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八部门：积极开展燃料电池汽车示范应用，有序推进氢能基础设施建设</w:t>
      </w:r>
    </w:p>
    <w:p>
      <w:r>
        <w:t>原文链接: http://h2.china-nengyuan.com/news/233782.html</w:t>
      </w:r>
    </w:p>
    <w:p>
      <w:r>
        <w:t>发布日期: 2025-09-15</w:t>
      </w:r>
    </w:p>
    <w:p>
      <w:r>
        <w:t>内容:</w:t>
      </w:r>
    </w:p>
    <w:p>
      <w:r>
        <w:t>八部门：积极开展燃料电池汽车示范应用，有序推进氢能基础设施建设</w:t>
        <w:br/>
        <w:t>来源：工业和信息化部　 人气：319　 更新时间：2025-09-15 13:26:04 　　[我要投稿]</w:t>
        <w:br/>
        <w:br/>
        <w:t xml:space="preserve">　　9月12日，工业和信息化部等八部门印发《汽车行业稳增长工作方案（2025—2026年）》，其中提到：</w:t>
        <w:br/>
        <w:br/>
        <w:t xml:space="preserve">　　加快新能源汽车全面市场化拓展。积极开展燃料电池汽车示范应用，推动中远途、中重型燃料电池商用车规模化应用。</w:t>
        <w:br/>
        <w:br/>
        <w:t xml:space="preserve">　　完善基础设施体系。优化完善城市、乡镇、公路沿线及居住区充换电设施网络布局，推动高速公路充换电基础设施建设，因地制宜开展配电网改造，有序推进氢能基础设施建设。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