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《氢气（含液氢）道路运输技术规范》发布</w:t>
      </w:r>
    </w:p>
    <w:p>
      <w:r>
        <w:t>原文链接: http://h2.china-nengyuan.com/news/233832.html</w:t>
      </w:r>
    </w:p>
    <w:p>
      <w:r>
        <w:t>发布日期: 2025-09-16</w:t>
      </w:r>
    </w:p>
    <w:p>
      <w:r>
        <w:t>内容:</w:t>
      </w:r>
    </w:p>
    <w:p>
      <w:r>
        <w:t>《氢气（含液氢）道路运输技术规范》发布</w:t>
        <w:br/>
        <w:t>来源：交通运输部　 人气：210　 更新时间：2025-09-16 13:30:35 　　[我要投稿]</w:t>
        <w:br/>
        <w:br/>
        <w:t xml:space="preserve">　　8月29日，交通运输部发布《氢气（含液氢）道路运输技术规范》等7项交通运输行业标准。</w:t>
        <w:br/>
        <w:br/>
        <w:t xml:space="preserve">　　《氢气（含液氢）道路运输技术规范》（JT/T 1568—2025）</w:t>
        <w:br/>
        <w:br/>
        <w:t xml:space="preserve">　　本标准规定了氢气 UN1049（含液氢 UN1966）道路运输的装备条件以及运输、停放、应急处置等要求。</w:t>
        <w:br/>
        <w:br/>
        <w:t xml:space="preserve">　　本标准适用于采用长管拖车、罐车、管束式集装箱、罐式集装箱等装备进行的氢气（含液氢）道路运输，不适用于采用盛装氢气的散装气瓶、立式集束装置和集装篮装置，以及固态储氢系统等的道路运输。</w:t>
        <w:br/>
        <w:br/>
        <w:t xml:space="preserve">　　交通运输行业标准《氢气（含液氢）道路运输技术规范》的制定，进一步细化液氢在运输环节的标准规范，为实现民用液氢道路运输提供了前提保障。该标准针对压缩气态氢气和冷冻液态氢气的道路运输过程，从运输装备、运输条件、运输安全及应急处置等诸方面进行了技术规范。这一标准的制定，有助于提高道路运输行业氢气运输的安全水平，推进氢气运输行业的发展，为绿色能源发展提供运输技术保障。同时，它也为加快交通运输行业的绿色低碳发展及至交通强国建设提供强有力的支持。</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