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绿色交通新地标！德阳首座制氢加氢一体站投用</w:t>
      </w:r>
    </w:p>
    <w:p>
      <w:r>
        <w:t>原文链接: http://h2.china-nengyuan.com/news/233988.html</w:t>
      </w:r>
    </w:p>
    <w:p>
      <w:r>
        <w:t>发布日期: 2025-09-18</w:t>
      </w:r>
    </w:p>
    <w:p>
      <w:r>
        <w:t>内容:</w:t>
      </w:r>
    </w:p>
    <w:p>
      <w:r>
        <w:t>绿色交通新地标！德阳首座制氢加氢一体站投用</w:t>
        <w:br/>
        <w:t>来源：四川在线　 人气：779　 更新时间：2025-09-18 13:08:31 　　[我要投稿]</w:t>
        <w:br/>
        <w:t>9月16日，德阳首座制氢加氢一体站——金井制氢加氢站，在德阳经开区建成投用。该站在原加油加气站基础上升级而来，也是西南首座集加油、加气（LNG）、制氢、加氢于一体的综合能源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