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总投资5亿元！江苏恒氢民用大型液氢储存装置生产项目开工</w:t>
      </w:r>
    </w:p>
    <w:p>
      <w:r>
        <w:t>原文链接: https://news.bjx.com.cn/html/20250616/1446547.shtml</w:t>
      </w:r>
    </w:p>
    <w:p>
      <w:r>
        <w:t>发布日期: 2025-06-16</w:t>
      </w:r>
    </w:p>
    <w:p>
      <w:r>
        <w:t>内容:</w:t>
      </w:r>
    </w:p>
    <w:p>
      <w:r>
        <w:t>北极星氢能网获悉，6月7日下午，投资5亿元的江苏恒氢民用大型液氢储存装置生产项目在靖江经济技术开发区开工。</w:t>
        <w:br/>
        <w:t>该项目利用开发区低效用地50亩，新建厂房2.4万平方米，引进先进制造装备，致力于打造年产100套民用大型液氢储运装备的智能化基地。产品的卧式设计和稳定的绝热系统将保障液氢储存和运行过程中的高纯度和低损耗，性能达国际先进水平。项目计划2026年一季度投产，可实现年销售额4.5亿元。</w:t>
        <w:br/>
        <w:t>据悉，恒源工业炉（靖江）有限公司深耕工业炉细分领域，建立了扎实的热处理设备研发制造技术体系，在国内全氢罩式炉行业的市场占有率超70%，HY系列全氢罩式炉产品获得欧盟CE认证，畅销国际市场。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