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康明斯退出中石化合资氢能公司！</w:t>
      </w:r>
    </w:p>
    <w:p>
      <w:r>
        <w:t>原文链接: https://news.bjx.com.cn/html/20250718/1451886.shtml</w:t>
      </w:r>
    </w:p>
    <w:p>
      <w:r>
        <w:t>发布日期: 2025-07-18</w:t>
      </w:r>
    </w:p>
    <w:p>
      <w:r>
        <w:t>内容:</w:t>
      </w:r>
    </w:p>
    <w:p>
      <w:r>
        <w:t>北极星氢能网获悉，2025年7月15日，康明斯恩泽（广东）氢能源科技有限公司（简称“康明斯恩泽”）完成企业名称变更，正式更名为“恩泽（广东）氢能源有限公司”（简称“恩泽氢能”）。</w:t>
        <w:br/>
        <w:br/>
        <w:t>康明斯恩泽氢能成立于 2021 年 12 月，由中国石化资本公司发起设立的恩泽基金与康明斯按 50:50 比例共同出资组建。康明斯恩泽成立之初，其目标十分明确，是要将世界领先的质子交换膜（PEM）电解水制氢技术在中国进行本地化产品开发、生产和销售。</w:t>
        <w:br/>
        <w:t>2025年7月9日，该公司投资人完成变更。</w:t>
        <w:br/>
        <w:t>变更前由康明斯与恩泽海河（天津）股权投资基金合伙企业（有限合伙）各持股50%。</w:t>
        <w:br/>
        <w:t>变更后，康明斯退出，恩泽海河单独持股100%，公司更名为恩泽（广东）氢能源有限公司。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