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国氢科技&amp;国美氢能签约！</w:t>
      </w:r>
    </w:p>
    <w:p>
      <w:r>
        <w:t>原文链接: https://news.bjx.com.cn/html/20250917/1461450.shtml</w:t>
      </w:r>
    </w:p>
    <w:p>
      <w:r>
        <w:t>发布日期: 2025-09-17</w:t>
      </w:r>
    </w:p>
    <w:p>
      <w:r>
        <w:t>内容:</w:t>
      </w:r>
    </w:p>
    <w:p>
      <w:r>
        <w:t>9月15日，国氢科技与北京国美氢能科技有限公司（以下简称 “国美氢能”）在北京举行战略合作协议签约仪式。国氢科技党委书记、董事长李连荣，党委委员、总经济师王勐与国美集团创始人黄光裕、国美氢能总经理寻泽云出席签约仪式，双方代表完成战略合作协议签署，标志着氢能技术领军企业与商业场景运营先锋的创新性融合，为我国氢能产业市场化发展开辟了全新路径。</w:t>
        <w:br/>
        <w:t>根据协议，双方将围绕氢能应用场景打造、氢能车辆规模化运营及氢能装备推广，聚焦绿色发展、创新发展、多产融合、多能融合的愿景，充分发挥国氢科技在氢能技术研发、装备制造及生态协同方面的优势，和国美氢能在资本运作、渠道网络及资产运营方面的特长，通过资源整合、模式创新及股权协同，推动 “十五五” 期间规模化氢能车辆落地与加氢站精准匹配，构建绿色氢能产业生态，助力氢能行业高质量发展。</w:t>
        <w:br/>
        <w:t>国氢科技与国美氢能的深度协作，既是技术实力与商业资源的高效对接，更是氢能产业从技术突破向市场化迈进的典型实践，不仅为双方发展注入强劲动力，同时为我国氢能产业构建 “技术 - 场景 - 运营” 的完整闭环提供了可复制的范本。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