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国资委公布央企11个氢能中试平台项目</w:t>
      </w:r>
    </w:p>
    <w:p>
      <w:r>
        <w:t>原文链接: http://h2.china-nengyuan.com/news/234080.html</w:t>
      </w:r>
    </w:p>
    <w:p>
      <w:r>
        <w:t>发布日期: 2025-09-19</w:t>
      </w:r>
    </w:p>
    <w:p>
      <w:r>
        <w:t>内容:</w:t>
      </w:r>
    </w:p>
    <w:p>
      <w:r>
        <w:t>国资委公布央企11个氢能中试平台项目</w:t>
        <w:br/>
        <w:t>来源：国务院国资委　 人气：197　 更新时间：2025-09-19 13:17:54 　　[我要投稿]</w:t>
        <w:br/>
        <w:br/>
        <w:t xml:space="preserve">　　9月17日，国务院国资委发布《中央企业中试验证平台对外开放服务手册（2025年版）》，手册共对外开放中试验证平台134个、服务项目291项，覆盖资源开发、能源利用、制造工程、信息网络、先进材料、生命健康、绿色环保、公共安全等产业技术领域，其中氢能相关中试平台11项。</w:t>
        <w:br/>
        <w:br/>
        <w:t xml:space="preserve">　　在11项入选的氢能相关中试平台中，包括了氢/氢基燃料燃烧、液氢、制氢、制甲醇、燃料电池催化剂、氢/氨内燃机尾气催化剂等内容。</w:t>
        <w:br/>
        <w:br/>
        <w:t>航天动力节能环保技术中试验证平台（中国航天科技集团有限公司）</w:t>
        <w:br/>
        <w:br/>
        <w:t xml:space="preserve">　　一、平台简介</w:t>
        <w:br/>
        <w:br/>
        <w:t xml:space="preserve">　　航天动力节能环保技术中试验证平台是面向节能环保领域开展行业共性、关键、前沿性技术研究的综合性中试验证平台。</w:t>
        <w:br/>
        <w:br/>
        <w:t xml:space="preserve">　　平台拥有气液喷淋反应塔、气固催化反应塔、气体消白冷凝塔、熔池型熔融炉、循环流化床、燃烧器热态测试系统等10余套中试专用反应设备以及扫描电镜、X射线荧光光谱分析仪等检测设备，具备工业烟气净化及余热回收、固危废焚烧/熔融及气体处置、高效节能燃烧等节能环保领域新技术验证、系统化集成与可靠性提升等中试开发能力；研发方向包括SO2氨法资源化、CO2捕集、气体催化吸附、SCR催化脱硝、烟气余热协同利用、固危废高效焚烧/熔融与气体处置、熔融炉热防护与熔池液态排渣、循环流化床生物质气化制氢、高效节能燃烧器/烧嘴等，可为工业领域“减污降碳、绿色转型”关键技术的新技术开发、中试验证与系统集成优化提供一体化解决方案。</w:t>
        <w:br/>
        <w:br/>
        <w:t xml:space="preserve">　　二、服务项目及重点参数</w:t>
        <w:br/>
        <w:br/>
        <w:t xml:space="preserve">　　（一）工业烟气净化及余热回收技术验证与工程放大服务</w:t>
        <w:br/>
        <w:br/>
        <w:t xml:space="preserve">　　1．工业烟气模拟系统参数</w:t>
        <w:br/>
        <w:br/>
        <w:t xml:space="preserve">　　最大设计风量：10000Nm³/h；</w:t>
        <w:br/>
        <w:br/>
        <w:t xml:space="preserve">　　2．气固催化系统参数</w:t>
        <w:br/>
        <w:br/>
        <w:t xml:space="preserve">　　反应塔尺寸：1800mm×2100mm×3000mm；</w:t>
        <w:br/>
        <w:br/>
        <w:t xml:space="preserve">　　3．气液反应系统参数</w:t>
        <w:br/>
        <w:br/>
        <w:t xml:space="preserve">　　反应塔尺寸：Φ1000mm×8000mm；</w:t>
        <w:br/>
        <w:br/>
        <w:t xml:space="preserve">　　4．余热回收系统：配备相变冷凝器、板式换热器、热泵系统。</w:t>
        <w:br/>
        <w:br/>
        <w:t xml:space="preserve">　　（二）固危废焚烧/熔融及气体处置技术验证与工程放大服务</w:t>
        <w:br/>
        <w:br/>
        <w:t xml:space="preserve">　　1．焚烧/熔融及气体处置系统参数</w:t>
        <w:br/>
        <w:br/>
        <w:t xml:space="preserve">　　最大设计处理量：200kg/h；</w:t>
        <w:br/>
        <w:br/>
        <w:t xml:space="preserve">　　最高设计反应温度：1500℃；</w:t>
        <w:br/>
        <w:br/>
        <w:t xml:space="preserve">　　熔融炉尺寸：Φ1600mm×3600mm。</w:t>
        <w:br/>
        <w:br/>
        <w:t xml:space="preserve">　　2．流化床反应系统参数</w:t>
        <w:br/>
        <w:br/>
        <w:t xml:space="preserve">　　最大设计处理量：50kg/h；</w:t>
        <w:br/>
        <w:br/>
        <w:t xml:space="preserve">　　最高设计反应温度：850℃；</w:t>
        <w:br/>
        <w:br/>
        <w:t xml:space="preserve">　　流化床炉尺寸：Φ150mm×8400mm。</w:t>
        <w:br/>
        <w:br/>
        <w:t xml:space="preserve">　　（三）高效节能燃烧热态测试服务</w:t>
        <w:br/>
        <w:br/>
        <w:t xml:space="preserve">　　1．燃料气供应参数</w:t>
        <w:br/>
        <w:br/>
        <w:t xml:space="preserve">　　气体流量：0g/s～40g/s；</w:t>
        <w:br/>
        <w:br/>
        <w:t xml:space="preserve">　　气体压力：0MPa（G）～12.0MPa（G）；</w:t>
        <w:br/>
        <w:br/>
        <w:t xml:space="preserve">　　可同时提供至多三路燃料气。</w:t>
        <w:br/>
        <w:br/>
        <w:t xml:space="preserve">　　2．氧化剂供应参数</w:t>
        <w:br/>
        <w:br/>
        <w:t xml:space="preserve">　　气体流量：0g/s～200g/s；</w:t>
        <w:br/>
        <w:br/>
        <w:t xml:space="preserve">　　气体压力：0MPa（G）～12.0MPa（G）。</w:t>
        <w:br/>
        <w:br/>
        <w:t xml:space="preserve">　　三、联系方式</w:t>
        <w:br/>
        <w:br/>
        <w:t xml:space="preserve">　　（一）建设单位：西安航天源动力工程有限公司</w:t>
        <w:br/>
        <w:br/>
        <w:t xml:space="preserve">　　（二）地址：陕西省西安市长安区长征一路西安航天动力研究所科研新区（中兆新区）</w:t>
        <w:br/>
        <w:br/>
        <w:t xml:space="preserve">　　（三）联系人：廖辰宇，029-85208272，17782593039</w:t>
        <w:br/>
        <w:br/>
        <w:t xml:space="preserve">　　吴迪，029-85208272，18092677689</w:t>
        <w:br/>
        <w:br/>
        <w:t>氢液化装备中试验证平台（中国航天科技集团有限公司）</w:t>
        <w:br/>
        <w:br/>
        <w:t xml:space="preserve">　　一、平台简介</w:t>
        <w:br/>
        <w:br/>
        <w:t xml:space="preserve">　　氢液化装备中试验证平台围绕我国液氢产业链上下游的装备产品批量生产交付需求，构建起液氢装备小批量集成、研发测试、型式试验等一体化的中试验证体系，可为各类创新主体提供技术熟化、工程放大和可靠性验证服务，主要包括氢液化冷箱、氢透平膨胀机、氦透平膨胀机、正仲氢转化器、板翅式换热器、加氢站加注系统等产品。通过中试验证，提升产品贯通性、成熟性和稳定性，固化生产制造工艺，为科技成果向产业化高效转化提供支撑。</w:t>
        <w:br/>
        <w:br/>
        <w:t xml:space="preserve">　　在该平台的支撑下，我国氢液化装备领域不断取得突破性成果。我国首台套拥有自主知识产权的2吨/天氢液化冷箱、5吨/天氢液化冷箱先后通过中试验证，相关产品已经推向市场。</w:t>
        <w:br/>
        <w:br/>
        <w:t xml:space="preserve">　　二、服务项目及重点参数</w:t>
        <w:br/>
        <w:br/>
        <w:t xml:space="preserve">　　（一）氢/氦透平膨胀机真实介质低温性能验证</w:t>
        <w:br/>
        <w:br/>
        <w:t xml:space="preserve">　　1．氢透平膨胀机测试平台参数</w:t>
        <w:br/>
        <w:br/>
        <w:t xml:space="preserve">　　透平膨胀机入口压力：0MPa（G）～2.0MPa（G）；</w:t>
        <w:br/>
        <w:br/>
        <w:t xml:space="preserve">　　最低测试温度：26K；</w:t>
        <w:br/>
        <w:br/>
        <w:t xml:space="preserve">　　透平膨胀机工艺气供气压力：0MPa（G）～2.0MPa（G）；</w:t>
        <w:br/>
        <w:br/>
        <w:t xml:space="preserve">　　透平膨胀机工艺气供气流量：0g/s～20g/s；</w:t>
        <w:br/>
        <w:br/>
        <w:t xml:space="preserve">　　氢气循环流量：0g/s～500g/s。</w:t>
        <w:br/>
        <w:br/>
        <w:t xml:space="preserve">　　2．氦透平膨胀机测试平台参数</w:t>
        <w:br/>
        <w:br/>
        <w:t xml:space="preserve">　　透平膨胀机入口压力：0MPa（G）～1.1MPa（G）；</w:t>
        <w:br/>
        <w:br/>
        <w:t xml:space="preserve">　　最低测试温度：6K；</w:t>
        <w:br/>
        <w:br/>
        <w:t xml:space="preserve">　　透平膨胀机工艺气供气压力：0MPa（G）～1.1MPa（G）；</w:t>
        <w:br/>
        <w:br/>
        <w:t xml:space="preserve">　　透平膨胀机工艺气供气流量：0g/s～20g/s；</w:t>
        <w:br/>
        <w:br/>
        <w:t xml:space="preserve">　　氦气循环流量：0g/s～400g/s。</w:t>
        <w:br/>
        <w:br/>
        <w:t xml:space="preserve">　　（二）氢液化冷箱性能验证</w:t>
        <w:br/>
        <w:br/>
        <w:t xml:space="preserve">　　1．氦逆布雷顿循环氢液化冷箱性能验证平台</w:t>
        <w:br/>
        <w:br/>
        <w:t xml:space="preserve">　　氦气压缩机出口压力：0MPa（G）～1.1MPa（G）；</w:t>
        <w:br/>
        <w:br/>
        <w:t xml:space="preserve">　　氦气压缩机流量：0g/s～400g/s；</w:t>
        <w:br/>
        <w:br/>
        <w:t xml:space="preserve">　　氢气源压力：1.0MPa（G）；</w:t>
        <w:br/>
        <w:br/>
        <w:t xml:space="preserve">　　氢气流量：800Nm³/h；</w:t>
        <w:br/>
        <w:br/>
        <w:t xml:space="preserve">　　液氮流量：1000L/h；</w:t>
        <w:br/>
        <w:br/>
        <w:t xml:space="preserve">　　氮气气源压力：20MPa（G）；</w:t>
        <w:br/>
        <w:br/>
        <w:t xml:space="preserve">　　循环水流量：300t/h。</w:t>
        <w:br/>
        <w:br/>
        <w:t xml:space="preserve">　　2．氢克劳德循环氢液化冷箱性能验证平台</w:t>
        <w:br/>
        <w:br/>
        <w:t xml:space="preserve">　　氢气压缩机出口压力：0MPa（G）～2.2MPa（G）；</w:t>
        <w:br/>
        <w:br/>
        <w:t xml:space="preserve">　　氢气压缩机流量：0g/s～500g/s；</w:t>
        <w:br/>
        <w:br/>
        <w:t xml:space="preserve">　　氢气源压力：2.0MPa（G）；</w:t>
        <w:br/>
        <w:br/>
        <w:t xml:space="preserve">　　氢气流量：2500Nm³/h；</w:t>
        <w:br/>
        <w:br/>
        <w:t xml:space="preserve">　　液氮流量：3000L/h；</w:t>
        <w:br/>
        <w:br/>
        <w:t xml:space="preserve">　　氮气气源压力：20MPa（G）；</w:t>
        <w:br/>
        <w:br/>
        <w:t xml:space="preserve">　　循环水流量：300t/h。</w:t>
        <w:br/>
        <w:br/>
        <w:t xml:space="preserve">　　三、联系方式</w:t>
        <w:br/>
        <w:br/>
        <w:t xml:space="preserve">　　（一）建设单位：北京航天试验技术研究所</w:t>
        <w:br/>
        <w:br/>
        <w:t xml:space="preserve">　　（二）地址：北京市丰台区云岗田城中里1号院</w:t>
        <w:br/>
        <w:br/>
        <w:t xml:space="preserve">　　（三）联系人：刘康娜，010-68375477，13811892639</w:t>
        <w:br/>
        <w:br/>
        <w:t xml:space="preserve">　　赵康，010-88538481，18310286561</w:t>
        <w:br/>
        <w:br/>
        <w:t>船用低速柴油及新燃料发动机中试验证平台（中国船舶集团有限公司）</w:t>
        <w:br/>
        <w:br/>
        <w:t xml:space="preserve">　　一、平台简介</w:t>
        <w:br/>
        <w:br/>
        <w:t xml:space="preserve">　　船用低速柴油及新燃料发动机中试验证平台是中国船舶集团有限公司面向船用发动机绿色、低碳零碳、减排、智能控制领域开展“关键技术-专项试验台-整机试验台”核心技术开发应用的综合性试验平台。</w:t>
        <w:br/>
        <w:br/>
        <w:t xml:space="preserve">　　平台具备CNAS资质，拥有RTX8整机试验台，建设了燃料喷射（甲醇）、新能源（混动）等多个专项试验台，拥有面向TierⅢ国际排放标准的集成式废气处理系统（iSCR），具备增压器、轴瓦、活塞环、气缸套等关键船用柴油机零部件的中试工艺研究开发能力，可结合整机开展系统集成和匹配性验证工作。</w:t>
        <w:br/>
        <w:br/>
        <w:t xml:space="preserve">　　二、服务项目及重点参数</w:t>
        <w:br/>
        <w:br/>
        <w:t xml:space="preserve">　　（一）RTX8低碳燃料（甲醇、氨）柴油机测试验证</w:t>
        <w:br/>
        <w:br/>
        <w:t xml:space="preserve">　　520mm/620mm缸径，专项设计技术验证，增压器、轴瓦、活塞环、气缸套等国产零部件装机及耐久验证，燃烧、性能、振动/噪声、排放数据测量与分析，iSCR技术验证，甲醇/氨相关试验、测试技术验证，催化剂选型试验验证。</w:t>
        <w:br/>
        <w:br/>
        <w:t xml:space="preserve">　　1．最大功率：10000kW；</w:t>
        <w:br/>
        <w:br/>
        <w:t xml:space="preserve">　　2．最大转速：103rpm；</w:t>
        <w:br/>
        <w:br/>
        <w:t xml:space="preserve">　　3．最大燃烧压力：25MPa；</w:t>
        <w:br/>
        <w:br/>
        <w:t xml:space="preserve">　　4．平均有效压力：2.6MPa。</w:t>
        <w:br/>
        <w:br/>
        <w:t xml:space="preserve">　　（二）二冲程甲醇喷射系统试验</w:t>
        <w:br/>
        <w:br/>
        <w:t xml:space="preserve">　　测试二冲程低压增压式高压直喷型喷醇器和MBU的喷射特性，为喷嘴的设计/选型、喷醇器的喷射量控制提供试验验证，覆盖920mm～620mm缸径范围。</w:t>
        <w:br/>
        <w:br/>
        <w:t xml:space="preserve">　　1．伺服油压力：0MPa～45MPa；</w:t>
        <w:br/>
        <w:br/>
        <w:t xml:space="preserve">　　2．甲醇喷射压力：0MPa～1.8MPa；</w:t>
        <w:br/>
        <w:br/>
        <w:t xml:space="preserve">　　3．喷醇器流量：0L/min～55L/min。</w:t>
        <w:br/>
        <w:br/>
        <w:t xml:space="preserve">　　三、联系方式</w:t>
        <w:br/>
        <w:br/>
        <w:t xml:space="preserve">　　（一）建设单位：中船动力（集团）有限公司</w:t>
        <w:br/>
        <w:br/>
        <w:t xml:space="preserve">　　（二）地址：上海市临港新片区沧海路1800号</w:t>
        <w:br/>
        <w:br/>
        <w:t xml:space="preserve">　　（三）联系人：刘利军，13761191733</w:t>
        <w:br/>
        <w:br/>
        <w:t xml:space="preserve">　　张鲲，13341656882</w:t>
        <w:br/>
        <w:br/>
        <w:t>4MW燃烧中试验证平台（中国华能集团有限公司）</w:t>
        <w:br/>
        <w:br/>
        <w:t xml:space="preserve">　　一、平台简介</w:t>
        <w:br/>
        <w:br/>
        <w:t xml:space="preserve">　　4MW燃烧中试验证平台定位于通用性强、功能齐全、模块化设计的半工业化大型试验平台，具有四角切圆、“W”火焰、前后墙对冲燃烧方式等多种试验模块，设置制粉、脱硫、脱硝、除尘、风机等试验模块和系统，并配备先进的试验检测与控制系统，可全过程模拟实际锅炉燃烧与污染物处理情况，开展燃料的高效清洁燃烧新系统与新设备、智能锅炉状态监测技术与装置、污染物高效脱除等新型技术的开发研究和中试应用示范。</w:t>
        <w:br/>
        <w:br/>
        <w:t xml:space="preserve">　　平台具备CNAS/CMA等服务资质，拥有完整的“基础检测-小试试验-中试示范”先进电站锅炉试验研究平台群，健全的系列试验研究方法，完善的动力用煤及电站锅炉领域系统标准体系，可满足多元燃料耦合、燃烧性能、灵活高效燃烧、污染物脱除等技术与装备研发需求，助力火电低碳化与新型电力系统发展。</w:t>
        <w:br/>
        <w:br/>
        <w:t xml:space="preserve">　　二、服务项目及重点参数</w:t>
        <w:br/>
        <w:br/>
        <w:t xml:space="preserve">　　（一）结渣沾污在线监测及防控技术熟化</w:t>
        <w:br/>
        <w:br/>
        <w:t xml:space="preserve">　　1．燃料种类：褐煤、烟煤、贫煤、无烟煤、半焦等；</w:t>
        <w:br/>
        <w:br/>
        <w:t xml:space="preserve">　　2．结渣沾污积灰温度分布区间：500℃～1500℃；</w:t>
        <w:br/>
        <w:br/>
        <w:t xml:space="preserve">　　3．受热面：水冷壁、对流受热面、低温受热面。</w:t>
        <w:br/>
        <w:br/>
        <w:t xml:space="preserve">　　（二）燃料制粉及风粉分配技术熟化</w:t>
        <w:br/>
        <w:br/>
        <w:t xml:space="preserve">　　1．试磨出力：0.3t/h～0.8t/h；</w:t>
        <w:br/>
        <w:br/>
        <w:t xml:space="preserve">　　2．试磨进/出口温度：180℃～260℃/60℃～120℃；</w:t>
        <w:br/>
        <w:br/>
        <w:t xml:space="preserve">　　3．磨出口煤粉细度：R90=15%～50%；</w:t>
        <w:br/>
        <w:br/>
        <w:t xml:space="preserve">　　4．磨出口一次风管粉量偏差：＜±10%；</w:t>
        <w:br/>
        <w:br/>
        <w:t xml:space="preserve">　　5．磨出口一次风管风量偏差：＜±5%；</w:t>
        <w:br/>
        <w:br/>
        <w:t xml:space="preserve">　　6．风粉分配设备阻力：＜500Pa。</w:t>
        <w:br/>
        <w:br/>
        <w:t xml:space="preserve">　　（三）复杂燃料燃烧技术熟化与气-固复杂燃料燃烧装备试制</w:t>
        <w:br/>
        <w:br/>
        <w:t xml:space="preserve">　　1．燃料种类：气体燃料（氢气/氨气/甲烷等）、固体燃料（煤粉、生物质粉、半焦、煤泥、污泥等）、液体燃料（甲醇/液氨等）；</w:t>
        <w:br/>
        <w:br/>
        <w:t xml:space="preserve">　　2．输入热功率：1.5MW～4MW；</w:t>
        <w:br/>
        <w:br/>
        <w:t xml:space="preserve">　　3．燃烧方式：四角切圆、前后墙对冲方式；</w:t>
        <w:br/>
        <w:br/>
        <w:t xml:space="preserve">　　4．单只燃烧装备功率：四角切圆0.5MW，前后墙对冲与W火焰燃烧方式1MW。</w:t>
        <w:br/>
        <w:br/>
        <w:t xml:space="preserve">　　（四）污染物脱除技术熟化与污染物高效脱除装备试制</w:t>
        <w:br/>
        <w:br/>
        <w:t xml:space="preserve">　　1．脱硫系统：效率＞99.3%，SO2浓度≤50mg/m³；</w:t>
        <w:br/>
        <w:br/>
        <w:t xml:space="preserve">　　2．脱硝系统：效率＞91.1%，NOx浓度≤80mg/m³；</w:t>
        <w:br/>
        <w:br/>
        <w:t xml:space="preserve">　　3．除尘系统：效率＞99.8%，颗粒物浓度≤10mg/m³。</w:t>
        <w:br/>
        <w:br/>
        <w:t xml:space="preserve">　　（五）智能锅炉状态监测装置试制与锅炉主辅设备选型可靠性验证</w:t>
        <w:br/>
        <w:br/>
        <w:t xml:space="preserve">　　1．温度场监测：燃烧区域二维或三维温度场的在线监测；</w:t>
        <w:br/>
        <w:br/>
        <w:t xml:space="preserve">　　2．燃烧稳定性监测：切圆燃烧、对冲燃烧、W燃烧方式的燃烧器燃烧稳定性在线监测；</w:t>
        <w:br/>
        <w:br/>
        <w:t xml:space="preserve">　　3．水冷壁安全监测：水冷壁的温度分布、应变量分布；</w:t>
        <w:br/>
        <w:br/>
        <w:t xml:space="preserve">　　4．水动力监测：水冷壁水动力分布监测。</w:t>
        <w:br/>
        <w:br/>
        <w:t xml:space="preserve">　　三、联系方式</w:t>
        <w:br/>
        <w:br/>
        <w:t xml:space="preserve">　　（一）建设单位：西安热工研究院有限公司</w:t>
        <w:br/>
        <w:br/>
        <w:t xml:space="preserve">　　（二）地址：陕西省西安市阎良区长空路1599号</w:t>
        <w:br/>
        <w:br/>
        <w:t xml:space="preserve">　　（三）联系人：王志超，18191120375</w:t>
        <w:br/>
        <w:br/>
        <w:t xml:space="preserve">　　贾子秀，18049479927</w:t>
        <w:br/>
        <w:br/>
        <w:t>10吨/年二氧化碳加氢制甲醇中试验证平台（国家能源投资集团有限责任公司）</w:t>
        <w:br/>
        <w:br/>
        <w:t xml:space="preserve">　　一、平台简介</w:t>
        <w:br/>
        <w:br/>
        <w:t xml:space="preserve">　　10吨/年二氧化碳加氢制甲醇中试验证平台以CO2资源化利用为目标，以CO2作为原料气，进行CO2加氢制甲醇工程研究。开展具备兼容规模化催化材料开发、性能评价、检测与验证，系统工艺优化、设备模块化拓展功能的10吨/年二氧化碳加氢制甲醇试验研发装置搭建。</w:t>
        <w:br/>
        <w:br/>
        <w:t xml:space="preserve">　　平台采用两段法的新型反应工艺，可进一步提高二氧化碳和氢气的利用效率，提高产物的收率，降低生产成本。平台主体装置主要由反应单元、导热油循环系统、冷却水循环系统、仪表分供气系统和催化燃烧系统共5个操作单元组成。在工业尺度上形成对二氧化碳加氢制甲醇关键催化材料、工艺及技术的示范和评价能力，全面提供现场技术问题解决方案，可为行业、设备厂商、高校和科研院所等大批量科技成果转化提供支撑，降低成果转化的技术风险和投资风险。</w:t>
        <w:br/>
        <w:br/>
        <w:t xml:space="preserve">　　二、服务项目及重点参数</w:t>
        <w:br/>
        <w:br/>
        <w:t xml:space="preserve">　　CO2加氢制甲醇催化剂性能验证</w:t>
        <w:br/>
        <w:br/>
        <w:t xml:space="preserve">　　1．催化剂用量：6kg～10kg；</w:t>
        <w:br/>
        <w:br/>
        <w:t xml:space="preserve">　　2．反应气组成：CO2+H2；</w:t>
        <w:br/>
        <w:br/>
        <w:t xml:space="preserve">　　3．反应温度：0℃～400℃；</w:t>
        <w:br/>
        <w:br/>
        <w:t xml:space="preserve">　　4．反应压力：0MPa～8MPa；</w:t>
        <w:br/>
        <w:br/>
        <w:t xml:space="preserve">　　5．空速：2000h-1～5000h-1。</w:t>
        <w:br/>
        <w:br/>
        <w:t xml:space="preserve">　　三、联系方式</w:t>
        <w:br/>
        <w:br/>
        <w:t xml:space="preserve">　　（一）建设单位：国能锦界能源有限责任公司</w:t>
        <w:br/>
        <w:br/>
        <w:t xml:space="preserve">　　（二）地址：北京市昌平区北七家未来科学城</w:t>
        <w:br/>
        <w:br/>
        <w:t xml:space="preserve">　　（三）联系人：魏书洲，010-58133769，19931698755</w:t>
        <w:br/>
        <w:br/>
        <w:t xml:space="preserve">　　李歌，13810452207</w:t>
        <w:br/>
        <w:br/>
        <w:t>40MWth洁净低碳燃烧中试验证平台（国家能源投资集团有限责任公司）</w:t>
        <w:br/>
        <w:br/>
        <w:t xml:space="preserve">　　一、平台简介</w:t>
        <w:br/>
        <w:br/>
        <w:t xml:space="preserve">　　40MWth洁净低碳燃烧中试验证平台成立于2020年，拥有通用计量设备和检测仪器10台/套，5套专用产线/设备，配备40MW真空相变锅炉、6套独立送粉一次风系统，以及燃油、燃气、氨、氢、氧等多元系统，可开展50MW～1000MW等级锅炉单喷口1:1热态点火试验，设备性能稳居行业最前沿。</w:t>
        <w:br/>
        <w:br/>
        <w:t xml:space="preserve">　　二、服务项目及重点参数</w:t>
        <w:br/>
        <w:br/>
        <w:t xml:space="preserve">　　（一）清洁燃烧与超低排放技术验证</w:t>
        <w:br/>
        <w:br/>
        <w:t xml:space="preserve">　　1．煤种适应性：覆盖主流动力煤及特殊煤种；</w:t>
        <w:br/>
        <w:br/>
        <w:t xml:space="preserve">　　2．燃烧方式验证：分级燃烧、富氧燃烧等；</w:t>
        <w:br/>
        <w:br/>
        <w:t xml:space="preserve">　　3．低氮燃烧器性能优化适配性。</w:t>
        <w:br/>
        <w:br/>
        <w:t xml:space="preserve">　　（二）锅炉效率提升与智能优化</w:t>
        <w:br/>
        <w:br/>
        <w:t xml:space="preserve">　　1．宽负荷适应性：25%～100%负荷高效稳定运行；</w:t>
        <w:br/>
        <w:br/>
        <w:t xml:space="preserve">　　2．智能控制系统：基于AI与大数据的燃烧实时调控；</w:t>
        <w:br/>
        <w:br/>
        <w:t xml:space="preserve">　　3．热效测量精度：全流程热效率检测（精度≤±0.5%）。</w:t>
        <w:br/>
        <w:br/>
        <w:t xml:space="preserve">　　（三）燃料灵活性研究</w:t>
        <w:br/>
        <w:br/>
        <w:t xml:space="preserve">　　1．燃料谱系覆盖：高水分煤、生物质、煤泥等；</w:t>
        <w:br/>
        <w:br/>
        <w:t xml:space="preserve">　　2．掺烧自由度：0%～100%全比例灵活调配。</w:t>
        <w:br/>
        <w:br/>
        <w:t xml:space="preserve">　　（四）关键部件性能测试与寿命评估</w:t>
        <w:br/>
        <w:br/>
        <w:t xml:space="preserve">　　1．管材测试环境：真实烟气组分+高温腐蚀模拟；</w:t>
        <w:br/>
        <w:br/>
        <w:t xml:space="preserve">　　2．传感器标定：在线监测数据精准校准；</w:t>
        <w:br/>
        <w:br/>
        <w:t xml:space="preserve">　　3．寿命评估体系：20000h+长期性能追踪。</w:t>
        <w:br/>
        <w:br/>
        <w:t xml:space="preserve">　　（五）前沿技术预研与孵化</w:t>
        <w:br/>
        <w:br/>
        <w:t xml:space="preserve">　　1．预研方向：化学链燃烧、零碳燃料（氨/氢）；</w:t>
        <w:br/>
        <w:br/>
        <w:t xml:space="preserve">　　2．验证规模：实验室-中试级技术贯通。</w:t>
        <w:br/>
        <w:br/>
        <w:t xml:space="preserve">　　三、联系方式</w:t>
        <w:br/>
        <w:br/>
        <w:t xml:space="preserve">　　（一）建设单位：烟台龙源电力技术股份有限公司</w:t>
        <w:br/>
        <w:br/>
        <w:t xml:space="preserve">　　（二）地址：山东省烟台市经济技术开发区白云山路2号</w:t>
        <w:br/>
        <w:br/>
        <w:t xml:space="preserve">　　（三）联系人：迟枫林，0535-3417727，13505350297</w:t>
        <w:br/>
        <w:br/>
        <w:t xml:space="preserve">　　胡晓军，0535-3417725，13905352192</w:t>
        <w:br/>
        <w:br/>
        <w:t>化工新材料、高端化学品中试验证平台（中国中化控股有限责任公司）</w:t>
        <w:br/>
        <w:br/>
        <w:t xml:space="preserve">　　一、平台简介</w:t>
        <w:br/>
        <w:br/>
        <w:t xml:space="preserve">　　化工新材料、高端化学品中试验证平台空间资源充足，现有100余种化工产品，化工原料和产品资源丰富；园区水、电、气、汽等公用工程配套齐全；完善的环保处置能力为中试基地建设提供良好的环保条件。平台拥有化工石化医药行业甲级设计资质，根据中试方案开展工程设计并不断调整及优化；装备公司具备压力容器制造许可及安装资质，能制作各种材质的塔器设备、仪器仪表等配件。园区拥有化工行业和化工设备制造行业国家级CNAS认可实验室，拥有气质联用仪、X射线衍射仪、ICP等大型检验检测设备，可以为中试项目提供各类检测及分析。</w:t>
        <w:br/>
        <w:br/>
        <w:t xml:space="preserve">　　二、服务项目及重点参数</w:t>
        <w:br/>
        <w:br/>
        <w:t xml:space="preserve">　　（一）有机硅领域高沸物重排连续法工艺技术熟化</w:t>
        <w:br/>
        <w:br/>
        <w:t xml:space="preserve">　　1．反应温度：230℃～240℃；</w:t>
        <w:br/>
        <w:br/>
        <w:t xml:space="preserve">　　2．反应压力：3.5MPa～4.5MPa；</w:t>
        <w:br/>
        <w:br/>
        <w:t xml:space="preserve">　　3．反应器类型：釜式反应器；</w:t>
        <w:br/>
        <w:br/>
        <w:t xml:space="preserve">　　4．进料量：50kg/h～80kg/h。</w:t>
        <w:br/>
        <w:br/>
        <w:t xml:space="preserve">　　（二）装备制造领域特殊材质（锆材、钽材、钛材）设备制作</w:t>
        <w:br/>
        <w:br/>
        <w:t xml:space="preserve">　　1．P+T（等离子束焊+氩弧自动焊）一体焊机材质：</w:t>
        <w:br/>
        <w:br/>
        <w:t xml:space="preserve">　　钛、锆、镍、不锈钢、低合金钢；</w:t>
        <w:br/>
        <w:br/>
        <w:t xml:space="preserve">　　设备直径：450mm≤DN≤5000mm；</w:t>
        <w:br/>
        <w:br/>
        <w:t xml:space="preserve">　　设备厚度：4mm≤δ≤30mm。</w:t>
        <w:br/>
        <w:br/>
        <w:t xml:space="preserve">　　2．激光视觉管板自动焊机</w:t>
        <w:br/>
        <w:br/>
        <w:t xml:space="preserve">　　材质：钛、锆、镍、不锈钢、低合金钢；</w:t>
        <w:br/>
        <w:br/>
        <w:t xml:space="preserve">　　换热管直径：19mm≤Φ≤57mm；</w:t>
        <w:br/>
        <w:br/>
        <w:t xml:space="preserve">　　换热管厚度：δ≥1.5mm。</w:t>
        <w:br/>
        <w:br/>
        <w:t xml:space="preserve">　　3．纵、环焊缝自动清根机</w:t>
        <w:br/>
        <w:br/>
        <w:t xml:space="preserve">　　材质：钛、锆、镍、不锈钢、低合金钢；</w:t>
        <w:br/>
        <w:br/>
        <w:t xml:space="preserve">　　设备直径：DN≥2000；</w:t>
        <w:br/>
        <w:br/>
        <w:t xml:space="preserve">　　设备厚度：δ≥20mm。</w:t>
        <w:br/>
        <w:br/>
        <w:t xml:space="preserve">　　（三）二氧化碳加氢制甲醇催化剂性能可靠性验证</w:t>
        <w:br/>
        <w:br/>
        <w:t xml:space="preserve">　　1．反应温度：200℃～280℃；</w:t>
        <w:br/>
        <w:br/>
        <w:t xml:space="preserve">　　2．反应压力：5MPa～9MPa；</w:t>
        <w:br/>
        <w:br/>
        <w:t xml:space="preserve">　　3．列管式反应器：5000t/a。</w:t>
        <w:br/>
        <w:br/>
        <w:t xml:space="preserve">　　三、联系方式</w:t>
        <w:br/>
        <w:br/>
        <w:t xml:space="preserve">　　（一）建设单位：鲁西集团有限公司</w:t>
        <w:br/>
        <w:br/>
        <w:t xml:space="preserve">　　（二）地址：山东省聊城高新技术产业开发区顾官屯镇</w:t>
        <w:br/>
        <w:br/>
        <w:t xml:space="preserve">　　（三）联系人：王静，18763575252</w:t>
        <w:br/>
        <w:br/>
        <w:t xml:space="preserve">　　刘忠凯，15969625265</w:t>
        <w:br/>
        <w:br/>
        <w:t>有色矿冶及能源金属材料中试验证平台（中国五矿集团有限公司）</w:t>
        <w:br/>
        <w:br/>
        <w:t xml:space="preserve">　　一、平台简介</w:t>
        <w:br/>
        <w:br/>
        <w:t xml:space="preserve">　　有色矿冶及能源金属材料中试验证平台是面向有色行业重大关键共性需要，围绕智能矿山、绿色冶炼、城市矿产、固废环保、高新材料等五大领域关键技术开展研发的综合性服务平台。</w:t>
        <w:br/>
        <w:br/>
        <w:t xml:space="preserve">　　平台拥有火法冶金、湿法冶金、矿山充填、土壤修复、固废建材、电气智能、分析检测、仿真模拟等多个综合实验室，并配备扩试和中试厂房，现有400套中扩试装备，满足不同专业和规模的试验研究需求。集工艺、环保、装备、电气控制、数字化等多专业协同攻关，具备从“理论研究-物理仿真-数值仿真-探索试验-扩试-中试-工业示范”全创新链条。聚焦“应用验证”环节，根据客户需求，对现有及改造或新建的成套工艺装备进行用户场景的工程化试验，以搭建研制与产业化之间的桥梁，打通从创新到应用的瓶颈，加快自主创新工艺装备的推广应用。</w:t>
        <w:br/>
        <w:br/>
        <w:t xml:space="preserve">　　二、服务项目及重点参数</w:t>
        <w:br/>
        <w:br/>
        <w:t xml:space="preserve">　　（一）红土镍矿镍钴钪选择性浸出技术熟化</w:t>
        <w:br/>
        <w:br/>
        <w:t xml:space="preserve">　　1．反应器参数：2L/5L/10L/30L高压反应釜，260℃，6MPa；20L/50L/200L/400L/500L常压反应釜；</w:t>
        <w:br/>
        <w:br/>
        <w:t xml:space="preserve">　　2．验证形式：连续加压釜/连续加压反应扩试；</w:t>
        <w:br/>
        <w:br/>
        <w:t xml:space="preserve">　　3．适用矿物：红土镍矿、铜钴矿等。</w:t>
        <w:br/>
        <w:br/>
        <w:t xml:space="preserve">　　（二）侧吹熔池熔炼技术处理低品位及复杂伴生矿技术熟化</w:t>
        <w:br/>
        <w:br/>
        <w:t xml:space="preserve">　　1．处置能力：80kg/h；</w:t>
        <w:br/>
        <w:br/>
        <w:t xml:space="preserve">　　2．侧吹参数：天然气10Nm³/h～30Nm³/h，氧气10Nm³/h～60Nm³/h；</w:t>
        <w:br/>
        <w:br/>
        <w:t xml:space="preserve">　　3．处理物料：钒钛磁铁矿、锌精矿、锑精矿、鲕状赤铁矿、铬铁矿、钛精矿以及其他低品位多金属伴生矿。</w:t>
        <w:br/>
        <w:br/>
        <w:t xml:space="preserve">　　（三）固体燃料电池用钪锆电解质材料的制备中试放大</w:t>
        <w:br/>
        <w:br/>
        <w:t xml:space="preserve">　　1．中试线能力：年产1吨钪锆粉体；</w:t>
        <w:br/>
        <w:br/>
        <w:t xml:space="preserve">　　2．核心流程及装置：储液槽、反应釜、蒸酸装置、干燥箱、旋转管式炉、破碎设备等。</w:t>
        <w:br/>
        <w:br/>
        <w:t xml:space="preserve">　　（四）绿色氢能制备与存储关键技术及装备中试放大</w:t>
        <w:br/>
        <w:br/>
        <w:t xml:space="preserve">　　1．电解制氢装置功率：100kW；</w:t>
        <w:br/>
        <w:br/>
        <w:t xml:space="preserve">　　2．氢气产量：20Nm³/h；</w:t>
        <w:br/>
        <w:br/>
        <w:t xml:space="preserve">　　3．储氢装置容量：80Nm³。</w:t>
        <w:br/>
        <w:br/>
        <w:t xml:space="preserve">　　（五）工业固废/危废无害化、资源化处置技术及装备中试放大</w:t>
        <w:br/>
        <w:br/>
        <w:t xml:space="preserve">　　1．处置能力：50kg/h～100kg/h；</w:t>
        <w:br/>
        <w:br/>
        <w:t xml:space="preserve">　　2．供热功率：200kW；</w:t>
        <w:br/>
        <w:br/>
        <w:t xml:space="preserve">　　3．处理物料：铜镍铅锌锰冶金渣、赤泥、污泥、废盐及飞灰等。</w:t>
        <w:br/>
        <w:br/>
        <w:t xml:space="preserve">　　（六）烟气污染物治理及碳硫捕集资源化技术可靠性验证中试放大</w:t>
        <w:br/>
        <w:br/>
        <w:t xml:space="preserve">　　1．主要产品：催化剂、硫磺、有机燃料等；</w:t>
        <w:br/>
        <w:br/>
        <w:t xml:space="preserve">　　2．核心设备及参数：CO2加氢设备（316L）、SO2碳热还原设备（1200℃）、催化滤布性能测试装置（800℃，316L不锈钢）等；</w:t>
        <w:br/>
        <w:br/>
        <w:t xml:space="preserve">　　3．可处理气体类型：冶炼含SO2烟气、垃圾焚烧烟气等。</w:t>
        <w:br/>
        <w:br/>
        <w:t xml:space="preserve">　　三、联系方式</w:t>
        <w:br/>
        <w:br/>
        <w:t xml:space="preserve">　　（一）建设单位：中国恩菲工程技术有限公司</w:t>
        <w:br/>
        <w:br/>
        <w:t xml:space="preserve">　　（二）地址：河南省洛阳市偃师区石牛村</w:t>
        <w:br/>
        <w:br/>
        <w:t xml:space="preserve">　　（三）联系人：姚亮，010-63936446，13699233996</w:t>
        <w:br/>
        <w:br/>
        <w:t xml:space="preserve">　　王云，010-63938011，15210602922</w:t>
        <w:br/>
        <w:br/>
        <w:t>氢能煅烧热态模拟中试验证平台（中国建材集团有限公司）</w:t>
        <w:br/>
        <w:br/>
        <w:t xml:space="preserve">　　一、平台简介</w:t>
        <w:br/>
        <w:br/>
        <w:t xml:space="preserve">　　氢能煅烧热态模拟中试验证平台是面向重排放建材制造行业新能源转型，开展关键氢能技术多元化场景应用的综合性服务平台。平台拥有氢能耦合替代燃料燃烧器、大比例替代化石燃料分解炉、氢能智能安全储用控制系统、氢浓度传感器、高温红外摄像机等中试专研设备、试验检测设备及安全保障系统。平台包含氢气安全储用、高效燃用以及劣质燃料替代储用的完整能源替代流程，具备面向下一阶段在模拟工程环境下开展氢能耦合替代燃料/劣质煤高效燃用的工艺放大开发能力。平台可结合实际工程项目中烧成系统运行参数，为重排放建材制造行业领域传统化石燃料向新能源技术转型过程中遇到的“新型样机设备不完备、系统集成困难、高度还原的系统热态模拟难以实现”等问题提供一体化解决方案。</w:t>
        <w:br/>
        <w:br/>
        <w:t xml:space="preserve">　　二、服务项目及重点参数</w:t>
        <w:br/>
        <w:br/>
        <w:t xml:space="preserve">　　（一）重排放工业领域氢能组织燃烧高效利用调控技术验证</w:t>
        <w:br/>
        <w:br/>
        <w:t xml:space="preserve">　　1．绿氢耦合替代燃料煅烧熟料试验台架参数</w:t>
        <w:br/>
        <w:br/>
        <w:t xml:space="preserve">　　固体燃料气力输送系统输送量：50kg/h；</w:t>
        <w:br/>
        <w:br/>
        <w:t xml:space="preserve">　　氢气储用系统供氢量：3×42Nm³/h；</w:t>
        <w:br/>
        <w:br/>
        <w:t xml:space="preserve">　　水泥烧成系统生料投料量：200kg/h。</w:t>
        <w:br/>
        <w:br/>
        <w:t xml:space="preserve">　　2．劣质煤高效清洁利用富氢富氧技术试验台架参数</w:t>
        <w:br/>
        <w:br/>
        <w:t xml:space="preserve">　　固体燃料气力输送系统输送量：50kg/h；</w:t>
        <w:br/>
        <w:br/>
        <w:t xml:space="preserve">　　氢气储用系统供氢量：3×42Nm³/h；</w:t>
        <w:br/>
        <w:br/>
        <w:t xml:space="preserve">　　氧气储用系统供氧量：2×200L/min。</w:t>
        <w:br/>
        <w:br/>
        <w:t xml:space="preserve">　　（二）重排放工业领域氢能窑炉技术装备产品工程放大</w:t>
        <w:br/>
        <w:br/>
        <w:t xml:space="preserve">　　1．氢能燃烧器参数：可满足油、气、固燃料混烧，氢气最大替代比例20%，火焰温度1510℃；</w:t>
        <w:br/>
        <w:br/>
        <w:t xml:space="preserve">　　2．氢能燃烧炉参数：出口温度880℃，氢能耦合替代燃料/劣质煤替代比例30%以上；</w:t>
        <w:br/>
        <w:br/>
        <w:t xml:space="preserve">　　3．智能安全供氢控制系统参数：三路供氢，每路最大供氢量42Nm³/h，氢气使用压力0.2MPa～0.3MPa。</w:t>
        <w:br/>
        <w:br/>
        <w:t xml:space="preserve">　　（三）重排放工业领域氢能组织燃烧高效利用煅烧熟料工艺/流程可靠性验证</w:t>
        <w:br/>
        <w:br/>
        <w:t xml:space="preserve">　　1．烧成系统回转窑熟料产量能力：2.4t/d；</w:t>
        <w:br/>
        <w:br/>
        <w:t xml:space="preserve">　　2．烧成系统适应燃料：氢能耦合替代燃料/劣质煤系统替代比例30%以上；</w:t>
        <w:br/>
        <w:br/>
        <w:t xml:space="preserve">　　3．智能安全供氢控制系统参数：满足回转窑、分解炉及预燃炉三路供氢，每路最大供氢量42Nm³/h，氢气使用压力0.2MPa～0.3MPa。</w:t>
        <w:br/>
        <w:br/>
        <w:t xml:space="preserve">　　三、联系方式</w:t>
        <w:br/>
        <w:br/>
        <w:t xml:space="preserve">　　（一）建设单位：天津水泥工业设计研究院有限公司</w:t>
        <w:br/>
        <w:br/>
        <w:t xml:space="preserve">　　（二）地址：天津市北辰区引河里北道1号</w:t>
        <w:br/>
        <w:br/>
        <w:t xml:space="preserve">　　（三）联系人：马娇媚，022-26915332，18622695231</w:t>
        <w:br/>
        <w:br/>
        <w:t xml:space="preserve">　　杨欢迎，022-26915344，18202679203</w:t>
        <w:br/>
        <w:br/>
        <w:t>大型碱性电解水制氢机组稳暂态特性中试验证平台（中国能源建设集团有限公司）</w:t>
        <w:br/>
        <w:br/>
        <w:t xml:space="preserve">　　一、平台简介</w:t>
        <w:br/>
        <w:br/>
        <w:t xml:space="preserve">　　大型碱性电解水制氢机组稳暂态特性中试验证平台是评价碱性电解槽关键零部件及电解水制氢机组稳暂态特性的综合性服务平台。</w:t>
        <w:br/>
        <w:br/>
        <w:t xml:space="preserve">　　平台具备CNAS检测资质，包括冷却水循环系统、气液分离系统、槽后氧中氢后处理系统、氮气保护系统、控制系统、整流电源、风光发电系统、检验检测系统、智能监控系统及防雷保护装置等，具备超压事故三级保护、喷碱事故安全回收、自主充氮保护、波动运行流量缓冲等功能，通过创新设计多级安全防护体系与先进制氢系统工艺流程，依托高精度传感器与先进的检测技术，实现对500m³～1500m³碱性电解槽及整流器全方位检测与多维度分析，精准评估、验证制氢设备在稳态与暂态工况下的性能，为电解水制氢装备迭代升级提供方案，为电解水制氢相关标准编制提供实际数据支撑，为工程项目电解水制氢装备应用提供安全保障。</w:t>
        <w:br/>
        <w:br/>
        <w:t xml:space="preserve">　　二、服务项目及重点参数</w:t>
        <w:br/>
        <w:br/>
        <w:t xml:space="preserve">　　（一）电解水制氢领域电解槽关键零部件电极技术验证</w:t>
        <w:br/>
        <w:br/>
        <w:t xml:space="preserve">　　1．电解槽有效活性面积：2.0㎡～2.6㎡；</w:t>
        <w:br/>
        <w:br/>
        <w:t xml:space="preserve">　　2．直流大电流传感器：15kA/20kA；</w:t>
        <w:br/>
        <w:br/>
        <w:t xml:space="preserve">　　3．数字万用表：200mV～1000V。</w:t>
        <w:br/>
        <w:br/>
        <w:t xml:space="preserve">　　（二）电解水制氢领域电解槽性能验证</w:t>
        <w:br/>
        <w:br/>
        <w:t xml:space="preserve">　　1．整流变压器容量：8500kVA；</w:t>
        <w:br/>
        <w:br/>
        <w:t xml:space="preserve">　　2．整流电源：电压0V～880V，电流0A～8200A；</w:t>
        <w:br/>
        <w:br/>
        <w:t xml:space="preserve">　　3．氢气流量计：33Nm³/h～1500Nm³/h；</w:t>
        <w:br/>
        <w:br/>
        <w:t xml:space="preserve">　　4．氢中氧分析仪：0.01%～4%。</w:t>
        <w:br/>
        <w:br/>
        <w:t xml:space="preserve">　　（三）电解水制氢领域整流电源性能验证</w:t>
        <w:br/>
        <w:br/>
        <w:t xml:space="preserve">　　1．电解槽：500Nm³/h～1500Nm³/h；</w:t>
        <w:br/>
        <w:br/>
        <w:t xml:space="preserve">　　2．气液分离装置：500Nm³/h～1500Nm³/h；</w:t>
        <w:br/>
        <w:br/>
        <w:t xml:space="preserve">　　3．示波器：200MHz。</w:t>
        <w:br/>
        <w:br/>
        <w:t xml:space="preserve">　　三、联系方式</w:t>
        <w:br/>
        <w:br/>
        <w:t xml:space="preserve">　　（一）建设单位：北京电力设备总厂有限公司</w:t>
        <w:br/>
        <w:br/>
        <w:t xml:space="preserve">　　（二）地址：北京市房山区良乡昊天大街12号</w:t>
        <w:br/>
        <w:br/>
        <w:t xml:space="preserve">　　（三）联系人：陈艳，010-60354156，18515012688</w:t>
        <w:br/>
        <w:br/>
        <w:t xml:space="preserve">　　韩楠，010-69374293，18804008943</w:t>
        <w:br/>
        <w:br/>
        <w:t>移动源节能环保关键材料中试验证平台（中国汽车技术研究中心有限公司）</w:t>
        <w:br/>
        <w:br/>
        <w:t xml:space="preserve">　　一、平台简介</w:t>
        <w:br/>
        <w:br/>
        <w:t xml:space="preserve">　　移动源节能环保关键材料中试验证平台是面向移动源绿色低碳领域开展“基础研究-中试工艺-整车匹配”关键技术开发应用的综合性服务平台。</w:t>
        <w:br/>
        <w:br/>
        <w:t xml:space="preserve">　　平台具备CNAS/CMA/CCRC等服务资质，拥有汽/柴油催化剂样品涂覆实验机、催化剂烘干实验设备等50余套专用中试放大及检测设备，具备面向下一阶段法规的汽油车/燃气汽车三元催化剂、柴油机DOC、SCR和cDPF催化剂、零碳燃料发动机后处理核心催化材料、新能源氢燃料电池关键催化材料等移动源节能环保关键材料试制与中试工艺开发能力，可结合整机（车）开展系统匹配集成和验证技术工作，为移动源节能环保技术领域遇到的“样品实验设备缺失、产品样件无法试制、系统集成验证困难”等问题提供一体化解决方案。</w:t>
        <w:br/>
        <w:br/>
        <w:t xml:space="preserve">　　二、服务项目及重点参数</w:t>
        <w:br/>
        <w:br/>
        <w:t xml:space="preserve">　　（一）移动源节能环保催化材料、燃气汽车/汽油车三效催化剂工程化放大</w:t>
        <w:br/>
        <w:br/>
        <w:t xml:space="preserve">　　1．反应釜：容积50L/100L，316L不锈钢材质，特氟龙内衬；</w:t>
        <w:br/>
        <w:br/>
        <w:t xml:space="preserve">　　2．反应温度：室温～250℃，温控精度±5℃，盘管加热/冷却；</w:t>
        <w:br/>
        <w:br/>
        <w:t xml:space="preserve">　　3．反应压力：≦9.9MPa；</w:t>
        <w:br/>
        <w:br/>
        <w:t xml:space="preserve">　　4．适用方法：离子交换法、浸渍法、溶胶-凝胶法、共沉淀法、水热合成法、一步法等。</w:t>
        <w:br/>
        <w:br/>
        <w:t xml:space="preserve">　　（二）柴油车催化剂、氢/氨内燃机排放后处理催化器样件试制</w:t>
        <w:br/>
        <w:br/>
        <w:t xml:space="preserve">　　1．制浆系统参数：智能化制浆平台，配备可视化工艺监控系统，单批次可实现百公斤级规模，浆料粒度可达到微米级；</w:t>
        <w:br/>
        <w:br/>
        <w:t xml:space="preserve">　　2．涂覆试验机参数：八工位，批量样件涂层上载量误差≤3%；</w:t>
        <w:br/>
        <w:br/>
        <w:t xml:space="preserve">　　3．焙烧试验系统参数：室温～600℃，六段升温单元，控温精度±5℃。</w:t>
        <w:br/>
        <w:br/>
        <w:t xml:space="preserve">　　（三）柴油机排放后处理催化器、氨内燃机排放后处理器发动机台架性能研发与验证</w:t>
        <w:br/>
        <w:br/>
        <w:t xml:space="preserve">　　1．柴油机排放后处理关键催化剂材料台架参数转速范围：</w:t>
        <w:br/>
        <w:br/>
        <w:t xml:space="preserve">　　0rpm/min～4000rpm/min；</w:t>
        <w:br/>
        <w:br/>
        <w:t xml:space="preserve">　　扭矩范围：0Nm～3200Nm；</w:t>
        <w:br/>
        <w:br/>
        <w:t xml:space="preserve">　　转动惯量：3.2kg㎡；</w:t>
        <w:br/>
        <w:br/>
        <w:t xml:space="preserve">　　转速精度：±1rpm；</w:t>
        <w:br/>
        <w:br/>
        <w:t xml:space="preserve">　　扭矩精度：±0.17FS。</w:t>
        <w:br/>
        <w:br/>
        <w:t xml:space="preserve">　　2．氨内燃机排放后处理器台架参数</w:t>
        <w:br/>
        <w:br/>
        <w:t xml:space="preserve">　　氨台液氨存储量：500L；</w:t>
        <w:br/>
        <w:br/>
        <w:t xml:space="preserve">　　额定氨气化量：1000L/h；</w:t>
        <w:br/>
        <w:br/>
        <w:t xml:space="preserve">　　台架：490kg；</w:t>
        <w:br/>
        <w:br/>
        <w:t xml:space="preserve">　　转速范围：0rpm/min～7500rpm/min；扭矩范围：0Nm～2500Nm；</w:t>
        <w:br/>
        <w:br/>
        <w:t xml:space="preserve">　　转动惯量：3.2kg㎡；</w:t>
        <w:br/>
        <w:br/>
        <w:t xml:space="preserve">　　转速精度：±1rpm；</w:t>
        <w:br/>
        <w:br/>
        <w:t xml:space="preserve">　　扭矩精度：±0.17FS。</w:t>
        <w:br/>
        <w:br/>
        <w:t xml:space="preserve">　　三、联系方式</w:t>
        <w:br/>
        <w:br/>
        <w:t xml:space="preserve">　　（一）建设单位：中国汽车技术研究中心有限公司</w:t>
        <w:br/>
        <w:br/>
        <w:t xml:space="preserve">　　（二）地址：天津市东丽区先锋东路68号</w:t>
        <w:br/>
        <w:br/>
        <w:t xml:space="preserve">　　（三）联系人：吴撼明，022-84379777-8391，16600278056</w:t>
        <w:br/>
        <w:br/>
        <w:t xml:space="preserve">　　李凯祥，022-84379777-8129，15822213445</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