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全国首条跨省绿氢管道内蒙古段获批</w:t>
      </w:r>
    </w:p>
    <w:p>
      <w:r>
        <w:t>原文链接: https://news.bjx.com.cn/html/20250703/1449385.shtml</w:t>
      </w:r>
    </w:p>
    <w:p>
      <w:r>
        <w:t>发布日期: 2025-07-03</w:t>
      </w:r>
    </w:p>
    <w:p>
      <w:r>
        <w:t>内容:</w:t>
      </w:r>
    </w:p>
    <w:p>
      <w:r>
        <w:t>7月3日，记者从内蒙古能源局获悉，国内首条跨省长距离、大规模绿氢管道项目——内蒙古乌兰察布市至京津冀地区氢气输送管道示范工程内蒙古段正式获批。</w:t>
        <w:br/>
        <w:t>记者了解到，该管道是推动绿氢规模化输送、探索氢能“制储输用”一体化商业运营模式的国家级试验示范项目，也是内蒙古绿氢输送管网先期实施的重点绿氢外送项目，由中石化新星（内蒙古）西氢东送新能源有限公司投资建设。项目建成后，将有效降低绿氢运输成本，进一步促进绿氢消纳，助力内蒙古氢能“制储输用”全产业链建设，对推动内蒙古能源结构转型、实现“双碳”目标、促进地区经济绿色发展具有重要意义。</w:t>
        <w:br/>
        <w:t>作为全国氢能产业发展的先行区，近年来，内蒙古大力完善绿氢管道基础设施建设，已出台全国首个绿氢管道省级规划，谋划打造“一干双环四出口”的绿氢管网，全面打通绿氢本地消纳和外送通道。同时，初步形成了较为完备的绿氢管道建设、运营、管理等政策和管理制度，绿氢管道建设和运营进入常态化管理阶段。</w:t>
        <w:br/>
        <w:t>据悉，下一步，内蒙古自治区将有效整合绿氢资源和市场需求，加强与周边省市绿氢贸易合作，持续推动绿氢管道建设，打造辐射周边重要消费市场的氢气输送基础设施，支撑内蒙古加速建设“北方绿氢供应中心”和“全国最大的绿氢生产输出基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