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注资5000万！吉利在大连成立远程醇氢汽车公司！</w:t>
      </w:r>
    </w:p>
    <w:p>
      <w:r>
        <w:t>原文链接: https://news.bjx.com.cn/html/20250704/1449600.shtml</w:t>
      </w:r>
    </w:p>
    <w:p>
      <w:r>
        <w:t>发布日期: 2025-07-04</w:t>
      </w:r>
    </w:p>
    <w:p>
      <w:r>
        <w:t>内容:</w:t>
      </w:r>
    </w:p>
    <w:p>
      <w:r>
        <w:t>北极星氢能网获悉，6月30日，吉利旗下浙江远程新能源商用车集团有限公司与大连太平湾合作创新区合创产业投资有限公司共同成立大连太平湾远程醇氢汽车有限公司，法定代表人为刘汉如，注册资本5000万人民币。</w:t>
        <w:br/>
        <w:t>浙江远程新能源商用车集团有限公司持股57%，认缴金额2,850万(元)；大连太平湾合作创新区合创产业投资有限公司持股43%，认缴金额2,150万(元)。</w:t>
        <w:br/>
        <w:t>经营范围：道路机动车辆生产。（依法须经批准的项目，经相关部门批准后方可开展经营活动，具体经营项目以相关部门批准文件或许可证件为准）一般项目：技术进出口；货物进出口；汽车零部件及配件制造；技术服务、技术开发、技术咨询、技术交流、技术转让、技术推广；社会经济咨询服务；信息咨询服务（不含许可类信息咨询服务）；机械设备租赁；汽车零配件批发；新能源汽车整车销售。（除依法须经批准的项目外，凭营业执照依法自主开展经营活动）</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