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新疆俊瑞3万吨绿氢项目流标！</w:t>
      </w:r>
    </w:p>
    <w:p>
      <w:r>
        <w:t>原文链接: https://news.bjx.com.cn/html/20250805/1454301.shtml</w:t>
      </w:r>
    </w:p>
    <w:p>
      <w:r>
        <w:t>发布日期: 2025-08-05</w:t>
      </w:r>
    </w:p>
    <w:p>
      <w:r>
        <w:t>内容:</w:t>
      </w:r>
    </w:p>
    <w:p>
      <w:r>
        <w:t>北极星氢能网获悉，8月1日，新疆俊瑞阜康区新能源规模化制绿氢项目全过程项目管理、监理流标公告。公告表示，项目通过资格性审查的单位不足三家，故项目流标。</w:t>
        <w:br/>
        <w:t>7月11日，中国招标投标公共服务平台发布该项目招标公告。</w:t>
        <w:br/>
        <w:t>该项目计划新建一座年产3万吨的绿电制氢工厂，配套安装53套额定电解槽，总容量达106000Nm³/h，每套装置的电解水制氢能力为2000Nm³/h。此外，项目还将建设4座2000立方米的储氢球罐，以及包括电解制氢装置厂房、区域变电站、高压制瓶组、压输机区域、汽车装卸设备区、仓库区、降压变电站、办公楼兼控制中心、消防水泵及消防池等多个建筑单体。</w:t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