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170E7" w14:textId="77777777" w:rsidR="005D5DA8" w:rsidRDefault="005D5DA8" w:rsidP="005D5DA8"/>
    <w:p w14:paraId="60E5226F" w14:textId="65A79C0E" w:rsidR="005D5DA8" w:rsidRPr="005D5DA8" w:rsidRDefault="005D5DA8" w:rsidP="005D5DA8">
      <w:pPr>
        <w:rPr>
          <w:b/>
          <w:bCs/>
        </w:rPr>
      </w:pPr>
      <w:r w:rsidRPr="005D5DA8">
        <w:rPr>
          <w:b/>
          <w:bCs/>
        </w:rPr>
        <w:t>Module 5 - Functions Practice</w:t>
      </w:r>
      <w:r w:rsidR="00040F3F">
        <w:rPr>
          <w:b/>
          <w:bCs/>
        </w:rPr>
        <w:tab/>
      </w:r>
      <w:r w:rsidR="00040F3F">
        <w:rPr>
          <w:b/>
          <w:bCs/>
        </w:rPr>
        <w:tab/>
      </w:r>
      <w:r w:rsidR="00040F3F">
        <w:rPr>
          <w:b/>
          <w:bCs/>
        </w:rPr>
        <w:tab/>
      </w:r>
      <w:r w:rsidR="00040F3F">
        <w:rPr>
          <w:b/>
          <w:bCs/>
        </w:rPr>
        <w:tab/>
      </w:r>
      <w:r w:rsidR="00040F3F">
        <w:rPr>
          <w:b/>
          <w:bCs/>
        </w:rPr>
        <w:tab/>
        <w:t xml:space="preserve">Joy </w:t>
      </w:r>
      <w:proofErr w:type="gramStart"/>
      <w:r w:rsidR="00040F3F">
        <w:rPr>
          <w:b/>
          <w:bCs/>
        </w:rPr>
        <w:t>Flowers  09</w:t>
      </w:r>
      <w:proofErr w:type="gramEnd"/>
      <w:r w:rsidR="00040F3F">
        <w:rPr>
          <w:b/>
          <w:bCs/>
        </w:rPr>
        <w:t>/30/19</w:t>
      </w:r>
    </w:p>
    <w:p w14:paraId="5166F854" w14:textId="77777777" w:rsidR="005D5DA8" w:rsidRDefault="005D5DA8" w:rsidP="005D5DA8"/>
    <w:p w14:paraId="76519FF4" w14:textId="3AE709BA" w:rsidR="005D5DA8" w:rsidRDefault="005D5DA8" w:rsidP="00931F5B">
      <w:pPr>
        <w:pStyle w:val="ListParagraph"/>
        <w:numPr>
          <w:ilvl w:val="0"/>
          <w:numId w:val="1"/>
        </w:numPr>
      </w:pPr>
      <w:r>
        <w:t>Why are functions advantageous to have in your programs?</w:t>
      </w:r>
    </w:p>
    <w:p w14:paraId="0E368D1F" w14:textId="1A989704" w:rsidR="005D5DA8" w:rsidRPr="000923F2" w:rsidRDefault="0057027B" w:rsidP="005D5DA8">
      <w:pPr>
        <w:rPr>
          <w:color w:val="2E74B5" w:themeColor="accent5" w:themeShade="BF"/>
        </w:rPr>
      </w:pPr>
      <w:r>
        <w:rPr>
          <w:color w:val="2E74B5" w:themeColor="accent5" w:themeShade="BF"/>
        </w:rPr>
        <w:t>They eliminate repetitive coding and allow</w:t>
      </w:r>
      <w:r w:rsidR="00931F5B" w:rsidRPr="000923F2">
        <w:rPr>
          <w:color w:val="2E74B5" w:themeColor="accent5" w:themeShade="BF"/>
        </w:rPr>
        <w:t xml:space="preserve"> flexibility.</w:t>
      </w:r>
    </w:p>
    <w:p w14:paraId="5DD0A91D" w14:textId="77777777" w:rsidR="005D5DA8" w:rsidRDefault="005D5DA8" w:rsidP="005D5DA8">
      <w:r>
        <w:t>2. When does the code in a function execute: when the function is defined or when the function is called?</w:t>
      </w:r>
    </w:p>
    <w:p w14:paraId="1CE47B8F" w14:textId="5381E5D7" w:rsidR="005D5DA8" w:rsidRPr="000923F2" w:rsidRDefault="0057027B" w:rsidP="005D5DA8">
      <w:pPr>
        <w:rPr>
          <w:color w:val="2E74B5" w:themeColor="accent5" w:themeShade="BF"/>
        </w:rPr>
      </w:pPr>
      <w:r>
        <w:rPr>
          <w:color w:val="2E74B5" w:themeColor="accent5" w:themeShade="BF"/>
        </w:rPr>
        <w:t>When it is called.</w:t>
      </w:r>
    </w:p>
    <w:p w14:paraId="0464D021" w14:textId="77777777" w:rsidR="005D5DA8" w:rsidRDefault="005D5DA8" w:rsidP="005D5DA8">
      <w:r>
        <w:t>3. What statement creates a function?</w:t>
      </w:r>
    </w:p>
    <w:p w14:paraId="07A034EC" w14:textId="695E7693" w:rsidR="005D5DA8" w:rsidRPr="000923F2" w:rsidRDefault="00931F5B" w:rsidP="005D5DA8">
      <w:pPr>
        <w:rPr>
          <w:color w:val="2E74B5" w:themeColor="accent5" w:themeShade="BF"/>
        </w:rPr>
      </w:pPr>
      <w:r w:rsidRPr="000923F2">
        <w:rPr>
          <w:color w:val="2E74B5" w:themeColor="accent5" w:themeShade="BF"/>
        </w:rPr>
        <w:t>The ‘def’ statement</w:t>
      </w:r>
    </w:p>
    <w:p w14:paraId="281AF536" w14:textId="77777777" w:rsidR="005D5DA8" w:rsidRDefault="005D5DA8" w:rsidP="005D5DA8">
      <w:r>
        <w:t>4. What is the difference between a function and a function call?</w:t>
      </w:r>
    </w:p>
    <w:p w14:paraId="36D1F4D6" w14:textId="4FCE63BB" w:rsidR="005D5DA8" w:rsidRPr="000923F2" w:rsidRDefault="00931F5B" w:rsidP="005D5DA8">
      <w:pPr>
        <w:rPr>
          <w:color w:val="2E74B5" w:themeColor="accent5" w:themeShade="BF"/>
        </w:rPr>
      </w:pPr>
      <w:r w:rsidRPr="000923F2">
        <w:rPr>
          <w:color w:val="2E74B5" w:themeColor="accent5" w:themeShade="BF"/>
        </w:rPr>
        <w:t>A function call can contain argument(s) and calls a function. The function can contain parameter(s) and its execution is initiated via a function call.</w:t>
      </w:r>
    </w:p>
    <w:p w14:paraId="2FAA8B63" w14:textId="47646795" w:rsidR="005D5DA8" w:rsidRDefault="005D5DA8" w:rsidP="005D5DA8">
      <w:r>
        <w:t>5. What happens to variables in a local scope when the function call returns?</w:t>
      </w:r>
    </w:p>
    <w:p w14:paraId="1FCBE628" w14:textId="0CC4D4D3" w:rsidR="005D5DA8" w:rsidRPr="000923F2" w:rsidRDefault="0057027B" w:rsidP="005D5DA8">
      <w:pPr>
        <w:rPr>
          <w:color w:val="2E74B5" w:themeColor="accent5" w:themeShade="BF"/>
        </w:rPr>
      </w:pPr>
      <w:r>
        <w:rPr>
          <w:color w:val="2E74B5" w:themeColor="accent5" w:themeShade="BF"/>
        </w:rPr>
        <w:t>They</w:t>
      </w:r>
      <w:r w:rsidR="00931F5B" w:rsidRPr="000923F2">
        <w:rPr>
          <w:color w:val="2E74B5" w:themeColor="accent5" w:themeShade="BF"/>
        </w:rPr>
        <w:t xml:space="preserve"> are lost.</w:t>
      </w:r>
    </w:p>
    <w:p w14:paraId="6C495DAD" w14:textId="37BDA5CD" w:rsidR="005D5DA8" w:rsidRDefault="005D5DA8" w:rsidP="005D5DA8">
      <w:r>
        <w:t>6. What is a return value? Can a return value be part of an expression?</w:t>
      </w:r>
    </w:p>
    <w:p w14:paraId="2154DBAE" w14:textId="14D59A17" w:rsidR="005D5DA8" w:rsidRPr="000923F2" w:rsidRDefault="00931F5B" w:rsidP="005D5DA8">
      <w:pPr>
        <w:rPr>
          <w:color w:val="2E74B5" w:themeColor="accent5" w:themeShade="BF"/>
        </w:rPr>
      </w:pPr>
      <w:r w:rsidRPr="000923F2">
        <w:rPr>
          <w:color w:val="2E74B5" w:themeColor="accent5" w:themeShade="BF"/>
        </w:rPr>
        <w:t>A return value is transferred from a function to the function or main program that called it.</w:t>
      </w:r>
      <w:r w:rsidR="0057027B">
        <w:rPr>
          <w:color w:val="2E74B5" w:themeColor="accent5" w:themeShade="BF"/>
        </w:rPr>
        <w:t xml:space="preserve"> The return value can be part of an expression.</w:t>
      </w:r>
    </w:p>
    <w:p w14:paraId="4F7C583C" w14:textId="4FCF8E15" w:rsidR="005D5DA8" w:rsidRDefault="005D5DA8" w:rsidP="005D5DA8">
      <w:r>
        <w:t>7. If a function does not have a return statement, what is the return value of a call to that function?</w:t>
      </w:r>
    </w:p>
    <w:p w14:paraId="56BF0F01" w14:textId="32FFA819" w:rsidR="005D5DA8" w:rsidRPr="000923F2" w:rsidRDefault="00B217C9" w:rsidP="005D5DA8">
      <w:pPr>
        <w:rPr>
          <w:color w:val="2E74B5" w:themeColor="accent5" w:themeShade="BF"/>
        </w:rPr>
      </w:pPr>
      <w:r w:rsidRPr="000923F2">
        <w:rPr>
          <w:color w:val="2E74B5" w:themeColor="accent5" w:themeShade="BF"/>
        </w:rPr>
        <w:t>None</w:t>
      </w:r>
    </w:p>
    <w:p w14:paraId="7AAF8DCC" w14:textId="2A7A985D" w:rsidR="005D5DA8" w:rsidRDefault="005D5DA8" w:rsidP="005D5DA8">
      <w:r>
        <w:t>8. How can you force a variable in a function to refer to the global variable?</w:t>
      </w:r>
    </w:p>
    <w:p w14:paraId="444D3378" w14:textId="5F521C13" w:rsidR="005D5DA8" w:rsidRPr="000923F2" w:rsidRDefault="00B217C9" w:rsidP="005D5DA8">
      <w:pPr>
        <w:rPr>
          <w:color w:val="2E74B5" w:themeColor="accent5" w:themeShade="BF"/>
        </w:rPr>
      </w:pPr>
      <w:r w:rsidRPr="000923F2">
        <w:rPr>
          <w:color w:val="2E74B5" w:themeColor="accent5" w:themeShade="BF"/>
        </w:rPr>
        <w:t>Use the work global in front of the variable such as ‘global spam’</w:t>
      </w:r>
    </w:p>
    <w:p w14:paraId="60BC5A09" w14:textId="0D5099E5" w:rsidR="005D5DA8" w:rsidRDefault="005D5DA8" w:rsidP="005D5DA8">
      <w:r>
        <w:t>9. What is the data type of None?</w:t>
      </w:r>
    </w:p>
    <w:p w14:paraId="067465FA" w14:textId="6C0BE08A" w:rsidR="005D5DA8" w:rsidRPr="000923F2" w:rsidRDefault="00B217C9" w:rsidP="005D5DA8">
      <w:pPr>
        <w:rPr>
          <w:color w:val="2E74B5" w:themeColor="accent5" w:themeShade="BF"/>
        </w:rPr>
      </w:pPr>
      <w:proofErr w:type="spellStart"/>
      <w:r w:rsidRPr="000923F2">
        <w:rPr>
          <w:color w:val="2E74B5" w:themeColor="accent5" w:themeShade="BF"/>
        </w:rPr>
        <w:t>NoneType</w:t>
      </w:r>
      <w:proofErr w:type="spellEnd"/>
    </w:p>
    <w:p w14:paraId="3A78D4B4" w14:textId="122CC581" w:rsidR="005D5DA8" w:rsidRDefault="005D5DA8" w:rsidP="005D5DA8">
      <w:r>
        <w:t xml:space="preserve">10. If you had a function named </w:t>
      </w:r>
      <w:proofErr w:type="gramStart"/>
      <w:r>
        <w:t>bacon(</w:t>
      </w:r>
      <w:proofErr w:type="gramEnd"/>
      <w:r>
        <w:t>) in a module named spam, how would you call it after importing spam?</w:t>
      </w:r>
    </w:p>
    <w:p w14:paraId="1EB1ED98" w14:textId="4A9C904A" w:rsidR="00B217C9" w:rsidRPr="000923F2" w:rsidRDefault="0057027B" w:rsidP="005D5DA8">
      <w:pPr>
        <w:rPr>
          <w:color w:val="2E74B5" w:themeColor="accent5" w:themeShade="BF"/>
        </w:rPr>
      </w:pPr>
      <w:proofErr w:type="spellStart"/>
      <w:proofErr w:type="gramStart"/>
      <w:r>
        <w:rPr>
          <w:color w:val="2E74B5" w:themeColor="accent5" w:themeShade="BF"/>
        </w:rPr>
        <w:t>s</w:t>
      </w:r>
      <w:r w:rsidR="00040F3F" w:rsidRPr="000923F2">
        <w:rPr>
          <w:color w:val="2E74B5" w:themeColor="accent5" w:themeShade="BF"/>
        </w:rPr>
        <w:t>pam.bacon</w:t>
      </w:r>
      <w:proofErr w:type="spellEnd"/>
      <w:proofErr w:type="gramEnd"/>
      <w:r w:rsidR="00040F3F" w:rsidRPr="000923F2">
        <w:rPr>
          <w:color w:val="2E74B5" w:themeColor="accent5" w:themeShade="BF"/>
        </w:rPr>
        <w:t>()</w:t>
      </w:r>
    </w:p>
    <w:p w14:paraId="5ABCA2F5" w14:textId="02E2EB3B" w:rsidR="006E3A7A" w:rsidRDefault="006E3A7A" w:rsidP="005D5DA8">
      <w:bookmarkStart w:id="0" w:name="_GoBack"/>
      <w:bookmarkEnd w:id="0"/>
    </w:p>
    <w:sectPr w:rsidR="006E3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24FD7"/>
    <w:multiLevelType w:val="hybridMultilevel"/>
    <w:tmpl w:val="BD4EC8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wMLEwMzQ2tLCwMLZU0lEKTi0uzszPAykwrAUAHDxrvCwAAAA="/>
  </w:docVars>
  <w:rsids>
    <w:rsidRoot w:val="00C4382C"/>
    <w:rsid w:val="00040F3F"/>
    <w:rsid w:val="000923F2"/>
    <w:rsid w:val="0057027B"/>
    <w:rsid w:val="005D5DA8"/>
    <w:rsid w:val="006E3A7A"/>
    <w:rsid w:val="00931F5B"/>
    <w:rsid w:val="00B217C9"/>
    <w:rsid w:val="00C4382C"/>
    <w:rsid w:val="00C9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3F05"/>
  <w15:chartTrackingRefBased/>
  <w15:docId w15:val="{C5884DCD-D70F-44E8-9666-74CA621D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Amalong</dc:creator>
  <cp:keywords/>
  <dc:description/>
  <cp:lastModifiedBy>Microsoft Office User</cp:lastModifiedBy>
  <cp:revision>5</cp:revision>
  <dcterms:created xsi:type="dcterms:W3CDTF">2019-10-01T01:10:00Z</dcterms:created>
  <dcterms:modified xsi:type="dcterms:W3CDTF">2019-10-01T01:22:00Z</dcterms:modified>
</cp:coreProperties>
</file>