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50" w:rsidRDefault="00C3547B">
      <w:pPr>
        <w:pStyle w:val="Ttulo"/>
        <w:jc w:val="both"/>
      </w:pPr>
      <w:bookmarkStart w:id="0" w:name="_70uqrqxxsd6s" w:colFirst="0" w:colLast="0"/>
      <w:bookmarkEnd w:id="0"/>
      <w:r>
        <w:t>Avance de proyecto 1: Propuesta de proyecto</w:t>
      </w:r>
    </w:p>
    <w:p w:rsidR="00B36250" w:rsidRDefault="00C3547B">
      <w:pPr>
        <w:pStyle w:val="Ttulo1"/>
        <w:jc w:val="both"/>
      </w:pPr>
      <w:bookmarkStart w:id="1" w:name="_ktdoqvh12ndw" w:colFirst="0" w:colLast="0"/>
      <w:bookmarkEnd w:id="1"/>
      <w:r>
        <w:t>Conformación del equipo:</w:t>
      </w:r>
    </w:p>
    <w:p w:rsidR="00B36250" w:rsidRDefault="00C3547B">
      <w:pPr>
        <w:jc w:val="both"/>
      </w:pPr>
      <w:r>
        <w:t xml:space="preserve">Nombre: Adrián Torres Hernández  </w:t>
      </w:r>
    </w:p>
    <w:p w:rsidR="00B36250" w:rsidRDefault="00C3547B">
      <w:pPr>
        <w:jc w:val="both"/>
      </w:pPr>
      <w:r>
        <w:t xml:space="preserve">Matricula: A01173530 </w:t>
      </w:r>
    </w:p>
    <w:p w:rsidR="00B36250" w:rsidRDefault="00C3547B">
      <w:pPr>
        <w:jc w:val="both"/>
      </w:pPr>
      <w:r>
        <w:t xml:space="preserve">Correo: </w:t>
      </w:r>
      <w:hyperlink r:id="rId5">
        <w:r>
          <w:rPr>
            <w:color w:val="1155CC"/>
            <w:u w:val="single"/>
          </w:rPr>
          <w:t>A01173530@itesm.mx</w:t>
        </w:r>
      </w:hyperlink>
      <w:r>
        <w:t xml:space="preserve"> </w:t>
      </w:r>
    </w:p>
    <w:p w:rsidR="00B36250" w:rsidRDefault="00C3547B">
      <w:pPr>
        <w:jc w:val="both"/>
      </w:pPr>
      <w:r>
        <w:t>Teléfono: 961 253 8405</w:t>
      </w:r>
    </w:p>
    <w:p w:rsidR="00B36250" w:rsidRDefault="00C3547B">
      <w:pPr>
        <w:jc w:val="both"/>
      </w:pPr>
      <w:r>
        <w:t>Fortalezas: Ser responsable y puntual ante las actividades asignadas, tener las bases de HTML.</w:t>
      </w:r>
    </w:p>
    <w:p w:rsidR="00B36250" w:rsidRDefault="00C3547B">
      <w:pPr>
        <w:jc w:val="both"/>
      </w:pPr>
      <w:r>
        <w:t>Áreas de oportunidades: No tener un conocimiento vasto en HTML ni de bases de datos.</w:t>
      </w:r>
    </w:p>
    <w:p w:rsidR="00B36250" w:rsidRDefault="00C3547B">
      <w:pPr>
        <w:jc w:val="both"/>
      </w:pPr>
      <w:r>
        <w:t>Expectativas del curso: Aprender bien sobre la planeación y creación de un s</w:t>
      </w:r>
      <w:r>
        <w:t xml:space="preserve">istema de </w:t>
      </w:r>
      <w:proofErr w:type="gramStart"/>
      <w:r>
        <w:t>información  y</w:t>
      </w:r>
      <w:proofErr w:type="gramEnd"/>
      <w:r>
        <w:t xml:space="preserve"> crear un producto que supere las expectativas de mi cliente.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>Nombre: Luis Rodrigo Montúfar Pérez</w:t>
      </w:r>
    </w:p>
    <w:p w:rsidR="00B36250" w:rsidRDefault="00C3547B">
      <w:pPr>
        <w:jc w:val="both"/>
      </w:pPr>
      <w:r>
        <w:t xml:space="preserve">Correo: </w:t>
      </w:r>
      <w:hyperlink r:id="rId6">
        <w:r>
          <w:rPr>
            <w:color w:val="1155CC"/>
            <w:u w:val="single"/>
          </w:rPr>
          <w:t>A01273078@itesm.mx</w:t>
        </w:r>
      </w:hyperlink>
      <w:r>
        <w:t xml:space="preserve"> </w:t>
      </w:r>
    </w:p>
    <w:p w:rsidR="00B36250" w:rsidRDefault="00C3547B">
      <w:pPr>
        <w:jc w:val="both"/>
      </w:pPr>
      <w:r>
        <w:t xml:space="preserve">Teléfono: </w:t>
      </w:r>
      <w:proofErr w:type="gramStart"/>
      <w:r>
        <w:t>771  299</w:t>
      </w:r>
      <w:proofErr w:type="gramEnd"/>
      <w:r>
        <w:t xml:space="preserve">  5195</w:t>
      </w:r>
    </w:p>
    <w:p w:rsidR="00B36250" w:rsidRDefault="00C3547B">
      <w:pPr>
        <w:jc w:val="both"/>
      </w:pPr>
      <w:r>
        <w:t>Fortalezas: Tengo experiencia en el</w:t>
      </w:r>
      <w:r>
        <w:t xml:space="preserve"> desarrollo de aplicaciones web, tanto en la parte de creación de bases de datos y cierta experiencia en el desarrollo de interfaces, los lenguajes de programación que manejo son </w:t>
      </w:r>
      <w:proofErr w:type="spellStart"/>
      <w:r>
        <w:t>Javascript</w:t>
      </w:r>
      <w:proofErr w:type="spellEnd"/>
      <w:r>
        <w:t xml:space="preserve">, C + +, Python y PHP. Aprendo rápido y suelo ser bueno trabajando </w:t>
      </w:r>
      <w:r>
        <w:t>en equipo.</w:t>
      </w:r>
    </w:p>
    <w:p w:rsidR="00B36250" w:rsidRDefault="00C3547B">
      <w:pPr>
        <w:jc w:val="both"/>
      </w:pPr>
      <w:r>
        <w:t xml:space="preserve">Áreas de oportunidades: Suelo ser un poco irresponsable con las fechas de entrega y planeación de proyectos, a veces suelo frustrarme un poco cuando me es difícil realizar alguna tarea. </w:t>
      </w:r>
    </w:p>
    <w:p w:rsidR="00B36250" w:rsidRDefault="00C3547B">
      <w:pPr>
        <w:jc w:val="both"/>
      </w:pPr>
      <w:r>
        <w:t>Expectativas del curso: Aprender más de diseño web y poder</w:t>
      </w:r>
      <w:r>
        <w:t xml:space="preserve"> aplicar en un proyecto real lo que sé.</w:t>
      </w:r>
    </w:p>
    <w:p w:rsidR="00B36250" w:rsidRDefault="00B36250">
      <w:pPr>
        <w:jc w:val="both"/>
      </w:pPr>
    </w:p>
    <w:p w:rsidR="00B36250" w:rsidRDefault="00C3547B">
      <w:pPr>
        <w:jc w:val="both"/>
      </w:pPr>
      <w:proofErr w:type="spellStart"/>
      <w:r>
        <w:t>Nombre:Raziel</w:t>
      </w:r>
      <w:proofErr w:type="spellEnd"/>
      <w:r>
        <w:t xml:space="preserve"> Baruc Hernández Ramírez</w:t>
      </w:r>
    </w:p>
    <w:p w:rsidR="00B36250" w:rsidRDefault="00C3547B">
      <w:pPr>
        <w:jc w:val="both"/>
      </w:pPr>
      <w:r>
        <w:t xml:space="preserve">Correo: </w:t>
      </w:r>
      <w:hyperlink r:id="rId7">
        <w:r>
          <w:rPr>
            <w:color w:val="1155CC"/>
            <w:u w:val="single"/>
          </w:rPr>
          <w:t>A01275036@itesm.mx</w:t>
        </w:r>
      </w:hyperlink>
      <w:r>
        <w:t xml:space="preserve"> </w:t>
      </w:r>
    </w:p>
    <w:p w:rsidR="00B36250" w:rsidRDefault="00C3547B">
      <w:pPr>
        <w:jc w:val="both"/>
      </w:pPr>
      <w:r>
        <w:t>Teléfono: 771 772 8765</w:t>
      </w:r>
    </w:p>
    <w:p w:rsidR="00B36250" w:rsidRDefault="00C3547B">
      <w:pPr>
        <w:jc w:val="both"/>
      </w:pPr>
      <w:proofErr w:type="spellStart"/>
      <w:r>
        <w:t>Fortalezas:Experiencia</w:t>
      </w:r>
      <w:proofErr w:type="spellEnd"/>
      <w:r>
        <w:t xml:space="preserve"> en maquetado de páginas web, conocimientos en HTML, CSS y </w:t>
      </w:r>
      <w:r>
        <w:t xml:space="preserve">JavaScript; conocimientos de programación en lenguajes de alto y bajo nivel. Propuestas de soluciones de problemas. </w:t>
      </w:r>
    </w:p>
    <w:p w:rsidR="00B36250" w:rsidRDefault="00C3547B">
      <w:pPr>
        <w:jc w:val="both"/>
      </w:pPr>
      <w:r>
        <w:t>Áreas de oportunidad: Me distraigo y eso me hace perder tiempo valioso. A veces me dan bloqueos cuando trabajó de manera individual y no ve</w:t>
      </w:r>
      <w:r>
        <w:t>o todo el panorama. Mala organización en cuanto a tiempos.</w:t>
      </w:r>
    </w:p>
    <w:p w:rsidR="00B36250" w:rsidRDefault="00C3547B">
      <w:pPr>
        <w:jc w:val="both"/>
      </w:pPr>
      <w:r>
        <w:t>Expectativas del curso: Aprender más sobre bases de datos y cómo enlazar las bases de datos con las páginas web. Aprender las buenas prácticas.</w:t>
      </w:r>
    </w:p>
    <w:p w:rsidR="00B36250" w:rsidRDefault="00B36250">
      <w:pPr>
        <w:jc w:val="both"/>
      </w:pPr>
    </w:p>
    <w:p w:rsidR="00B36250" w:rsidRDefault="00B36250">
      <w:pPr>
        <w:jc w:val="both"/>
      </w:pPr>
    </w:p>
    <w:p w:rsidR="00B36250" w:rsidRDefault="00C3547B">
      <w:pPr>
        <w:jc w:val="both"/>
      </w:pPr>
      <w:r>
        <w:t xml:space="preserve">Nombre: Jesús Olmos Larios </w:t>
      </w:r>
    </w:p>
    <w:p w:rsidR="00B36250" w:rsidRDefault="00C3547B">
      <w:pPr>
        <w:jc w:val="both"/>
      </w:pPr>
      <w:r>
        <w:t>Teléfono: 773 132 7258</w:t>
      </w:r>
    </w:p>
    <w:p w:rsidR="00B36250" w:rsidRDefault="00C3547B">
      <w:pPr>
        <w:jc w:val="both"/>
      </w:pPr>
      <w:r>
        <w:t xml:space="preserve">Correo: </w:t>
      </w:r>
      <w:hyperlink r:id="rId8">
        <w:r>
          <w:rPr>
            <w:color w:val="1155CC"/>
            <w:u w:val="single"/>
          </w:rPr>
          <w:t>A01275595@ITESM.MX</w:t>
        </w:r>
      </w:hyperlink>
      <w:r>
        <w:t xml:space="preserve"> </w:t>
      </w:r>
    </w:p>
    <w:p w:rsidR="00B36250" w:rsidRDefault="00C3547B">
      <w:pPr>
        <w:jc w:val="both"/>
      </w:pPr>
      <w:r>
        <w:lastRenderedPageBreak/>
        <w:t>Fortalezas: Desarrollo, creación y diseño de Bases de Datos en Localhost. Experiencia con diseño gráfico, edición y corrección de texto y coordinación de equipos de trabajo. Conocimiento de programación en C++ y C#. Soy altamente responsable y tengo una al</w:t>
      </w:r>
      <w:r>
        <w:t>ta paciencia para lograr mis metas.</w:t>
      </w:r>
    </w:p>
    <w:p w:rsidR="00B36250" w:rsidRDefault="00C3547B">
      <w:pPr>
        <w:jc w:val="both"/>
      </w:pPr>
      <w:r>
        <w:t>Áreas de oportunidades: Tiendo a distraerme con cosas sin relevancia dentro de proyectos. puedo llegar a ser muy individualista al momento de trabajar en equipo, suelo estresarme con facilidad.</w:t>
      </w:r>
    </w:p>
    <w:p w:rsidR="00B36250" w:rsidRDefault="00C3547B">
      <w:pPr>
        <w:jc w:val="both"/>
      </w:pPr>
      <w:r>
        <w:t>Expectativas del curso: Ap</w:t>
      </w:r>
      <w:r>
        <w:t xml:space="preserve">render a desarrollar Aplicaciones Web de forma efectiva, segura y que muestran calidad al momento de utilizarse, al igual que repasar </w:t>
      </w:r>
      <w:proofErr w:type="spellStart"/>
      <w:r>
        <w:t>Triggers</w:t>
      </w:r>
      <w:proofErr w:type="spellEnd"/>
      <w:r>
        <w:t xml:space="preserve"> en Bases de Datos.</w:t>
      </w:r>
    </w:p>
    <w:p w:rsidR="00B36250" w:rsidRDefault="00B36250">
      <w:pPr>
        <w:jc w:val="both"/>
      </w:pPr>
    </w:p>
    <w:p w:rsidR="00B36250" w:rsidRDefault="00C3547B">
      <w:pPr>
        <w:jc w:val="center"/>
        <w:rPr>
          <w:b/>
        </w:rPr>
      </w:pPr>
      <w:r>
        <w:rPr>
          <w:b/>
        </w:rPr>
        <w:t>¿Qué esperamos lograr y obtener como equipo de trabajo?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>El equipo en cuestión espera trabaja</w:t>
      </w:r>
      <w:r>
        <w:t>r de la manera más eficiente posible, mostrando estándares de calidad propios de la institución a la que pertenecemos para de esta forma desarrollar un sistema de información que sea de gran utilidad para la empresa que lo necesite y que, de la misma forma</w:t>
      </w:r>
      <w:r>
        <w:t xml:space="preserve"> pueda lograr superar sus expectativas.</w:t>
      </w:r>
    </w:p>
    <w:p w:rsidR="00B36250" w:rsidRDefault="00B36250">
      <w:pPr>
        <w:jc w:val="both"/>
      </w:pPr>
    </w:p>
    <w:p w:rsidR="00B36250" w:rsidRDefault="00C3547B">
      <w:pPr>
        <w:jc w:val="center"/>
        <w:rPr>
          <w:b/>
        </w:rPr>
      </w:pPr>
      <w:r>
        <w:rPr>
          <w:b/>
        </w:rPr>
        <w:t>Compromisos</w:t>
      </w:r>
    </w:p>
    <w:p w:rsidR="00B36250" w:rsidRDefault="00B36250">
      <w:pPr>
        <w:jc w:val="center"/>
      </w:pPr>
    </w:p>
    <w:p w:rsidR="00B36250" w:rsidRDefault="00C3547B">
      <w:pPr>
        <w:numPr>
          <w:ilvl w:val="0"/>
          <w:numId w:val="1"/>
        </w:numPr>
      </w:pPr>
      <w:r>
        <w:t>Respetar los tiempos acordados para la realización de las actividades agendadas.</w:t>
      </w:r>
    </w:p>
    <w:p w:rsidR="00B36250" w:rsidRDefault="00C3547B">
      <w:pPr>
        <w:numPr>
          <w:ilvl w:val="0"/>
          <w:numId w:val="1"/>
        </w:numPr>
      </w:pPr>
      <w:r>
        <w:t>Comunicar cualquier tipo de inquietud a los profesores o clientes.</w:t>
      </w:r>
    </w:p>
    <w:p w:rsidR="00B36250" w:rsidRDefault="00C3547B">
      <w:pPr>
        <w:numPr>
          <w:ilvl w:val="0"/>
          <w:numId w:val="1"/>
        </w:numPr>
      </w:pPr>
      <w:r>
        <w:t>Ser tolerantes con nuestras diferencias de ideas. La u</w:t>
      </w:r>
      <w:r>
        <w:t>nión hace la fuerza.</w:t>
      </w:r>
    </w:p>
    <w:p w:rsidR="00B36250" w:rsidRDefault="00C3547B">
      <w:pPr>
        <w:pStyle w:val="Ttulo1"/>
        <w:jc w:val="both"/>
      </w:pPr>
      <w:bookmarkStart w:id="2" w:name="_hprssc94stnf" w:colFirst="0" w:colLast="0"/>
      <w:bookmarkEnd w:id="2"/>
      <w:r>
        <w:t>Identidad corporativa</w:t>
      </w:r>
    </w:p>
    <w:p w:rsidR="00B36250" w:rsidRDefault="00C3547B">
      <w:pPr>
        <w:jc w:val="both"/>
        <w:rPr>
          <w:color w:val="22C1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3924300</wp:posOffset>
            </wp:positionH>
            <wp:positionV relativeFrom="paragraph">
              <wp:posOffset>285750</wp:posOffset>
            </wp:positionV>
            <wp:extent cx="1776413" cy="17764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6250" w:rsidRDefault="00C3547B">
      <w:pPr>
        <w:jc w:val="both"/>
      </w:pPr>
      <w:r>
        <w:t>Logotipo:</w:t>
      </w:r>
    </w:p>
    <w:p w:rsidR="00B36250" w:rsidRDefault="00C3547B">
      <w:pPr>
        <w:jc w:val="both"/>
      </w:pPr>
      <w:r>
        <w:t>WEBSIGNER, empresa de desarrollo de software.</w:t>
      </w:r>
    </w:p>
    <w:p w:rsidR="00B36250" w:rsidRDefault="00C3547B">
      <w:pPr>
        <w:jc w:val="both"/>
      </w:pPr>
      <w:r>
        <w:t xml:space="preserve">Principios: Tener una comunicación efectiva con nuestros clientes y responsabilidad social en la creación de </w:t>
      </w:r>
      <w:proofErr w:type="gramStart"/>
      <w:r>
        <w:t>un sistemas</w:t>
      </w:r>
      <w:proofErr w:type="gramEnd"/>
      <w:r>
        <w:t xml:space="preserve"> de información.</w:t>
      </w:r>
    </w:p>
    <w:p w:rsidR="00B36250" w:rsidRDefault="00C3547B">
      <w:pPr>
        <w:jc w:val="both"/>
      </w:pPr>
      <w:r>
        <w:t>Valores: Trabajar de forma honesta, responsable, tolerante y empática.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>Objetivos del despacho de consultoría:</w:t>
      </w:r>
    </w:p>
    <w:p w:rsidR="00B36250" w:rsidRDefault="00C3547B">
      <w:pPr>
        <w:jc w:val="both"/>
      </w:pPr>
      <w:r>
        <w:t xml:space="preserve">¿Qué le </w:t>
      </w:r>
      <w:r>
        <w:t>ofrecemos a nuestros clientes? Confianza para la creación de un Sistemas de Desarrollo Web.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>¿Cuál es nuestro compromiso con la sociedad? trabajar de una forma honesta para la creación de softwares que faciliten la forma de operar de las instituciones.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>La</w:t>
      </w:r>
      <w:r>
        <w:t xml:space="preserve"> propuesta del proyecto debe considerar: Desarrollo de inventario, para un control administrativo de las donaciones de </w:t>
      </w:r>
      <w:proofErr w:type="spellStart"/>
      <w:r>
        <w:t>GiGi's</w:t>
      </w:r>
      <w:proofErr w:type="spellEnd"/>
      <w:r>
        <w:t xml:space="preserve"> </w:t>
      </w:r>
      <w:proofErr w:type="spellStart"/>
      <w:r>
        <w:t>Playhouse</w:t>
      </w:r>
      <w:proofErr w:type="spellEnd"/>
      <w:r>
        <w:t>.</w:t>
      </w:r>
    </w:p>
    <w:p w:rsidR="00B36250" w:rsidRDefault="00C3547B">
      <w:pPr>
        <w:pStyle w:val="Ttulo1"/>
        <w:jc w:val="both"/>
        <w:rPr>
          <w:color w:val="6EC62E"/>
        </w:rPr>
      </w:pPr>
      <w:bookmarkStart w:id="3" w:name="_jy1f0hqilt1h" w:colFirst="0" w:colLast="0"/>
      <w:bookmarkEnd w:id="3"/>
      <w:r>
        <w:lastRenderedPageBreak/>
        <w:t>Alcance organizacional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4076700</wp:posOffset>
            </wp:positionH>
            <wp:positionV relativeFrom="paragraph">
              <wp:posOffset>542925</wp:posOffset>
            </wp:positionV>
            <wp:extent cx="1624013" cy="1061022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061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6250" w:rsidRDefault="00C3547B">
      <w:pPr>
        <w:jc w:val="both"/>
      </w:pPr>
      <w:r>
        <w:t xml:space="preserve">Empresa para la cual se desarrolla el proyecto: </w:t>
      </w:r>
      <w:proofErr w:type="spellStart"/>
      <w:r>
        <w:t>GiGi’s</w:t>
      </w:r>
      <w:proofErr w:type="spellEnd"/>
      <w:r>
        <w:t xml:space="preserve"> </w:t>
      </w:r>
      <w:proofErr w:type="spellStart"/>
      <w:r>
        <w:t>PlayHouse</w:t>
      </w:r>
      <w:proofErr w:type="spellEnd"/>
    </w:p>
    <w:p w:rsidR="00B36250" w:rsidRDefault="00C3547B">
      <w:pPr>
        <w:jc w:val="both"/>
      </w:pPr>
      <w:r>
        <w:t>Área para la cual se desarrolla el proyecto: Administración y Sistemas.</w:t>
      </w:r>
    </w:p>
    <w:p w:rsidR="00B36250" w:rsidRDefault="00C3547B">
      <w:pPr>
        <w:jc w:val="both"/>
      </w:pPr>
      <w:r>
        <w:t xml:space="preserve">¿Qué es </w:t>
      </w:r>
      <w:proofErr w:type="spellStart"/>
      <w:r>
        <w:t>Gigi’s</w:t>
      </w:r>
      <w:proofErr w:type="spellEnd"/>
      <w:r>
        <w:t xml:space="preserve"> </w:t>
      </w:r>
      <w:proofErr w:type="spellStart"/>
      <w:r>
        <w:t>Playhouse</w:t>
      </w:r>
      <w:proofErr w:type="spellEnd"/>
      <w:r>
        <w:t>?: Son centros de concientización y de conocimiento que proveen recursos, tutorías especializad</w:t>
      </w:r>
      <w:r>
        <w:t>as y de apoyo a las personas con síndrome de Down, a sus familias y a la comunidad.</w:t>
      </w:r>
    </w:p>
    <w:p w:rsidR="00B36250" w:rsidRDefault="00C3547B">
      <w:pPr>
        <w:jc w:val="both"/>
      </w:pPr>
      <w:r>
        <w:t>Cuentan con 48 centros de los cuales únicamente 1 se encuentra en Querétaro.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 xml:space="preserve">Misión de la empresa: “Aumentar una conciencia positiva y sensibilizar a la sociedad sobre el </w:t>
      </w:r>
      <w:r>
        <w:t>síndrome de Down por medio de campañas nacionales y programas educacionales. Proporcionando apoyo a los individuos con síndrome de Down, a sus familias y a la comunidad.”</w:t>
      </w:r>
    </w:p>
    <w:p w:rsidR="00B36250" w:rsidRDefault="00C3547B">
      <w:pPr>
        <w:jc w:val="both"/>
      </w:pPr>
      <w:hyperlink r:id="rId11">
        <w:r>
          <w:rPr>
            <w:color w:val="1155CC"/>
            <w:u w:val="single"/>
          </w:rPr>
          <w:t>https://gigisplayhouse.org/mexi</w:t>
        </w:r>
        <w:r>
          <w:rPr>
            <w:color w:val="1155CC"/>
            <w:u w:val="single"/>
          </w:rPr>
          <w:t>co/</w:t>
        </w:r>
      </w:hyperlink>
    </w:p>
    <w:p w:rsidR="00B36250" w:rsidRDefault="00C3547B">
      <w:pPr>
        <w:jc w:val="both"/>
      </w:pPr>
      <w:r>
        <w:t xml:space="preserve"> </w:t>
      </w:r>
    </w:p>
    <w:p w:rsidR="00B36250" w:rsidRDefault="00B36250">
      <w:pPr>
        <w:jc w:val="both"/>
      </w:pPr>
    </w:p>
    <w:p w:rsidR="00B36250" w:rsidRDefault="00C3547B">
      <w:pPr>
        <w:pStyle w:val="Ttulo1"/>
        <w:jc w:val="both"/>
      </w:pPr>
      <w:bookmarkStart w:id="4" w:name="_lkclmy8x696s" w:colFirst="0" w:colLast="0"/>
      <w:bookmarkEnd w:id="4"/>
      <w:r>
        <w:t>Descripción del problema o situación actual de la empresa:</w:t>
      </w:r>
      <w:r>
        <w:tab/>
      </w:r>
    </w:p>
    <w:p w:rsidR="00B36250" w:rsidRDefault="00C3547B">
      <w:pPr>
        <w:jc w:val="both"/>
        <w:rPr>
          <w:color w:val="6EC62E"/>
        </w:rPr>
      </w:pPr>
      <w:r>
        <w:rPr>
          <w:color w:val="6EC62E"/>
        </w:rPr>
        <w:t>Deberás describir a detalle la situación actual de la empresa. Por ejemplo su forma de operar actualmente y los inconvenientes de hacerlo así. En esta sección NO se espera que se incluya un</w:t>
      </w:r>
      <w:r>
        <w:rPr>
          <w:color w:val="6EC62E"/>
        </w:rPr>
        <w:t>a propuesta de solución. (10 puntos)</w:t>
      </w:r>
    </w:p>
    <w:p w:rsidR="00B36250" w:rsidRDefault="00B36250">
      <w:pPr>
        <w:jc w:val="both"/>
      </w:pPr>
    </w:p>
    <w:p w:rsidR="00B36250" w:rsidRDefault="00C3547B">
      <w:pPr>
        <w:jc w:val="both"/>
      </w:pPr>
      <w:r>
        <w:t xml:space="preserve">Actualmente, la empresa lleva a cabo su inventariado por medio de hojas en </w:t>
      </w:r>
      <w:proofErr w:type="spellStart"/>
      <w:r>
        <w:t>excel</w:t>
      </w:r>
      <w:proofErr w:type="spellEnd"/>
      <w:r>
        <w:t>, las cuales son impresas posteriormente y en ellas se hace el registro de objetos, tanto de los que llegan como de los que salen, la cant</w:t>
      </w:r>
      <w:r>
        <w:t xml:space="preserve">idad de </w:t>
      </w:r>
      <w:proofErr w:type="gramStart"/>
      <w:r>
        <w:t>los mismos</w:t>
      </w:r>
      <w:proofErr w:type="gramEnd"/>
      <w:r>
        <w:t>, al igual que un registro de las personas que realizaron algún tipo de movimiento. Este sistema presenta una cantidad variada de problemas entre los cuales se menciona:</w:t>
      </w:r>
    </w:p>
    <w:p w:rsidR="00B36250" w:rsidRDefault="00C3547B">
      <w:pPr>
        <w:numPr>
          <w:ilvl w:val="0"/>
          <w:numId w:val="2"/>
        </w:numPr>
        <w:jc w:val="both"/>
      </w:pPr>
      <w:r>
        <w:t>Complejidad del llenado de cambios al inventario.</w:t>
      </w:r>
    </w:p>
    <w:p w:rsidR="00B36250" w:rsidRDefault="00C3547B">
      <w:pPr>
        <w:numPr>
          <w:ilvl w:val="0"/>
          <w:numId w:val="2"/>
        </w:numPr>
        <w:jc w:val="both"/>
      </w:pPr>
      <w:r>
        <w:t>Registros</w:t>
      </w:r>
      <w:r>
        <w:t xml:space="preserve"> erróneos </w:t>
      </w:r>
      <w:r>
        <w:t>por parte del personal.</w:t>
      </w:r>
    </w:p>
    <w:p w:rsidR="00B36250" w:rsidRDefault="00C3547B">
      <w:pPr>
        <w:numPr>
          <w:ilvl w:val="0"/>
          <w:numId w:val="2"/>
        </w:numPr>
        <w:jc w:val="both"/>
      </w:pPr>
      <w:r>
        <w:t>Lentitud en la transferencia de la información física al registro digital(</w:t>
      </w:r>
      <w:proofErr w:type="spellStart"/>
      <w:r>
        <w:t>excel</w:t>
      </w:r>
      <w:proofErr w:type="spellEnd"/>
      <w:r>
        <w:t>).</w:t>
      </w:r>
    </w:p>
    <w:p w:rsidR="00B36250" w:rsidRDefault="00C3547B">
      <w:pPr>
        <w:numPr>
          <w:ilvl w:val="0"/>
          <w:numId w:val="2"/>
        </w:numPr>
        <w:jc w:val="both"/>
      </w:pPr>
      <w:r>
        <w:t>Merma en el inventario.</w:t>
      </w:r>
    </w:p>
    <w:p w:rsidR="00B36250" w:rsidRDefault="00B36250">
      <w:pPr>
        <w:jc w:val="both"/>
      </w:pPr>
    </w:p>
    <w:p w:rsidR="00B36250" w:rsidRDefault="00B36250">
      <w:pPr>
        <w:jc w:val="both"/>
      </w:pPr>
    </w:p>
    <w:p w:rsidR="00B36250" w:rsidRDefault="00C3547B">
      <w:pPr>
        <w:pStyle w:val="Ttulo1"/>
        <w:jc w:val="both"/>
      </w:pPr>
      <w:bookmarkStart w:id="5" w:name="_sdqf41o2bwmp" w:colFirst="0" w:colLast="0"/>
      <w:bookmarkEnd w:id="5"/>
      <w:r>
        <w:t>Requerimientos funcionales</w:t>
      </w:r>
      <w:r>
        <w:tab/>
      </w:r>
    </w:p>
    <w:p w:rsidR="00B36250" w:rsidRDefault="00C3547B">
      <w:pPr>
        <w:pStyle w:val="Ttulo1"/>
        <w:jc w:val="both"/>
        <w:rPr>
          <w:color w:val="6EC62E"/>
        </w:rPr>
      </w:pPr>
      <w:bookmarkStart w:id="6" w:name="_4snuc565zz2k" w:colFirst="0" w:colLast="0"/>
      <w:bookmarkEnd w:id="6"/>
      <w:r>
        <w:t>Requerimientos de información</w:t>
      </w:r>
    </w:p>
    <w:p w:rsidR="00B36250" w:rsidRDefault="00C3547B">
      <w:pPr>
        <w:jc w:val="both"/>
      </w:pPr>
      <w:r>
        <w:t>Productos(#</w:t>
      </w:r>
      <w:proofErr w:type="spellStart"/>
      <w:r>
        <w:rPr>
          <w:u w:val="single"/>
        </w:rPr>
        <w:t>idPR</w:t>
      </w:r>
      <w:proofErr w:type="spellEnd"/>
      <w:r>
        <w:t xml:space="preserve">, </w:t>
      </w:r>
      <w:proofErr w:type="spellStart"/>
      <w:r>
        <w:t>NombreProducto</w:t>
      </w:r>
      <w:proofErr w:type="spellEnd"/>
      <w:r>
        <w:t>, Tamaño, Cantidad, Caducidad)</w:t>
      </w:r>
    </w:p>
    <w:p w:rsidR="00B36250" w:rsidRDefault="00C3547B">
      <w:pPr>
        <w:jc w:val="both"/>
      </w:pPr>
      <w:r>
        <w:lastRenderedPageBreak/>
        <w:t>Alma</w:t>
      </w:r>
      <w:r>
        <w:t>cenes(#</w:t>
      </w:r>
      <w:proofErr w:type="spellStart"/>
      <w:r>
        <w:rPr>
          <w:u w:val="single"/>
        </w:rPr>
        <w:t>idAlmacen</w:t>
      </w:r>
      <w:proofErr w:type="spellEnd"/>
      <w:r>
        <w:t>, Nombre)</w:t>
      </w:r>
    </w:p>
    <w:p w:rsidR="00B36250" w:rsidRDefault="00C3547B">
      <w:pPr>
        <w:jc w:val="both"/>
      </w:pPr>
      <w:r>
        <w:t>Personal(#</w:t>
      </w:r>
      <w:proofErr w:type="spellStart"/>
      <w:r>
        <w:rPr>
          <w:u w:val="single"/>
        </w:rPr>
        <w:t>idPE</w:t>
      </w:r>
      <w:proofErr w:type="spellEnd"/>
      <w:r>
        <w:t>, Nombre, Teléfono, Email, Rol, Fecha de contratación, Imagen)</w:t>
      </w:r>
    </w:p>
    <w:p w:rsidR="00B36250" w:rsidRDefault="00C3547B">
      <w:pPr>
        <w:jc w:val="both"/>
      </w:pPr>
      <w:r>
        <w:t>Donador(#</w:t>
      </w:r>
      <w:proofErr w:type="spellStart"/>
      <w:r>
        <w:rPr>
          <w:u w:val="single"/>
        </w:rPr>
        <w:t>idDonador</w:t>
      </w:r>
      <w:proofErr w:type="spellEnd"/>
      <w:r>
        <w:t>, Nombre, Teléfono, Email, Recurrente, #</w:t>
      </w:r>
      <w:proofErr w:type="spellStart"/>
      <w:r>
        <w:t>núm</w:t>
      </w:r>
      <w:proofErr w:type="spellEnd"/>
      <w:r>
        <w:t xml:space="preserve"> donaciones)</w:t>
      </w:r>
    </w:p>
    <w:p w:rsidR="00B36250" w:rsidRDefault="00C3547B">
      <w:pPr>
        <w:jc w:val="both"/>
      </w:pPr>
      <w:proofErr w:type="spellStart"/>
      <w:r>
        <w:t>DonadorESP</w:t>
      </w:r>
      <w:proofErr w:type="spellEnd"/>
      <w:r>
        <w:t>(#</w:t>
      </w:r>
      <w:proofErr w:type="spellStart"/>
      <w:r>
        <w:rPr>
          <w:u w:val="single"/>
        </w:rPr>
        <w:t>idDonador</w:t>
      </w:r>
      <w:proofErr w:type="spellEnd"/>
      <w:r>
        <w:t>, #</w:t>
      </w:r>
      <w:proofErr w:type="spellStart"/>
      <w:r>
        <w:rPr>
          <w:u w:val="single"/>
        </w:rPr>
        <w:t>idPR</w:t>
      </w:r>
      <w:proofErr w:type="spellEnd"/>
      <w:r>
        <w:t>, Cantidad)</w:t>
      </w:r>
    </w:p>
    <w:p w:rsidR="00B36250" w:rsidRDefault="00C3547B">
      <w:pPr>
        <w:jc w:val="both"/>
      </w:pPr>
      <w:proofErr w:type="spellStart"/>
      <w:r>
        <w:t>DonadorDIN</w:t>
      </w:r>
      <w:proofErr w:type="spellEnd"/>
      <w:r>
        <w:t>(#</w:t>
      </w:r>
      <w:proofErr w:type="spellStart"/>
      <w:r>
        <w:rPr>
          <w:u w:val="single"/>
        </w:rPr>
        <w:t>idDonador</w:t>
      </w:r>
      <w:proofErr w:type="spellEnd"/>
      <w:r>
        <w:t>, Cantidad)</w:t>
      </w:r>
    </w:p>
    <w:p w:rsidR="00B36250" w:rsidRDefault="00C3547B">
      <w:pPr>
        <w:jc w:val="both"/>
      </w:pPr>
      <w:r>
        <w:t>Movimiento(#</w:t>
      </w:r>
      <w:proofErr w:type="spellStart"/>
      <w:r>
        <w:rPr>
          <w:u w:val="single"/>
        </w:rPr>
        <w:t>idPR</w:t>
      </w:r>
      <w:proofErr w:type="spellEnd"/>
      <w:r>
        <w:t>, #</w:t>
      </w:r>
      <w:proofErr w:type="spellStart"/>
      <w:r>
        <w:rPr>
          <w:u w:val="single"/>
        </w:rPr>
        <w:t>idPE</w:t>
      </w:r>
      <w:proofErr w:type="spellEnd"/>
      <w:r>
        <w:t>, #</w:t>
      </w:r>
      <w:proofErr w:type="spellStart"/>
      <w:r>
        <w:rPr>
          <w:u w:val="single"/>
        </w:rPr>
        <w:t>idAlmacen</w:t>
      </w:r>
      <w:proofErr w:type="spellEnd"/>
      <w:r>
        <w:rPr>
          <w:u w:val="single"/>
        </w:rPr>
        <w:t>,</w:t>
      </w:r>
      <w:r>
        <w:t xml:space="preserve"> Tipo, Cantidad, Fecha)</w:t>
      </w:r>
    </w:p>
    <w:p w:rsidR="00B36250" w:rsidRDefault="00C3547B">
      <w:pPr>
        <w:pStyle w:val="Ttulo1"/>
        <w:jc w:val="both"/>
      </w:pPr>
      <w:bookmarkStart w:id="7" w:name="_t9klhmut0d64" w:colFirst="0" w:colLast="0"/>
      <w:bookmarkEnd w:id="7"/>
      <w:r>
        <w:t>Bosquejo de la aplicación</w:t>
      </w:r>
    </w:p>
    <w:p w:rsidR="00B36250" w:rsidRDefault="00C3547B">
      <w:pPr>
        <w:jc w:val="both"/>
      </w:pPr>
      <w:hyperlink r:id="rId12" w:anchor="slide=id.g949dbb8586_0_194">
        <w:r>
          <w:rPr>
            <w:color w:val="1155CC"/>
            <w:u w:val="single"/>
          </w:rPr>
          <w:t>https://docs.google.com/presentation/d/1VShbvDODoYq8ZvyH0419QBIvl_DGt3x4DHYMLiBlkXo/edit#slide=id.g949dbb8586_0_194</w:t>
        </w:r>
      </w:hyperlink>
    </w:p>
    <w:p w:rsidR="00B36250" w:rsidRDefault="00B36250">
      <w:pPr>
        <w:jc w:val="both"/>
      </w:pPr>
    </w:p>
    <w:p w:rsidR="00B36250" w:rsidRDefault="00C3547B">
      <w:pPr>
        <w:pStyle w:val="Ttulo1"/>
        <w:jc w:val="both"/>
      </w:pPr>
      <w:bookmarkStart w:id="8" w:name="_bn78ehf8uthp" w:colFirst="0" w:colLast="0"/>
      <w:bookmarkEnd w:id="8"/>
      <w:r>
        <w:t>P</w:t>
      </w:r>
      <w:r>
        <w:t>lan de trabajo y aprendizaje adquirido</w:t>
      </w:r>
    </w:p>
    <w:p w:rsidR="00B36250" w:rsidRDefault="00C3547B">
      <w:pPr>
        <w:jc w:val="both"/>
      </w:pPr>
      <w:r>
        <w:t>Aprendizaje adquirido: Una de las cosas que consideramos que fue de gran utilidad fue el juntarnos para discutir los requerimientos funcionales y de información. Así como la apariencia del software</w:t>
      </w:r>
      <w:r>
        <w:t xml:space="preserve"> para que todos est</w:t>
      </w:r>
      <w:r>
        <w:t>uviéramos en la</w:t>
      </w:r>
      <w:r>
        <w:t xml:space="preserve"> misma sintonía. </w:t>
      </w:r>
      <w:r>
        <w:t>Así mismo el grabar las sesiones con nuestro socio formador para no dejar de lado cualquier detalle.</w:t>
      </w:r>
    </w:p>
    <w:p w:rsidR="00B36250" w:rsidRDefault="00B36250">
      <w:pPr>
        <w:jc w:val="both"/>
      </w:pPr>
    </w:p>
    <w:p w:rsidR="00B36250" w:rsidRDefault="00C3547B">
      <w:pPr>
        <w:jc w:val="both"/>
      </w:pPr>
      <w:hyperlink r:id="rId13" w:anchor="gid=0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ps://docs.google.com/spreadsheets/d/1P4yu6WUcakQkclgz_jskhBY4Q6sJN80SmXamtVkdJsA/edit#gid=0</w:t>
        </w:r>
      </w:hyperlink>
    </w:p>
    <w:p w:rsidR="00B36250" w:rsidRDefault="00B36250">
      <w:pPr>
        <w:jc w:val="both"/>
        <w:rPr>
          <w:b/>
        </w:rPr>
      </w:pPr>
      <w:bookmarkStart w:id="9" w:name="_GoBack"/>
      <w:bookmarkEnd w:id="9"/>
    </w:p>
    <w:sectPr w:rsidR="00B36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5C88"/>
    <w:multiLevelType w:val="multilevel"/>
    <w:tmpl w:val="2C9A5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82DFB"/>
    <w:multiLevelType w:val="multilevel"/>
    <w:tmpl w:val="7B421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50"/>
    <w:rsid w:val="00B36250"/>
    <w:rsid w:val="00C3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367"/>
  <w15:docId w15:val="{7F551CF1-484E-49E5-B0A3-1E079399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1275595@ITESM.MX" TargetMode="External"/><Relationship Id="rId13" Type="http://schemas.openxmlformats.org/officeDocument/2006/relationships/hyperlink" Target="https://docs.google.com/spreadsheets/d/1P4yu6WUcakQkclgz_jskhBY4Q6sJN80SmXamtVkdJsA/ed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01275036@itesm.mx" TargetMode="External"/><Relationship Id="rId12" Type="http://schemas.openxmlformats.org/officeDocument/2006/relationships/hyperlink" Target="https://docs.google.com/presentation/d/1VShbvDODoYq8ZvyH0419QBIvl_DGt3x4DHYMLiBlkX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01273078@itesm.mx" TargetMode="External"/><Relationship Id="rId11" Type="http://schemas.openxmlformats.org/officeDocument/2006/relationships/hyperlink" Target="https://gigisplayhouse.org/mexico/" TargetMode="External"/><Relationship Id="rId5" Type="http://schemas.openxmlformats.org/officeDocument/2006/relationships/hyperlink" Target="mailto:A01173530@itesm.m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1097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Olmos</cp:lastModifiedBy>
  <cp:revision>2</cp:revision>
  <dcterms:created xsi:type="dcterms:W3CDTF">2020-08-27T04:44:00Z</dcterms:created>
  <dcterms:modified xsi:type="dcterms:W3CDTF">2020-08-27T04:45:00Z</dcterms:modified>
</cp:coreProperties>
</file>