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A5173" w14:textId="77777777" w:rsidR="00A36B37" w:rsidRDefault="00000000">
      <w:pPr>
        <w:spacing w:after="120"/>
      </w:pPr>
      <w:r>
        <w:rPr>
          <w:b/>
          <w:bCs/>
          <w:color w:val="4ECDC4"/>
          <w:spacing w:val="40"/>
          <w:sz w:val="16"/>
          <w:szCs w:val="16"/>
        </w:rPr>
        <w:t>CURRICULUM VITAE</w:t>
      </w:r>
    </w:p>
    <w:p w14:paraId="4D835D87" w14:textId="77777777" w:rsidR="00A36B37" w:rsidRDefault="00A36B37">
      <w:pPr>
        <w:pBdr>
          <w:bottom w:val="single" w:sz="6" w:space="1" w:color="4ECDC4"/>
        </w:pBdr>
        <w:spacing w:after="120"/>
      </w:pPr>
    </w:p>
    <w:p w14:paraId="43A7D916" w14:textId="77777777" w:rsidR="00A36B37" w:rsidRDefault="00000000">
      <w:pPr>
        <w:spacing w:before="240" w:after="80"/>
      </w:pPr>
      <w:r>
        <w:rPr>
          <w:rFonts w:ascii="Georgia" w:eastAsia="Georgia" w:hAnsi="Georgia" w:cs="Georgia"/>
          <w:b/>
          <w:bCs/>
          <w:sz w:val="72"/>
          <w:szCs w:val="72"/>
        </w:rPr>
        <w:t>JP Bothma</w:t>
      </w:r>
    </w:p>
    <w:p w14:paraId="1940010E" w14:textId="77777777" w:rsidR="00A36B37" w:rsidRDefault="00000000">
      <w:pPr>
        <w:spacing w:after="120"/>
      </w:pPr>
      <w:r>
        <w:rPr>
          <w:b/>
          <w:bCs/>
          <w:color w:val="4ECDC4"/>
          <w:sz w:val="24"/>
          <w:szCs w:val="24"/>
        </w:rPr>
        <w:t>Tech Lead  ·  OT/ICS Security  ·  GreenTech  ·  Full-Stack</w:t>
      </w:r>
    </w:p>
    <w:p w14:paraId="47752451" w14:textId="77777777" w:rsidR="00A36B37" w:rsidRDefault="00000000">
      <w:pPr>
        <w:tabs>
          <w:tab w:val="right" w:pos="9026"/>
        </w:tabs>
        <w:spacing w:after="60"/>
      </w:pPr>
      <w:r>
        <w:rPr>
          <w:color w:val="6A6A85"/>
          <w:sz w:val="20"/>
          <w:szCs w:val="20"/>
        </w:rPr>
        <w:t>Leiden, Netherlands  ·  Open to EU &amp; global engagements</w:t>
      </w:r>
      <w:r>
        <w:tab/>
      </w:r>
      <w:hyperlink r:id="rId7" w:history="1">
        <w:r w:rsidR="00A36B37">
          <w:rPr>
            <w:color w:val="4ECDC4"/>
            <w:sz w:val="20"/>
            <w:szCs w:val="20"/>
            <w:u w:val="single"/>
          </w:rPr>
          <w:t>linkedin.com/in/jp-bothma</w:t>
        </w:r>
      </w:hyperlink>
    </w:p>
    <w:p w14:paraId="73FF1409" w14:textId="77777777" w:rsidR="00A36B37" w:rsidRDefault="00A36B37">
      <w:pPr>
        <w:pBdr>
          <w:bottom w:val="single" w:sz="4" w:space="1" w:color="E5E5EC"/>
        </w:pBdr>
        <w:spacing w:after="120"/>
      </w:pPr>
    </w:p>
    <w:p w14:paraId="1BB08A98" w14:textId="77777777" w:rsidR="00A36B37" w:rsidRDefault="00000000">
      <w:pPr>
        <w:pBdr>
          <w:left w:val="single" w:sz="12" w:space="12" w:color="4ECDC4"/>
        </w:pBdr>
        <w:spacing w:before="240" w:after="240"/>
        <w:ind w:left="360"/>
      </w:pPr>
      <w:r>
        <w:rPr>
          <w:rFonts w:ascii="Georgia" w:eastAsia="Georgia" w:hAnsi="Georgia" w:cs="Georgia"/>
          <w:i/>
          <w:iCs/>
          <w:sz w:val="24"/>
          <w:szCs w:val="24"/>
        </w:rPr>
        <w:t>“Courageously pursuing intellectual and creative freedom in technology — committed to solving challenging, meaningful problems that shape the future in sustainable ways.”</w:t>
      </w:r>
    </w:p>
    <w:p w14:paraId="5EC19D4B" w14:textId="77777777" w:rsidR="00A36B37" w:rsidRDefault="00A36B3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36B37" w14:paraId="24CD36A3" w14:textId="77777777">
        <w:tc>
          <w:tcPr>
            <w:tcW w:w="2340" w:type="dxa"/>
            <w:tcBorders>
              <w:top w:val="single" w:sz="4" w:space="0" w:color="E5E5EC"/>
              <w:left w:val="single" w:sz="4" w:space="0" w:color="E5E5EC"/>
              <w:bottom w:val="single" w:sz="4" w:space="0" w:color="E5E5EC"/>
              <w:right w:val="single" w:sz="4" w:space="0" w:color="E5E5EC"/>
            </w:tcBorders>
            <w:shd w:val="clear" w:color="auto" w:fill="F7F8F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4BC294D" w14:textId="77777777" w:rsidR="00A36B37" w:rsidRDefault="00000000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4ECDC4"/>
                <w:sz w:val="36"/>
                <w:szCs w:val="36"/>
              </w:rPr>
              <w:t>10+</w:t>
            </w:r>
          </w:p>
          <w:p w14:paraId="01894DC3" w14:textId="77777777" w:rsidR="00A36B37" w:rsidRDefault="00000000">
            <w:pPr>
              <w:jc w:val="center"/>
            </w:pPr>
            <w:r>
              <w:rPr>
                <w:color w:val="6A6A85"/>
                <w:sz w:val="16"/>
                <w:szCs w:val="16"/>
              </w:rPr>
              <w:t>Years experience</w:t>
            </w:r>
          </w:p>
        </w:tc>
        <w:tc>
          <w:tcPr>
            <w:tcW w:w="2340" w:type="dxa"/>
            <w:tcBorders>
              <w:top w:val="single" w:sz="4" w:space="0" w:color="E5E5EC"/>
              <w:left w:val="single" w:sz="4" w:space="0" w:color="E5E5EC"/>
              <w:bottom w:val="single" w:sz="4" w:space="0" w:color="E5E5EC"/>
              <w:right w:val="single" w:sz="4" w:space="0" w:color="E5E5EC"/>
            </w:tcBorders>
            <w:shd w:val="clear" w:color="auto" w:fill="F7F8F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78DCB4" w14:textId="77777777" w:rsidR="00A36B37" w:rsidRDefault="00000000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4ECDC4"/>
                <w:sz w:val="36"/>
                <w:szCs w:val="36"/>
              </w:rPr>
              <w:t>3+</w:t>
            </w:r>
          </w:p>
          <w:p w14:paraId="36B794F9" w14:textId="77777777" w:rsidR="00A36B37" w:rsidRDefault="00000000">
            <w:pPr>
              <w:jc w:val="center"/>
            </w:pPr>
            <w:r>
              <w:rPr>
                <w:color w:val="6A6A85"/>
                <w:sz w:val="16"/>
                <w:szCs w:val="16"/>
              </w:rPr>
              <w:t>Companies &amp; ventures</w:t>
            </w:r>
          </w:p>
        </w:tc>
        <w:tc>
          <w:tcPr>
            <w:tcW w:w="2340" w:type="dxa"/>
            <w:tcBorders>
              <w:top w:val="single" w:sz="4" w:space="0" w:color="E5E5EC"/>
              <w:left w:val="single" w:sz="4" w:space="0" w:color="E5E5EC"/>
              <w:bottom w:val="single" w:sz="4" w:space="0" w:color="E5E5EC"/>
              <w:right w:val="single" w:sz="4" w:space="0" w:color="E5E5EC"/>
            </w:tcBorders>
            <w:shd w:val="clear" w:color="auto" w:fill="F7F8F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BDAE08C" w14:textId="77777777" w:rsidR="00A36B37" w:rsidRDefault="00000000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4ECDC4"/>
                <w:sz w:val="36"/>
                <w:szCs w:val="36"/>
              </w:rPr>
              <w:t>5</w:t>
            </w:r>
          </w:p>
          <w:p w14:paraId="56E5330D" w14:textId="77777777" w:rsidR="00A36B37" w:rsidRDefault="00000000">
            <w:pPr>
              <w:jc w:val="center"/>
            </w:pPr>
            <w:r>
              <w:rPr>
                <w:color w:val="6A6A85"/>
                <w:sz w:val="16"/>
                <w:szCs w:val="16"/>
              </w:rPr>
              <w:t>Continents</w:t>
            </w:r>
          </w:p>
        </w:tc>
        <w:tc>
          <w:tcPr>
            <w:tcW w:w="2340" w:type="dxa"/>
            <w:tcBorders>
              <w:top w:val="single" w:sz="4" w:space="0" w:color="E5E5EC"/>
              <w:left w:val="single" w:sz="4" w:space="0" w:color="E5E5EC"/>
              <w:bottom w:val="single" w:sz="4" w:space="0" w:color="E5E5EC"/>
              <w:right w:val="single" w:sz="4" w:space="0" w:color="E5E5EC"/>
            </w:tcBorders>
            <w:shd w:val="clear" w:color="auto" w:fill="F7F8F9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1E44B8C" w14:textId="77777777" w:rsidR="00A36B37" w:rsidRDefault="00000000">
            <w:pPr>
              <w:spacing w:after="60"/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4ECDC4"/>
                <w:sz w:val="36"/>
                <w:szCs w:val="36"/>
              </w:rPr>
              <w:t>Cum Laude</w:t>
            </w:r>
          </w:p>
          <w:p w14:paraId="1E32FAD3" w14:textId="77777777" w:rsidR="00A36B37" w:rsidRDefault="00000000">
            <w:pPr>
              <w:jc w:val="center"/>
            </w:pPr>
            <w:r>
              <w:rPr>
                <w:color w:val="6A6A85"/>
                <w:sz w:val="16"/>
                <w:szCs w:val="16"/>
              </w:rPr>
              <w:t>BSc Computer Science &amp; Psychology</w:t>
            </w:r>
          </w:p>
        </w:tc>
      </w:tr>
    </w:tbl>
    <w:p w14:paraId="6FB5D7B7" w14:textId="77777777" w:rsidR="00A36B37" w:rsidRDefault="00000000">
      <w:pPr>
        <w:pStyle w:val="Heading1"/>
        <w:pBdr>
          <w:bottom w:val="single" w:sz="6" w:space="4" w:color="4ECDC4"/>
        </w:pBdr>
      </w:pPr>
      <w:r>
        <w:rPr>
          <w:sz w:val="28"/>
          <w:szCs w:val="28"/>
        </w:rPr>
        <w:t>Professional Experience</w:t>
      </w:r>
    </w:p>
    <w:p w14:paraId="2E2172C7" w14:textId="77777777" w:rsidR="00A36B37" w:rsidRDefault="00000000">
      <w:pPr>
        <w:spacing w:before="240" w:after="80"/>
      </w:pPr>
      <w:r>
        <w:rPr>
          <w:b/>
          <w:bCs/>
          <w:color w:val="4ECDC4"/>
          <w:spacing w:val="40"/>
          <w:sz w:val="16"/>
          <w:szCs w:val="16"/>
        </w:rPr>
        <w:t>SUSTAINTECH</w:t>
      </w:r>
    </w:p>
    <w:p w14:paraId="543D1A54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Interfood Group</w:t>
      </w:r>
      <w:r>
        <w:tab/>
      </w:r>
      <w:r>
        <w:rPr>
          <w:color w:val="6A6A85"/>
          <w:sz w:val="20"/>
          <w:szCs w:val="20"/>
        </w:rPr>
        <w:t>Mar 2024 – Present</w:t>
      </w:r>
    </w:p>
    <w:p w14:paraId="4727E0C8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Tech Lead of Sustainability  ·  Global</w:t>
      </w:r>
      <w:r>
        <w:tab/>
      </w:r>
      <w:r>
        <w:rPr>
          <w:i/>
          <w:iCs/>
          <w:color w:val="6A6A85"/>
          <w:sz w:val="18"/>
          <w:szCs w:val="18"/>
        </w:rPr>
        <w:t>Eindhoven, Netherlands</w:t>
      </w:r>
    </w:p>
    <w:p w14:paraId="5FE73172" w14:textId="77777777" w:rsidR="00A36B37" w:rsidRDefault="00000000">
      <w:pPr>
        <w:pBdr>
          <w:left w:val="single" w:sz="10" w:space="12" w:color="4ECDC4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Driving integration of sustainable practices into the global dairy industry through innovative digital solutions — bridging sustainability and technology at scale.</w:t>
      </w:r>
    </w:p>
    <w:p w14:paraId="4360C59F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Lead cross-functional efforts across R&amp;D, Trade and Logistics to solve complex sustainability challenges</w:t>
      </w:r>
    </w:p>
    <w:p w14:paraId="728A2B1E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Manage multiple outsourced software development teams, consistently delivering cutting-edge solutions</w:t>
      </w:r>
    </w:p>
    <w:p w14:paraId="39A50D3E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 scalable, technology-driven solutions addressing sustainability in global food systems</w:t>
      </w:r>
    </w:p>
    <w:p w14:paraId="0BF9DA38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 customer-centric products that drive measurable business value and enhance satisfaction</w:t>
      </w:r>
    </w:p>
    <w:p w14:paraId="0B354FE4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Cultivate a culture of collaboration, creativity and continuous improvement across all departments</w:t>
      </w:r>
    </w:p>
    <w:p w14:paraId="1746A47D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2"/>
        <w:gridCol w:w="1413"/>
        <w:gridCol w:w="1763"/>
        <w:gridCol w:w="1979"/>
        <w:gridCol w:w="983"/>
        <w:gridCol w:w="1560"/>
      </w:tblGrid>
      <w:tr w:rsidR="00A36B37" w14:paraId="3E3E171F" w14:textId="77777777">
        <w:tc>
          <w:tcPr>
            <w:tcW w:w="0" w:type="auto"/>
            <w:tcBorders>
              <w:top w:val="single" w:sz="4" w:space="0" w:color="4ECDC4"/>
              <w:left w:val="single" w:sz="4" w:space="0" w:color="4ECDC4"/>
              <w:bottom w:val="single" w:sz="4" w:space="0" w:color="4ECDC4"/>
              <w:right w:val="single" w:sz="4" w:space="0" w:color="4ECDC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210DE7" w14:textId="77777777" w:rsidR="00A36B37" w:rsidRDefault="00000000">
            <w:pPr>
              <w:jc w:val="center"/>
            </w:pPr>
            <w:r>
              <w:rPr>
                <w:b/>
                <w:bCs/>
                <w:color w:val="4ECDC4"/>
                <w:sz w:val="16"/>
                <w:szCs w:val="16"/>
              </w:rPr>
              <w:t>Digital Sustainability</w:t>
            </w:r>
          </w:p>
        </w:tc>
        <w:tc>
          <w:tcPr>
            <w:tcW w:w="0" w:type="auto"/>
            <w:tcBorders>
              <w:top w:val="single" w:sz="4" w:space="0" w:color="4ECDC4"/>
              <w:left w:val="single" w:sz="4" w:space="0" w:color="4ECDC4"/>
              <w:bottom w:val="single" w:sz="4" w:space="0" w:color="4ECDC4"/>
              <w:right w:val="single" w:sz="4" w:space="0" w:color="4ECDC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1F1D20" w14:textId="77777777" w:rsidR="00A36B37" w:rsidRDefault="00000000">
            <w:pPr>
              <w:jc w:val="center"/>
            </w:pPr>
            <w:r>
              <w:rPr>
                <w:b/>
                <w:bCs/>
                <w:color w:val="4ECDC4"/>
                <w:sz w:val="16"/>
                <w:szCs w:val="16"/>
              </w:rPr>
              <w:t>Team Leadership</w:t>
            </w:r>
          </w:p>
        </w:tc>
        <w:tc>
          <w:tcPr>
            <w:tcW w:w="0" w:type="auto"/>
            <w:tcBorders>
              <w:top w:val="single" w:sz="4" w:space="0" w:color="4ECDC4"/>
              <w:left w:val="single" w:sz="4" w:space="0" w:color="4ECDC4"/>
              <w:bottom w:val="single" w:sz="4" w:space="0" w:color="4ECDC4"/>
              <w:right w:val="single" w:sz="4" w:space="0" w:color="4ECDC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AD3609" w14:textId="77777777" w:rsidR="00A36B37" w:rsidRDefault="00000000">
            <w:pPr>
              <w:jc w:val="center"/>
            </w:pPr>
            <w:r>
              <w:rPr>
                <w:b/>
                <w:bCs/>
                <w:color w:val="4ECDC4"/>
                <w:sz w:val="16"/>
                <w:szCs w:val="16"/>
              </w:rPr>
              <w:t>Product Development</w:t>
            </w:r>
          </w:p>
        </w:tc>
        <w:tc>
          <w:tcPr>
            <w:tcW w:w="0" w:type="auto"/>
            <w:tcBorders>
              <w:top w:val="single" w:sz="4" w:space="0" w:color="4ECDC4"/>
              <w:left w:val="single" w:sz="4" w:space="0" w:color="4ECDC4"/>
              <w:bottom w:val="single" w:sz="4" w:space="0" w:color="4ECDC4"/>
              <w:right w:val="single" w:sz="4" w:space="0" w:color="4ECDC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FEAFD7" w14:textId="77777777" w:rsidR="00A36B37" w:rsidRDefault="00000000">
            <w:pPr>
              <w:jc w:val="center"/>
            </w:pPr>
            <w:r>
              <w:rPr>
                <w:b/>
                <w:bCs/>
                <w:color w:val="4ECDC4"/>
                <w:sz w:val="16"/>
                <w:szCs w:val="16"/>
              </w:rPr>
              <w:t>Cross-functional Delivery</w:t>
            </w:r>
          </w:p>
        </w:tc>
        <w:tc>
          <w:tcPr>
            <w:tcW w:w="0" w:type="auto"/>
            <w:tcBorders>
              <w:top w:val="single" w:sz="4" w:space="0" w:color="4ECDC4"/>
              <w:left w:val="single" w:sz="4" w:space="0" w:color="4ECDC4"/>
              <w:bottom w:val="single" w:sz="4" w:space="0" w:color="4ECDC4"/>
              <w:right w:val="single" w:sz="4" w:space="0" w:color="4ECDC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ACAA44" w14:textId="77777777" w:rsidR="00A36B37" w:rsidRDefault="00000000">
            <w:pPr>
              <w:jc w:val="center"/>
            </w:pPr>
            <w:r>
              <w:rPr>
                <w:b/>
                <w:bCs/>
                <w:color w:val="4ECDC4"/>
                <w:sz w:val="16"/>
                <w:szCs w:val="16"/>
              </w:rPr>
              <w:t>Global Ops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0CC068" w14:textId="77777777" w:rsidR="00A36B37" w:rsidRDefault="00A36B37"/>
        </w:tc>
      </w:tr>
    </w:tbl>
    <w:p w14:paraId="6F09C2B9" w14:textId="77777777" w:rsidR="00A36B37" w:rsidRDefault="00000000">
      <w:pPr>
        <w:spacing w:before="240" w:after="80"/>
      </w:pPr>
      <w:r>
        <w:rPr>
          <w:b/>
          <w:bCs/>
          <w:color w:val="A78BFA"/>
          <w:spacing w:val="40"/>
          <w:sz w:val="16"/>
          <w:szCs w:val="16"/>
        </w:rPr>
        <w:t>XR / GAMING</w:t>
      </w:r>
    </w:p>
    <w:p w14:paraId="64802878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PWXR</w:t>
      </w:r>
      <w:r>
        <w:tab/>
      </w:r>
      <w:r>
        <w:rPr>
          <w:color w:val="6A6A85"/>
          <w:sz w:val="20"/>
          <w:szCs w:val="20"/>
        </w:rPr>
        <w:t>Jan 2023 – Mar 2024</w:t>
      </w:r>
    </w:p>
    <w:p w14:paraId="239D67C6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Senior Developer &amp; Lead Innovation Specialist</w:t>
      </w:r>
      <w:r>
        <w:tab/>
      </w:r>
      <w:r>
        <w:rPr>
          <w:i/>
          <w:iCs/>
          <w:color w:val="6A6A85"/>
          <w:sz w:val="18"/>
          <w:szCs w:val="18"/>
        </w:rPr>
        <w:t>Rotterdam &amp; The Hague</w:t>
      </w:r>
    </w:p>
    <w:p w14:paraId="68A2EB26" w14:textId="77777777" w:rsidR="00A36B37" w:rsidRDefault="00000000">
      <w:pPr>
        <w:pBdr>
          <w:left w:val="single" w:sz="10" w:space="12" w:color="A78BFA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Built next-generation full-body gaming technology — pushing the boundaries of immersive, real-time interactive experiences on web and native platforms.</w:t>
      </w:r>
    </w:p>
    <w:p w14:paraId="4D23F0F0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Created full-body tracking mini-game using React-Three-Fiber and TensorFlow.js running entirely in-browser</w:t>
      </w:r>
    </w:p>
    <w:p w14:paraId="76DF02BF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Event Management Systems and Content Management Systems as part of the product suite</w:t>
      </w:r>
    </w:p>
    <w:p w14:paraId="6479583D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Native app development with Unity3D (C#) and Unreal Engine (C++) for Windows and VR mobile platforms</w:t>
      </w:r>
    </w:p>
    <w:p w14:paraId="1E3B09EF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custom CI/CD pipelines for automated, reliable cross-platform deployments</w:t>
      </w:r>
    </w:p>
    <w:p w14:paraId="59F8CD45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1"/>
        <w:gridCol w:w="1240"/>
        <w:gridCol w:w="865"/>
        <w:gridCol w:w="865"/>
        <w:gridCol w:w="1560"/>
        <w:gridCol w:w="1560"/>
        <w:gridCol w:w="779"/>
        <w:gridCol w:w="950"/>
      </w:tblGrid>
      <w:tr w:rsidR="00A36B37" w14:paraId="073640A7" w14:textId="77777777"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E7B9CA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React-Three-Fiber</w:t>
            </w:r>
          </w:p>
        </w:tc>
        <w:tc>
          <w:tcPr>
            <w:tcW w:w="0" w:type="auto"/>
            <w:gridSpan w:val="2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F5F8A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TensorFlow.js</w:t>
            </w:r>
          </w:p>
        </w:tc>
        <w:tc>
          <w:tcPr>
            <w:tcW w:w="0" w:type="auto"/>
            <w:gridSpan w:val="2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0ECDA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Unity3D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DB381F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Unreal Engine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04B755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C#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FA08F5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C++</w:t>
            </w:r>
          </w:p>
        </w:tc>
      </w:tr>
      <w:tr w:rsidR="00A36B37" w14:paraId="3831C7E6" w14:textId="77777777"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AEAC79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CI/CD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1B5FBF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VR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34E84B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C07124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C1617E" w14:textId="77777777" w:rsidR="00A36B37" w:rsidRDefault="00A36B37"/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C622CC" w14:textId="77777777" w:rsidR="00A36B37" w:rsidRDefault="00A36B37"/>
        </w:tc>
      </w:tr>
    </w:tbl>
    <w:p w14:paraId="68CE8996" w14:textId="77777777" w:rsidR="00A36B37" w:rsidRDefault="00000000">
      <w:pPr>
        <w:spacing w:before="240" w:after="80"/>
      </w:pPr>
      <w:r>
        <w:rPr>
          <w:b/>
          <w:bCs/>
          <w:color w:val="FBBF24"/>
          <w:spacing w:val="40"/>
          <w:sz w:val="16"/>
          <w:szCs w:val="16"/>
        </w:rPr>
        <w:t>FINTECH</w:t>
      </w:r>
    </w:p>
    <w:p w14:paraId="568120D3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Talk360</w:t>
      </w:r>
      <w:r>
        <w:tab/>
      </w:r>
      <w:r>
        <w:rPr>
          <w:color w:val="6A6A85"/>
          <w:sz w:val="20"/>
          <w:szCs w:val="20"/>
        </w:rPr>
        <w:t>Oct 2022 – Jan 2023</w:t>
      </w:r>
    </w:p>
    <w:p w14:paraId="32D5169F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Tech Lead — FinTech Payment Platform</w:t>
      </w:r>
      <w:r>
        <w:tab/>
      </w:r>
      <w:r>
        <w:rPr>
          <w:i/>
          <w:iCs/>
          <w:color w:val="6A6A85"/>
          <w:sz w:val="18"/>
          <w:szCs w:val="18"/>
        </w:rPr>
        <w:t>Amsterdam</w:t>
      </w:r>
    </w:p>
    <w:p w14:paraId="33D18EAE" w14:textId="77777777" w:rsidR="00A36B37" w:rsidRDefault="00000000">
      <w:pPr>
        <w:pBdr>
          <w:left w:val="single" w:sz="10" w:space="12" w:color="FBBF24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Led an internationally distributed remote team building a pioneering payment platform designed to expand access to global communication.</w:t>
      </w:r>
    </w:p>
    <w:p w14:paraId="095B768A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Strategically led a globally distributed remote tech team delivering the Talk360 Payment Platform</w:t>
      </w:r>
    </w:p>
    <w:p w14:paraId="14DF50FF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backend API aggregation using Node.js (MarbleJS) for robust, scalable provider integrations</w:t>
      </w:r>
    </w:p>
    <w:p w14:paraId="5632F757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the frontend with Vue.js, crafting intuitive and accessible payment interfaces</w:t>
      </w:r>
    </w:p>
    <w:p w14:paraId="7C47A0FD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331"/>
        <w:gridCol w:w="1001"/>
        <w:gridCol w:w="2440"/>
        <w:gridCol w:w="2258"/>
        <w:gridCol w:w="1170"/>
      </w:tblGrid>
      <w:tr w:rsidR="00A36B37" w14:paraId="18CA6088" w14:textId="77777777"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F808B0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722EAA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MarbleJS</w:t>
            </w:r>
          </w:p>
        </w:tc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50AB9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Vue.js</w:t>
            </w:r>
          </w:p>
        </w:tc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292251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Remote Leadership</w:t>
            </w:r>
          </w:p>
        </w:tc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163F5D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Payment Systems</w:t>
            </w:r>
          </w:p>
        </w:tc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89A6A3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FinTech</w:t>
            </w:r>
          </w:p>
        </w:tc>
      </w:tr>
    </w:tbl>
    <w:p w14:paraId="26E6066B" w14:textId="77777777" w:rsidR="00A36B37" w:rsidRDefault="00000000">
      <w:pPr>
        <w:spacing w:before="240" w:after="80"/>
      </w:pPr>
      <w:r>
        <w:rPr>
          <w:b/>
          <w:bCs/>
          <w:color w:val="FBBF24"/>
          <w:spacing w:val="40"/>
          <w:sz w:val="16"/>
          <w:szCs w:val="16"/>
        </w:rPr>
        <w:t>FINTECH / TRADING</w:t>
      </w:r>
    </w:p>
    <w:p w14:paraId="61910103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LIT Trading &amp; WWA Trading</w:t>
      </w:r>
      <w:r>
        <w:tab/>
      </w:r>
      <w:r>
        <w:rPr>
          <w:color w:val="6A6A85"/>
          <w:sz w:val="20"/>
          <w:szCs w:val="20"/>
        </w:rPr>
        <w:t>Mar 2021 – Oct 2022</w:t>
      </w:r>
    </w:p>
    <w:p w14:paraId="12E0B2E3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CTO  ·  FinTech Venture — Dubai</w:t>
      </w:r>
      <w:r>
        <w:tab/>
      </w:r>
      <w:r>
        <w:rPr>
          <w:i/>
          <w:iCs/>
          <w:color w:val="6A6A85"/>
          <w:sz w:val="18"/>
          <w:szCs w:val="18"/>
        </w:rPr>
        <w:t>Dubai, UAE</w:t>
      </w:r>
    </w:p>
    <w:p w14:paraId="513B61B7" w14:textId="77777777" w:rsidR="00A36B37" w:rsidRDefault="00000000">
      <w:pPr>
        <w:pBdr>
          <w:left w:val="single" w:sz="10" w:space="12" w:color="FBBF24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Co-founded and led a FinTech venture building trading education, gamification experiences, and an automated algorithmic hedge fund.</w:t>
      </w:r>
    </w:p>
    <w:p w14:paraId="6E208C9C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Trading Education and Gamification platform empowering students in financial markets</w:t>
      </w:r>
    </w:p>
    <w:p w14:paraId="71BF226C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an Automated Trading Hedge Fund with quantitative and algorithmic trading systems</w:t>
      </w:r>
    </w:p>
    <w:p w14:paraId="4C987CB3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Launched Vaultron.io white-labeled online education platform for scalable client deployment</w:t>
      </w:r>
    </w:p>
    <w:p w14:paraId="10F4B56C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Mastered full trading technology stacks: PineScript, MQL4/5, C++ and Python</w:t>
      </w:r>
    </w:p>
    <w:p w14:paraId="16E0B446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Integrated intercommunication across diverse data layers from multiple brokers and providers</w:t>
      </w:r>
    </w:p>
    <w:p w14:paraId="45709235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487"/>
        <w:gridCol w:w="954"/>
        <w:gridCol w:w="568"/>
        <w:gridCol w:w="377"/>
        <w:gridCol w:w="1161"/>
        <w:gridCol w:w="1560"/>
        <w:gridCol w:w="761"/>
        <w:gridCol w:w="761"/>
        <w:gridCol w:w="1588"/>
      </w:tblGrid>
      <w:tr w:rsidR="00A36B37" w14:paraId="57EBAB34" w14:textId="77777777"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A5DE9D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PineScript</w:t>
            </w:r>
          </w:p>
        </w:tc>
        <w:tc>
          <w:tcPr>
            <w:tcW w:w="0" w:type="auto"/>
            <w:gridSpan w:val="2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59DAF8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MQL4/5</w:t>
            </w:r>
          </w:p>
        </w:tc>
        <w:tc>
          <w:tcPr>
            <w:tcW w:w="0" w:type="auto"/>
            <w:gridSpan w:val="2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21CD5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C++</w:t>
            </w:r>
          </w:p>
        </w:tc>
        <w:tc>
          <w:tcPr>
            <w:tcW w:w="0" w:type="auto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8EED1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Python</w:t>
            </w:r>
          </w:p>
        </w:tc>
        <w:tc>
          <w:tcPr>
            <w:tcW w:w="0" w:type="auto"/>
            <w:gridSpan w:val="2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3EC727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Algorithmic Trading</w:t>
            </w:r>
          </w:p>
        </w:tc>
        <w:tc>
          <w:tcPr>
            <w:tcW w:w="0" w:type="auto"/>
            <w:gridSpan w:val="2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6B0D57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Quantitative Finance</w:t>
            </w:r>
          </w:p>
        </w:tc>
      </w:tr>
      <w:tr w:rsidR="00A36B37" w14:paraId="76572E4A" w14:textId="77777777">
        <w:tc>
          <w:tcPr>
            <w:tcW w:w="0" w:type="auto"/>
            <w:gridSpan w:val="2"/>
            <w:tcBorders>
              <w:top w:val="single" w:sz="4" w:space="0" w:color="FBBF24"/>
              <w:left w:val="single" w:sz="4" w:space="0" w:color="FBBF24"/>
              <w:bottom w:val="single" w:sz="4" w:space="0" w:color="FBBF24"/>
              <w:right w:val="single" w:sz="4" w:space="0" w:color="FBBF24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9008D8" w14:textId="77777777" w:rsidR="00A36B37" w:rsidRDefault="00000000">
            <w:pPr>
              <w:jc w:val="center"/>
            </w:pPr>
            <w:r>
              <w:rPr>
                <w:b/>
                <w:bCs/>
                <w:color w:val="FBBF24"/>
                <w:sz w:val="16"/>
                <w:szCs w:val="16"/>
              </w:rPr>
              <w:t>Platform Architecture</w:t>
            </w:r>
          </w:p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B011C5" w14:textId="77777777" w:rsidR="00A36B37" w:rsidRDefault="00A36B37"/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A6A176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8CFF1D" w14:textId="77777777" w:rsidR="00A36B37" w:rsidRDefault="00A36B37"/>
        </w:tc>
        <w:tc>
          <w:tcPr>
            <w:tcW w:w="15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23CDCF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9B429D" w14:textId="77777777" w:rsidR="00A36B37" w:rsidRDefault="00A36B37"/>
        </w:tc>
      </w:tr>
    </w:tbl>
    <w:p w14:paraId="0997C200" w14:textId="77777777" w:rsidR="00A36B37" w:rsidRDefault="00000000">
      <w:pPr>
        <w:spacing w:before="240" w:after="80"/>
      </w:pPr>
      <w:r>
        <w:rPr>
          <w:b/>
          <w:bCs/>
          <w:color w:val="60A5FA"/>
          <w:spacing w:val="40"/>
          <w:sz w:val="16"/>
          <w:szCs w:val="16"/>
        </w:rPr>
        <w:t>EDUTECH</w:t>
      </w:r>
    </w:p>
    <w:p w14:paraId="1DFA29E2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Vaultron.io</w:t>
      </w:r>
      <w:r>
        <w:tab/>
      </w:r>
      <w:r>
        <w:rPr>
          <w:color w:val="6A6A85"/>
          <w:sz w:val="20"/>
          <w:szCs w:val="20"/>
        </w:rPr>
        <w:t>Feb 2021 – Oct 2022</w:t>
      </w:r>
    </w:p>
    <w:p w14:paraId="21257934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CTO &amp; Founder  ·  EduTech / Encryption</w:t>
      </w:r>
      <w:r>
        <w:tab/>
      </w:r>
      <w:r>
        <w:rPr>
          <w:i/>
          <w:iCs/>
          <w:color w:val="6A6A85"/>
          <w:sz w:val="18"/>
          <w:szCs w:val="18"/>
        </w:rPr>
        <w:t>Dubai, UAE</w:t>
      </w:r>
    </w:p>
    <w:p w14:paraId="35A778E9" w14:textId="77777777" w:rsidR="00A36B37" w:rsidRDefault="00000000">
      <w:pPr>
        <w:pBdr>
          <w:left w:val="single" w:sz="10" w:space="12" w:color="60A5FA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Created a revolutionary e-learning platform combining AAA Hollywood-grade media encryption with a proprietary anti-piracy layer — a first in EduTech.</w:t>
      </w:r>
    </w:p>
    <w:p w14:paraId="74D6653F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e-learning platform with Hollywood-grade media encryption plus a proprietary encryption layer</w:t>
      </w:r>
    </w:p>
    <w:p w14:paraId="5FF72396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industry-leading anti-piracy system redefining security standards in online education</w:t>
      </w:r>
    </w:p>
    <w:p w14:paraId="271D1B84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scalable platform architecture serving educational organisations worldwide</w:t>
      </w:r>
    </w:p>
    <w:p w14:paraId="22B5719E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hands-on technical team with a solution-driven, innovation-first culture</w:t>
      </w:r>
    </w:p>
    <w:p w14:paraId="25D48BFF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863"/>
        <w:gridCol w:w="1513"/>
        <w:gridCol w:w="2677"/>
        <w:gridCol w:w="1240"/>
        <w:gridCol w:w="829"/>
      </w:tblGrid>
      <w:tr w:rsidR="00A36B37" w14:paraId="30E2DBDF" w14:textId="77777777">
        <w:tc>
          <w:tcPr>
            <w:tcW w:w="0" w:type="auto"/>
            <w:tcBorders>
              <w:top w:val="single" w:sz="4" w:space="0" w:color="60A5FA"/>
              <w:left w:val="single" w:sz="4" w:space="0" w:color="60A5FA"/>
              <w:bottom w:val="single" w:sz="4" w:space="0" w:color="60A5FA"/>
              <w:right w:val="single" w:sz="4" w:space="0" w:color="60A5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0B880E" w14:textId="77777777" w:rsidR="00A36B37" w:rsidRDefault="00000000"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>Media Encryption</w:t>
            </w:r>
          </w:p>
        </w:tc>
        <w:tc>
          <w:tcPr>
            <w:tcW w:w="0" w:type="auto"/>
            <w:tcBorders>
              <w:top w:val="single" w:sz="4" w:space="0" w:color="60A5FA"/>
              <w:left w:val="single" w:sz="4" w:space="0" w:color="60A5FA"/>
              <w:bottom w:val="single" w:sz="4" w:space="0" w:color="60A5FA"/>
              <w:right w:val="single" w:sz="4" w:space="0" w:color="60A5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6F79CB" w14:textId="77777777" w:rsidR="00A36B37" w:rsidRDefault="00000000"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>DRM</w:t>
            </w:r>
          </w:p>
        </w:tc>
        <w:tc>
          <w:tcPr>
            <w:tcW w:w="0" w:type="auto"/>
            <w:tcBorders>
              <w:top w:val="single" w:sz="4" w:space="0" w:color="60A5FA"/>
              <w:left w:val="single" w:sz="4" w:space="0" w:color="60A5FA"/>
              <w:bottom w:val="single" w:sz="4" w:space="0" w:color="60A5FA"/>
              <w:right w:val="single" w:sz="4" w:space="0" w:color="60A5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A0527D" w14:textId="77777777" w:rsidR="00A36B37" w:rsidRDefault="00000000"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>Anti-piracy</w:t>
            </w:r>
          </w:p>
        </w:tc>
        <w:tc>
          <w:tcPr>
            <w:tcW w:w="0" w:type="auto"/>
            <w:tcBorders>
              <w:top w:val="single" w:sz="4" w:space="0" w:color="60A5FA"/>
              <w:left w:val="single" w:sz="4" w:space="0" w:color="60A5FA"/>
              <w:bottom w:val="single" w:sz="4" w:space="0" w:color="60A5FA"/>
              <w:right w:val="single" w:sz="4" w:space="0" w:color="60A5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8954EA" w14:textId="77777777" w:rsidR="00A36B37" w:rsidRDefault="00000000"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>Platform Architecture</w:t>
            </w:r>
          </w:p>
        </w:tc>
        <w:tc>
          <w:tcPr>
            <w:tcW w:w="0" w:type="auto"/>
            <w:tcBorders>
              <w:top w:val="single" w:sz="4" w:space="0" w:color="60A5FA"/>
              <w:left w:val="single" w:sz="4" w:space="0" w:color="60A5FA"/>
              <w:bottom w:val="single" w:sz="4" w:space="0" w:color="60A5FA"/>
              <w:right w:val="single" w:sz="4" w:space="0" w:color="60A5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8B3DC5" w14:textId="77777777" w:rsidR="00A36B37" w:rsidRDefault="00000000"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>EduTech</w:t>
            </w:r>
          </w:p>
        </w:tc>
        <w:tc>
          <w:tcPr>
            <w:tcW w:w="0" w:type="auto"/>
            <w:tcBorders>
              <w:top w:val="single" w:sz="4" w:space="0" w:color="60A5FA"/>
              <w:left w:val="single" w:sz="4" w:space="0" w:color="60A5FA"/>
              <w:bottom w:val="single" w:sz="4" w:space="0" w:color="60A5FA"/>
              <w:right w:val="single" w:sz="4" w:space="0" w:color="60A5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D8136" w14:textId="77777777" w:rsidR="00A36B37" w:rsidRDefault="00000000">
            <w:pPr>
              <w:jc w:val="center"/>
            </w:pPr>
            <w:r>
              <w:rPr>
                <w:b/>
                <w:bCs/>
                <w:color w:val="60A5FA"/>
                <w:sz w:val="16"/>
                <w:szCs w:val="16"/>
              </w:rPr>
              <w:t>SaaS</w:t>
            </w:r>
          </w:p>
        </w:tc>
      </w:tr>
    </w:tbl>
    <w:p w14:paraId="79C392FA" w14:textId="77777777" w:rsidR="008E0A7B" w:rsidRDefault="008E0A7B">
      <w:pPr>
        <w:spacing w:before="240" w:after="80"/>
        <w:rPr>
          <w:b/>
          <w:bCs/>
          <w:color w:val="A78BFA"/>
          <w:spacing w:val="40"/>
          <w:sz w:val="16"/>
          <w:szCs w:val="16"/>
        </w:rPr>
      </w:pPr>
    </w:p>
    <w:p w14:paraId="6CC27D58" w14:textId="77777777" w:rsidR="008E0A7B" w:rsidRDefault="008E0A7B">
      <w:pPr>
        <w:rPr>
          <w:b/>
          <w:bCs/>
          <w:color w:val="A78BFA"/>
          <w:spacing w:val="40"/>
          <w:sz w:val="16"/>
          <w:szCs w:val="16"/>
        </w:rPr>
      </w:pPr>
      <w:r>
        <w:rPr>
          <w:b/>
          <w:bCs/>
          <w:color w:val="A78BFA"/>
          <w:spacing w:val="40"/>
          <w:sz w:val="16"/>
          <w:szCs w:val="16"/>
        </w:rPr>
        <w:br w:type="page"/>
      </w:r>
    </w:p>
    <w:p w14:paraId="0A19B908" w14:textId="7B11965E" w:rsidR="00A36B37" w:rsidRDefault="00000000">
      <w:pPr>
        <w:spacing w:before="240" w:after="80"/>
      </w:pPr>
      <w:r>
        <w:rPr>
          <w:b/>
          <w:bCs/>
          <w:color w:val="A78BFA"/>
          <w:spacing w:val="40"/>
          <w:sz w:val="16"/>
          <w:szCs w:val="16"/>
        </w:rPr>
        <w:lastRenderedPageBreak/>
        <w:t>GAME DEVELOPMENT</w:t>
      </w:r>
    </w:p>
    <w:p w14:paraId="17DC122B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Deuterium Studios</w:t>
      </w:r>
      <w:r>
        <w:tab/>
      </w:r>
      <w:r>
        <w:rPr>
          <w:color w:val="6A6A85"/>
          <w:sz w:val="20"/>
          <w:szCs w:val="20"/>
        </w:rPr>
        <w:t>Oct 2019 – Apr 2021</w:t>
      </w:r>
    </w:p>
    <w:p w14:paraId="70B1C02E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Lead Developer &amp; Co-Founder</w:t>
      </w:r>
      <w:r>
        <w:tab/>
      </w:r>
      <w:r>
        <w:rPr>
          <w:i/>
          <w:iCs/>
          <w:color w:val="6A6A85"/>
          <w:sz w:val="18"/>
          <w:szCs w:val="18"/>
        </w:rPr>
        <w:t>Remote</w:t>
      </w:r>
    </w:p>
    <w:p w14:paraId="6E268644" w14:textId="77777777" w:rsidR="00A36B37" w:rsidRDefault="00000000">
      <w:pPr>
        <w:pBdr>
          <w:left w:val="single" w:sz="10" w:space="12" w:color="A78BFA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Co-founded a game studio building an infinite multi-scaled ARPG MMO with custom voxel technology and advanced procedural world generation.</w:t>
      </w:r>
    </w:p>
    <w:p w14:paraId="56F9CB93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city-building and voxel technology delivering dynamic, infinitely scalable in-game environments</w:t>
      </w:r>
    </w:p>
    <w:p w14:paraId="48039D65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infinite world generation using procedural algorithms, blend maps and custom shader editors</w:t>
      </w:r>
    </w:p>
    <w:p w14:paraId="4DBA011C" w14:textId="3830222C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Created special effects with VFX Graphs</w:t>
      </w:r>
      <w:r w:rsidR="00560D35">
        <w:rPr>
          <w:sz w:val="20"/>
          <w:szCs w:val="20"/>
        </w:rPr>
        <w:t xml:space="preserve"> (Unity3D)</w:t>
      </w:r>
      <w:r>
        <w:rPr>
          <w:sz w:val="20"/>
          <w:szCs w:val="20"/>
        </w:rPr>
        <w:t>; designed scalable backend server architecture</w:t>
      </w:r>
    </w:p>
    <w:p w14:paraId="73C96BB5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Mentored and developed team members, fostering a culture of ambition and technical excellence</w:t>
      </w:r>
    </w:p>
    <w:p w14:paraId="1135E51C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523"/>
        <w:gridCol w:w="1384"/>
        <w:gridCol w:w="2450"/>
        <w:gridCol w:w="2357"/>
        <w:gridCol w:w="1582"/>
      </w:tblGrid>
      <w:tr w:rsidR="00A36B37" w14:paraId="7C6BA808" w14:textId="77777777"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A31B4B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Unity3D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5AE7F6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C#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81886F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VFX Graphs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5BC96A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Procedural Generation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ABF19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Network Architecture</w:t>
            </w:r>
          </w:p>
        </w:tc>
        <w:tc>
          <w:tcPr>
            <w:tcW w:w="0" w:type="auto"/>
            <w:tcBorders>
              <w:top w:val="single" w:sz="4" w:space="0" w:color="A78BFA"/>
              <w:left w:val="single" w:sz="4" w:space="0" w:color="A78BFA"/>
              <w:bottom w:val="single" w:sz="4" w:space="0" w:color="A78BFA"/>
              <w:right w:val="single" w:sz="4" w:space="0" w:color="A78BFA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9208E3" w14:textId="77777777" w:rsidR="00A36B37" w:rsidRDefault="00000000">
            <w:pPr>
              <w:jc w:val="center"/>
            </w:pPr>
            <w:r>
              <w:rPr>
                <w:b/>
                <w:bCs/>
                <w:color w:val="A78BFA"/>
                <w:sz w:val="16"/>
                <w:szCs w:val="16"/>
              </w:rPr>
              <w:t>ARPG / MMO</w:t>
            </w:r>
          </w:p>
        </w:tc>
      </w:tr>
    </w:tbl>
    <w:p w14:paraId="491A2441" w14:textId="77777777" w:rsidR="00A36B37" w:rsidRDefault="00000000">
      <w:pPr>
        <w:spacing w:before="240" w:after="80"/>
      </w:pPr>
      <w:r>
        <w:rPr>
          <w:b/>
          <w:bCs/>
          <w:color w:val="94A3B8"/>
          <w:spacing w:val="40"/>
          <w:sz w:val="16"/>
          <w:szCs w:val="16"/>
        </w:rPr>
        <w:t>CONSULTING</w:t>
      </w:r>
    </w:p>
    <w:p w14:paraId="0AEDBA4B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Multiple Businesses</w:t>
      </w:r>
      <w:r>
        <w:tab/>
      </w:r>
      <w:r>
        <w:rPr>
          <w:color w:val="6A6A85"/>
          <w:sz w:val="20"/>
          <w:szCs w:val="20"/>
        </w:rPr>
        <w:t>Mar 2018 – Feb 2021</w:t>
      </w:r>
    </w:p>
    <w:p w14:paraId="5D107934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Executive Advisor · Solutions Architect · Developer</w:t>
      </w:r>
      <w:r>
        <w:tab/>
      </w:r>
      <w:r>
        <w:rPr>
          <w:i/>
          <w:iCs/>
          <w:color w:val="6A6A85"/>
          <w:sz w:val="18"/>
          <w:szCs w:val="18"/>
        </w:rPr>
        <w:t>Various</w:t>
      </w:r>
    </w:p>
    <w:p w14:paraId="5C06B54D" w14:textId="77777777" w:rsidR="00A36B37" w:rsidRDefault="00000000">
      <w:pPr>
        <w:pBdr>
          <w:left w:val="single" w:sz="10" w:space="12" w:color="94A3B8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Strategic advisor and hands-on developer across a diverse portfolio of startups — banking, food services, IoT, health, and online retail.</w:t>
      </w:r>
    </w:p>
    <w:p w14:paraId="08663D04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Technology and business process architecture for banking, hedge funds and financial operations</w:t>
      </w:r>
    </w:p>
    <w:p w14:paraId="553F8776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IoT productionisation and 3D data visualisation for complex industrial use cases</w:t>
      </w:r>
    </w:p>
    <w:p w14:paraId="013C9EE0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Product development and production deployment with cybersecurity embedded at the core</w:t>
      </w:r>
    </w:p>
    <w:p w14:paraId="0DA7A529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Online retail automation, bot development and algorithmic competitive tooling</w:t>
      </w:r>
    </w:p>
    <w:p w14:paraId="7377C8B2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9"/>
        <w:gridCol w:w="1560"/>
        <w:gridCol w:w="1560"/>
        <w:gridCol w:w="1560"/>
        <w:gridCol w:w="1560"/>
        <w:gridCol w:w="1491"/>
      </w:tblGrid>
      <w:tr w:rsidR="00A36B37" w14:paraId="35990526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5B3FD9" w14:textId="77777777" w:rsidR="00A36B37" w:rsidRDefault="00000000"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>Solutions Architecture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D4E8F" w14:textId="77777777" w:rsidR="00A36B37" w:rsidRDefault="00000000"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>IoT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AB9EEA" w14:textId="77777777" w:rsidR="00A36B37" w:rsidRDefault="00000000"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>3D Visualisation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C3E1E" w14:textId="77777777" w:rsidR="00A36B37" w:rsidRDefault="00000000"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>Cybersecurity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E7C6D5" w14:textId="77777777" w:rsidR="00A36B37" w:rsidRDefault="00000000"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>Automation</w:t>
            </w:r>
          </w:p>
        </w:tc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3D397" w14:textId="77777777" w:rsidR="00A36B37" w:rsidRDefault="00000000"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>FinTech</w:t>
            </w:r>
          </w:p>
        </w:tc>
      </w:tr>
      <w:tr w:rsidR="00A36B37" w14:paraId="6107FBC4" w14:textId="77777777">
        <w:tc>
          <w:tcPr>
            <w:tcW w:w="0" w:type="auto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2D349" w14:textId="77777777" w:rsidR="00A36B37" w:rsidRDefault="00000000">
            <w:pPr>
              <w:jc w:val="center"/>
            </w:pPr>
            <w:r>
              <w:rPr>
                <w:b/>
                <w:bCs/>
                <w:color w:val="94A3B8"/>
                <w:sz w:val="16"/>
                <w:szCs w:val="16"/>
              </w:rPr>
              <w:t>DevOps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A096D3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C6E781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AC2B4F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0661AB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DDD382" w14:textId="77777777" w:rsidR="00A36B37" w:rsidRDefault="00A36B37"/>
        </w:tc>
      </w:tr>
    </w:tbl>
    <w:p w14:paraId="0A526A5E" w14:textId="77777777" w:rsidR="00A36B37" w:rsidRDefault="00000000">
      <w:pPr>
        <w:spacing w:before="240" w:after="80"/>
      </w:pPr>
      <w:r>
        <w:rPr>
          <w:b/>
          <w:bCs/>
          <w:color w:val="FB923C"/>
          <w:spacing w:val="40"/>
          <w:sz w:val="16"/>
          <w:szCs w:val="16"/>
        </w:rPr>
        <w:t>IOT</w:t>
      </w:r>
    </w:p>
    <w:p w14:paraId="16C75BA9" w14:textId="77777777" w:rsidR="00A36B37" w:rsidRDefault="00000000">
      <w:pPr>
        <w:tabs>
          <w:tab w:val="right" w:pos="9026"/>
        </w:tabs>
        <w:spacing w:after="40"/>
      </w:pPr>
      <w:r>
        <w:rPr>
          <w:rFonts w:ascii="Georgia" w:eastAsia="Georgia" w:hAnsi="Georgia" w:cs="Georgia"/>
          <w:b/>
          <w:bCs/>
          <w:sz w:val="26"/>
          <w:szCs w:val="26"/>
        </w:rPr>
        <w:t>IoT.nxt</w:t>
      </w:r>
      <w:r>
        <w:tab/>
      </w:r>
      <w:r>
        <w:rPr>
          <w:color w:val="6A6A85"/>
          <w:sz w:val="20"/>
          <w:szCs w:val="20"/>
        </w:rPr>
        <w:t>Sep 2016 – Mar 2018</w:t>
      </w:r>
    </w:p>
    <w:p w14:paraId="79142F1E" w14:textId="77777777" w:rsidR="00A36B37" w:rsidRDefault="00000000">
      <w:pPr>
        <w:tabs>
          <w:tab w:val="right" w:pos="9026"/>
        </w:tabs>
        <w:spacing w:after="120"/>
      </w:pPr>
      <w:r>
        <w:rPr>
          <w:b/>
          <w:bCs/>
          <w:color w:val="4ECDC4"/>
          <w:sz w:val="20"/>
          <w:szCs w:val="20"/>
        </w:rPr>
        <w:t>Full Stack Engineer &amp; Innovation Specialist</w:t>
      </w:r>
      <w:r>
        <w:tab/>
      </w:r>
      <w:r>
        <w:rPr>
          <w:i/>
          <w:iCs/>
          <w:color w:val="6A6A85"/>
          <w:sz w:val="18"/>
          <w:szCs w:val="18"/>
        </w:rPr>
        <w:t>Pretoria, South Africa</w:t>
      </w:r>
    </w:p>
    <w:p w14:paraId="1660921B" w14:textId="77777777" w:rsidR="00A36B37" w:rsidRDefault="00000000">
      <w:pPr>
        <w:pBdr>
          <w:left w:val="single" w:sz="10" w:space="12" w:color="FB923C"/>
        </w:pBdr>
        <w:spacing w:after="160"/>
        <w:ind w:left="240"/>
      </w:pPr>
      <w:r>
        <w:rPr>
          <w:i/>
          <w:iCs/>
          <w:color w:val="4A4A6A"/>
          <w:sz w:val="20"/>
          <w:szCs w:val="20"/>
        </w:rPr>
        <w:t>Built the company's core IoT data visualisation platform and led a skunkworks innovation division pioneering AR/VR and robotics applications.</w:t>
      </w:r>
    </w:p>
    <w:p w14:paraId="11D1C132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Developed Commander Web — IoT.nxt's primary data visualisation interface — using Angular, C# and .Net Core</w:t>
      </w:r>
    </w:p>
    <w:p w14:paraId="36ED5529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Led innovation division creating AR/VR prototypes with Hololens, HTC Vive, Unity3D, Unreal Engine and LiDAR</w:t>
      </w:r>
    </w:p>
    <w:p w14:paraId="49E8D000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immersive 3D representations of live IoT data for Commander's next-generation interface</w:t>
      </w:r>
    </w:p>
    <w:p w14:paraId="03805C22" w14:textId="77777777" w:rsidR="00A36B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Prototyped IoT-enabled robotic arms with self-taught inverse kinematics and facial recognition</w:t>
      </w:r>
    </w:p>
    <w:p w14:paraId="6E5B2671" w14:textId="77777777" w:rsidR="00A36B37" w:rsidRDefault="00A36B3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1544"/>
        <w:gridCol w:w="1654"/>
        <w:gridCol w:w="1560"/>
        <w:gridCol w:w="1560"/>
        <w:gridCol w:w="1560"/>
      </w:tblGrid>
      <w:tr w:rsidR="00A36B37" w14:paraId="657177A2" w14:textId="77777777"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DEAFB1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Angular</w:t>
            </w:r>
          </w:p>
        </w:tc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6EFB2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C#</w:t>
            </w:r>
          </w:p>
        </w:tc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643B3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.Net Core</w:t>
            </w:r>
          </w:p>
        </w:tc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00012C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Ubuntu Snaps</w:t>
            </w:r>
          </w:p>
        </w:tc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9B1FA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AR/VR</w:t>
            </w:r>
          </w:p>
        </w:tc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6D981D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Hololens</w:t>
            </w:r>
          </w:p>
        </w:tc>
      </w:tr>
      <w:tr w:rsidR="00A36B37" w14:paraId="5FBA8D03" w14:textId="77777777"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B928E6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Unity3D</w:t>
            </w:r>
          </w:p>
        </w:tc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2C35D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Robotics</w:t>
            </w:r>
          </w:p>
        </w:tc>
        <w:tc>
          <w:tcPr>
            <w:tcW w:w="0" w:type="auto"/>
            <w:tcBorders>
              <w:top w:val="single" w:sz="4" w:space="0" w:color="FB923C"/>
              <w:left w:val="single" w:sz="4" w:space="0" w:color="FB923C"/>
              <w:bottom w:val="single" w:sz="4" w:space="0" w:color="FB923C"/>
              <w:right w:val="single" w:sz="4" w:space="0" w:color="FB923C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EDAF63" w14:textId="77777777" w:rsidR="00A36B37" w:rsidRDefault="00000000">
            <w:pPr>
              <w:jc w:val="center"/>
            </w:pPr>
            <w:r>
              <w:rPr>
                <w:b/>
                <w:bCs/>
                <w:color w:val="FB923C"/>
                <w:sz w:val="16"/>
                <w:szCs w:val="16"/>
              </w:rPr>
              <w:t>LiDAR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6E3252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8D46F6" w14:textId="77777777" w:rsidR="00A36B37" w:rsidRDefault="00A36B37"/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E816AC" w14:textId="77777777" w:rsidR="00A36B37" w:rsidRDefault="00A36B37"/>
        </w:tc>
      </w:tr>
    </w:tbl>
    <w:p w14:paraId="5595691E" w14:textId="77777777" w:rsidR="008E0A7B" w:rsidRDefault="008E0A7B">
      <w:pPr>
        <w:pStyle w:val="Heading1"/>
        <w:pBdr>
          <w:bottom w:val="single" w:sz="6" w:space="4" w:color="4ECDC4"/>
        </w:pBdr>
        <w:rPr>
          <w:sz w:val="28"/>
          <w:szCs w:val="28"/>
        </w:rPr>
      </w:pPr>
    </w:p>
    <w:p w14:paraId="5F120286" w14:textId="77777777" w:rsidR="008E0A7B" w:rsidRDefault="008E0A7B">
      <w:pPr>
        <w:rPr>
          <w:rFonts w:ascii="Georgia" w:eastAsia="Georgia" w:hAnsi="Georgia" w:cs="Georgia"/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12C0A5B4" w14:textId="5FEE9689" w:rsidR="00A36B37" w:rsidRDefault="00000000">
      <w:pPr>
        <w:pStyle w:val="Heading1"/>
        <w:pBdr>
          <w:bottom w:val="single" w:sz="6" w:space="4" w:color="4ECDC4"/>
        </w:pBdr>
      </w:pPr>
      <w:r>
        <w:rPr>
          <w:sz w:val="28"/>
          <w:szCs w:val="28"/>
        </w:rPr>
        <w:lastRenderedPageBreak/>
        <w:t>Education</w:t>
      </w:r>
    </w:p>
    <w:p w14:paraId="03A1964D" w14:textId="77777777" w:rsidR="00A36B37" w:rsidRDefault="00000000">
      <w:pPr>
        <w:spacing w:before="120" w:after="40"/>
      </w:pPr>
      <w:r>
        <w:rPr>
          <w:rFonts w:ascii="Georgia" w:eastAsia="Georgia" w:hAnsi="Georgia" w:cs="Georgia"/>
          <w:b/>
          <w:bCs/>
          <w:sz w:val="24"/>
          <w:szCs w:val="24"/>
        </w:rPr>
        <w:t>Pearson Institute</w:t>
      </w:r>
    </w:p>
    <w:p w14:paraId="690FCC61" w14:textId="42A1234F" w:rsidR="00A36B37" w:rsidRDefault="008E0A7B">
      <w:pPr>
        <w:spacing w:after="40"/>
      </w:pPr>
      <w:r>
        <w:rPr>
          <w:b/>
          <w:bCs/>
          <w:color w:val="4ECDC4"/>
          <w:sz w:val="20"/>
          <w:szCs w:val="20"/>
        </w:rPr>
        <w:t>BSc, Computer Science  &amp; Psychology ·  Cum Laude</w:t>
      </w:r>
    </w:p>
    <w:p w14:paraId="1E209F39" w14:textId="77777777" w:rsidR="00A36B37" w:rsidRDefault="00000000">
      <w:pPr>
        <w:spacing w:after="240"/>
      </w:pPr>
      <w:r>
        <w:rPr>
          <w:color w:val="6A6A85"/>
          <w:sz w:val="18"/>
          <w:szCs w:val="18"/>
        </w:rPr>
        <w:t>2014 – 2016  ·  South Africa</w:t>
      </w:r>
    </w:p>
    <w:p w14:paraId="64891C74" w14:textId="77777777" w:rsidR="00A36B37" w:rsidRDefault="00000000">
      <w:pPr>
        <w:pStyle w:val="Heading1"/>
        <w:pBdr>
          <w:bottom w:val="single" w:sz="6" w:space="4" w:color="4ECDC4"/>
        </w:pBdr>
      </w:pPr>
      <w:r>
        <w:rPr>
          <w:sz w:val="28"/>
          <w:szCs w:val="28"/>
        </w:rPr>
        <w:t>Skills</w:t>
      </w:r>
    </w:p>
    <w:p w14:paraId="7B158AAB" w14:textId="77777777" w:rsidR="00A36B37" w:rsidRDefault="00000000">
      <w:pPr>
        <w:spacing w:before="160" w:after="60"/>
      </w:pPr>
      <w:r>
        <w:rPr>
          <w:b/>
          <w:bCs/>
          <w:color w:val="4ECDC4"/>
          <w:spacing w:val="40"/>
          <w:sz w:val="16"/>
          <w:szCs w:val="16"/>
        </w:rPr>
        <w:t>SOFTWARE ENGINEERING</w:t>
      </w:r>
    </w:p>
    <w:p w14:paraId="0475BDFB" w14:textId="77777777" w:rsidR="00A36B37" w:rsidRDefault="00000000">
      <w:r>
        <w:rPr>
          <w:sz w:val="20"/>
          <w:szCs w:val="20"/>
        </w:rPr>
        <w:t>Full-Stack Development   ·   Angular   ·   React   ·   Vue.js   ·   Node.js   ·   C#   ·   C++   ·   Python   ·   .Net Core</w:t>
      </w:r>
    </w:p>
    <w:p w14:paraId="34060367" w14:textId="77777777" w:rsidR="00A36B37" w:rsidRDefault="00000000">
      <w:pPr>
        <w:spacing w:before="160" w:after="60"/>
      </w:pPr>
      <w:r>
        <w:rPr>
          <w:b/>
          <w:bCs/>
          <w:color w:val="60A5FA"/>
          <w:spacing w:val="40"/>
          <w:sz w:val="16"/>
          <w:szCs w:val="16"/>
        </w:rPr>
        <w:t>ARCHITECTURE &amp; DEVOPS</w:t>
      </w:r>
    </w:p>
    <w:p w14:paraId="65BD4941" w14:textId="77777777" w:rsidR="00A36B37" w:rsidRDefault="00000000">
      <w:r>
        <w:rPr>
          <w:sz w:val="20"/>
          <w:szCs w:val="20"/>
        </w:rPr>
        <w:t>Solutions Architecture   ·   CI/CD Pipelines   ·   Microservices   ·   API Design   ·   System Design   ·   Cloud Deployment</w:t>
      </w:r>
    </w:p>
    <w:p w14:paraId="29B01D5A" w14:textId="77777777" w:rsidR="00A36B37" w:rsidRDefault="00000000">
      <w:pPr>
        <w:spacing w:before="160" w:after="60"/>
      </w:pPr>
      <w:r>
        <w:rPr>
          <w:b/>
          <w:bCs/>
          <w:color w:val="A78BFA"/>
          <w:spacing w:val="40"/>
          <w:sz w:val="16"/>
          <w:szCs w:val="16"/>
        </w:rPr>
        <w:t>EMERGING &amp; XR TECH</w:t>
      </w:r>
    </w:p>
    <w:p w14:paraId="6462DE42" w14:textId="77777777" w:rsidR="00A36B37" w:rsidRDefault="00000000">
      <w:r>
        <w:rPr>
          <w:sz w:val="20"/>
          <w:szCs w:val="20"/>
        </w:rPr>
        <w:t>Unity3D   ·   Unreal Engine   ·   AR / VR   ·   TensorFlow.js   ·   IoT   ·   Robotics   ·   LiDAR   ·   VFX Graphs</w:t>
      </w:r>
    </w:p>
    <w:p w14:paraId="3FF57EA4" w14:textId="77777777" w:rsidR="00A36B37" w:rsidRDefault="00000000">
      <w:pPr>
        <w:spacing w:before="160" w:after="60"/>
      </w:pPr>
      <w:r>
        <w:rPr>
          <w:b/>
          <w:bCs/>
          <w:color w:val="FBBF24"/>
          <w:spacing w:val="40"/>
          <w:sz w:val="16"/>
          <w:szCs w:val="16"/>
        </w:rPr>
        <w:t>FINTECH &amp; TRADING</w:t>
      </w:r>
    </w:p>
    <w:p w14:paraId="48082C4C" w14:textId="77777777" w:rsidR="00A36B37" w:rsidRDefault="00000000">
      <w:r>
        <w:rPr>
          <w:sz w:val="20"/>
          <w:szCs w:val="20"/>
        </w:rPr>
        <w:t>Algorithmic Trading   ·   PineScript   ·   MQL4/5   ·   Quantitative Finance   ·   Payment Platforms   ·   DRM / Encryption</w:t>
      </w:r>
    </w:p>
    <w:p w14:paraId="7C984DD3" w14:textId="77777777" w:rsidR="00A36B37" w:rsidRDefault="00000000">
      <w:pPr>
        <w:spacing w:before="160" w:after="60"/>
      </w:pPr>
      <w:r>
        <w:rPr>
          <w:b/>
          <w:bCs/>
          <w:color w:val="FB923C"/>
          <w:spacing w:val="40"/>
          <w:sz w:val="16"/>
          <w:szCs w:val="16"/>
        </w:rPr>
        <w:t>SECURITY &amp; AI</w:t>
      </w:r>
    </w:p>
    <w:p w14:paraId="79EE9F45" w14:textId="77777777" w:rsidR="00A36B37" w:rsidRDefault="00000000">
      <w:r>
        <w:rPr>
          <w:sz w:val="20"/>
          <w:szCs w:val="20"/>
        </w:rPr>
        <w:t>Cybersecurity   ·   OT / ICS Security   ·   Media Encryption   ·   Anti-piracy   ·   AI Integration   ·   Penetration Testing</w:t>
      </w:r>
    </w:p>
    <w:p w14:paraId="5261116D" w14:textId="77777777" w:rsidR="00A36B37" w:rsidRDefault="00000000">
      <w:pPr>
        <w:spacing w:before="160" w:after="60"/>
      </w:pPr>
      <w:r>
        <w:rPr>
          <w:b/>
          <w:bCs/>
          <w:color w:val="94A3B8"/>
          <w:spacing w:val="40"/>
          <w:sz w:val="16"/>
          <w:szCs w:val="16"/>
        </w:rPr>
        <w:t>LEADERSHIP</w:t>
      </w:r>
    </w:p>
    <w:p w14:paraId="70E66A12" w14:textId="77777777" w:rsidR="00A36B37" w:rsidRDefault="00000000">
      <w:r>
        <w:rPr>
          <w:sz w:val="20"/>
          <w:szCs w:val="20"/>
        </w:rPr>
        <w:t>CTO   ·   Tech Lead   ·   Remote Team Management   ·   Product Strategy   ·   Mentorship   ·   Startup Advisory</w:t>
      </w:r>
    </w:p>
    <w:sectPr w:rsidR="00A36B37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DF0C" w14:textId="77777777" w:rsidR="00234986" w:rsidRDefault="00234986">
      <w:r>
        <w:separator/>
      </w:r>
    </w:p>
  </w:endnote>
  <w:endnote w:type="continuationSeparator" w:id="0">
    <w:p w14:paraId="10A8801A" w14:textId="77777777" w:rsidR="00234986" w:rsidRDefault="00234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CD4C0" w14:textId="77777777" w:rsidR="00A36B37" w:rsidRDefault="00000000">
    <w:pPr>
      <w:tabs>
        <w:tab w:val="right" w:pos="9026"/>
      </w:tabs>
    </w:pPr>
    <w:r>
      <w:rPr>
        <w:color w:val="6A6A85"/>
        <w:sz w:val="16"/>
        <w:szCs w:val="16"/>
      </w:rPr>
      <w:t>JP Bothma  ·  Leiden, Netherlands  ·  jpbothma.com</w:t>
    </w:r>
    <w:r>
      <w:tab/>
    </w:r>
    <w:r>
      <w:rPr>
        <w:color w:val="6A6A85"/>
        <w:sz w:val="16"/>
        <w:szCs w:val="16"/>
      </w:rPr>
      <w:t xml:space="preserve">Page </w:t>
    </w:r>
    <w:r>
      <w:rPr>
        <w:color w:val="6A6A85"/>
        <w:sz w:val="16"/>
        <w:szCs w:val="16"/>
      </w:rPr>
      <w:fldChar w:fldCharType="begin"/>
    </w:r>
    <w:r>
      <w:rPr>
        <w:color w:val="6A6A85"/>
        <w:sz w:val="16"/>
        <w:szCs w:val="16"/>
      </w:rPr>
      <w:instrText>PAGE</w:instrText>
    </w:r>
    <w:r>
      <w:rPr>
        <w:color w:val="6A6A85"/>
        <w:sz w:val="16"/>
        <w:szCs w:val="16"/>
      </w:rPr>
      <w:fldChar w:fldCharType="separate"/>
    </w:r>
    <w:r w:rsidR="006E6550">
      <w:rPr>
        <w:noProof/>
        <w:color w:val="6A6A85"/>
        <w:sz w:val="16"/>
        <w:szCs w:val="16"/>
      </w:rPr>
      <w:t>1</w:t>
    </w:r>
    <w:r>
      <w:rPr>
        <w:color w:val="6A6A85"/>
        <w:sz w:val="16"/>
        <w:szCs w:val="16"/>
      </w:rPr>
      <w:fldChar w:fldCharType="end"/>
    </w:r>
    <w:r>
      <w:rPr>
        <w:color w:val="6A6A85"/>
        <w:sz w:val="16"/>
        <w:szCs w:val="16"/>
      </w:rPr>
      <w:t xml:space="preserve"> / </w:t>
    </w:r>
    <w:r>
      <w:rPr>
        <w:color w:val="6A6A85"/>
        <w:sz w:val="16"/>
        <w:szCs w:val="16"/>
      </w:rPr>
      <w:fldChar w:fldCharType="begin"/>
    </w:r>
    <w:r>
      <w:rPr>
        <w:color w:val="6A6A85"/>
        <w:sz w:val="16"/>
        <w:szCs w:val="16"/>
      </w:rPr>
      <w:instrText>NUMPAGES</w:instrText>
    </w:r>
    <w:r>
      <w:rPr>
        <w:color w:val="6A6A85"/>
        <w:sz w:val="16"/>
        <w:szCs w:val="16"/>
      </w:rPr>
      <w:fldChar w:fldCharType="separate"/>
    </w:r>
    <w:r w:rsidR="006E6550">
      <w:rPr>
        <w:noProof/>
        <w:color w:val="6A6A85"/>
        <w:sz w:val="16"/>
        <w:szCs w:val="16"/>
      </w:rPr>
      <w:t>2</w:t>
    </w:r>
    <w:r>
      <w:rPr>
        <w:color w:val="6A6A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FD1F4" w14:textId="77777777" w:rsidR="00234986" w:rsidRDefault="00234986">
      <w:r>
        <w:separator/>
      </w:r>
    </w:p>
  </w:footnote>
  <w:footnote w:type="continuationSeparator" w:id="0">
    <w:p w14:paraId="6D09A485" w14:textId="77777777" w:rsidR="00234986" w:rsidRDefault="002349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627CB"/>
    <w:multiLevelType w:val="hybridMultilevel"/>
    <w:tmpl w:val="BFE2D5FA"/>
    <w:lvl w:ilvl="0" w:tplc="84B0C4DE">
      <w:start w:val="1"/>
      <w:numFmt w:val="bullet"/>
      <w:lvlText w:val="•"/>
      <w:lvlJc w:val="left"/>
      <w:pPr>
        <w:ind w:left="360" w:hanging="240"/>
      </w:pPr>
    </w:lvl>
    <w:lvl w:ilvl="1" w:tplc="31DACE6E">
      <w:numFmt w:val="decimal"/>
      <w:lvlText w:val=""/>
      <w:lvlJc w:val="left"/>
    </w:lvl>
    <w:lvl w:ilvl="2" w:tplc="DB7EF112">
      <w:numFmt w:val="decimal"/>
      <w:lvlText w:val=""/>
      <w:lvlJc w:val="left"/>
    </w:lvl>
    <w:lvl w:ilvl="3" w:tplc="0888A842">
      <w:numFmt w:val="decimal"/>
      <w:lvlText w:val=""/>
      <w:lvlJc w:val="left"/>
    </w:lvl>
    <w:lvl w:ilvl="4" w:tplc="71485D00">
      <w:numFmt w:val="decimal"/>
      <w:lvlText w:val=""/>
      <w:lvlJc w:val="left"/>
    </w:lvl>
    <w:lvl w:ilvl="5" w:tplc="63180946">
      <w:numFmt w:val="decimal"/>
      <w:lvlText w:val=""/>
      <w:lvlJc w:val="left"/>
    </w:lvl>
    <w:lvl w:ilvl="6" w:tplc="1B8A0638">
      <w:numFmt w:val="decimal"/>
      <w:lvlText w:val=""/>
      <w:lvlJc w:val="left"/>
    </w:lvl>
    <w:lvl w:ilvl="7" w:tplc="FD122A62">
      <w:numFmt w:val="decimal"/>
      <w:lvlText w:val=""/>
      <w:lvlJc w:val="left"/>
    </w:lvl>
    <w:lvl w:ilvl="8" w:tplc="360E2A7C">
      <w:numFmt w:val="decimal"/>
      <w:lvlText w:val=""/>
      <w:lvlJc w:val="left"/>
    </w:lvl>
  </w:abstractNum>
  <w:abstractNum w:abstractNumId="1" w15:restartNumberingAfterBreak="0">
    <w:nsid w:val="44205364"/>
    <w:multiLevelType w:val="hybridMultilevel"/>
    <w:tmpl w:val="0B7E38D4"/>
    <w:lvl w:ilvl="0" w:tplc="86028A60">
      <w:start w:val="1"/>
      <w:numFmt w:val="bullet"/>
      <w:lvlText w:val="●"/>
      <w:lvlJc w:val="left"/>
      <w:pPr>
        <w:ind w:left="720" w:hanging="360"/>
      </w:pPr>
    </w:lvl>
    <w:lvl w:ilvl="1" w:tplc="2B5CB97A">
      <w:start w:val="1"/>
      <w:numFmt w:val="bullet"/>
      <w:lvlText w:val="○"/>
      <w:lvlJc w:val="left"/>
      <w:pPr>
        <w:ind w:left="1440" w:hanging="360"/>
      </w:pPr>
    </w:lvl>
    <w:lvl w:ilvl="2" w:tplc="1836553E">
      <w:start w:val="1"/>
      <w:numFmt w:val="bullet"/>
      <w:lvlText w:val="■"/>
      <w:lvlJc w:val="left"/>
      <w:pPr>
        <w:ind w:left="2160" w:hanging="360"/>
      </w:pPr>
    </w:lvl>
    <w:lvl w:ilvl="3" w:tplc="C226E142">
      <w:start w:val="1"/>
      <w:numFmt w:val="bullet"/>
      <w:lvlText w:val="●"/>
      <w:lvlJc w:val="left"/>
      <w:pPr>
        <w:ind w:left="2880" w:hanging="360"/>
      </w:pPr>
    </w:lvl>
    <w:lvl w:ilvl="4" w:tplc="3CCA8108">
      <w:start w:val="1"/>
      <w:numFmt w:val="bullet"/>
      <w:lvlText w:val="○"/>
      <w:lvlJc w:val="left"/>
      <w:pPr>
        <w:ind w:left="3600" w:hanging="360"/>
      </w:pPr>
    </w:lvl>
    <w:lvl w:ilvl="5" w:tplc="72EC6AD8">
      <w:start w:val="1"/>
      <w:numFmt w:val="bullet"/>
      <w:lvlText w:val="■"/>
      <w:lvlJc w:val="left"/>
      <w:pPr>
        <w:ind w:left="4320" w:hanging="360"/>
      </w:pPr>
    </w:lvl>
    <w:lvl w:ilvl="6" w:tplc="3FE24D30">
      <w:start w:val="1"/>
      <w:numFmt w:val="bullet"/>
      <w:lvlText w:val="●"/>
      <w:lvlJc w:val="left"/>
      <w:pPr>
        <w:ind w:left="5040" w:hanging="360"/>
      </w:pPr>
    </w:lvl>
    <w:lvl w:ilvl="7" w:tplc="86260616">
      <w:start w:val="1"/>
      <w:numFmt w:val="bullet"/>
      <w:lvlText w:val="●"/>
      <w:lvlJc w:val="left"/>
      <w:pPr>
        <w:ind w:left="5760" w:hanging="360"/>
      </w:pPr>
    </w:lvl>
    <w:lvl w:ilvl="8" w:tplc="EB60682C">
      <w:start w:val="1"/>
      <w:numFmt w:val="bullet"/>
      <w:lvlText w:val="●"/>
      <w:lvlJc w:val="left"/>
      <w:pPr>
        <w:ind w:left="6480" w:hanging="360"/>
      </w:pPr>
    </w:lvl>
  </w:abstractNum>
  <w:num w:numId="1" w16cid:durableId="1597132242">
    <w:abstractNumId w:val="1"/>
    <w:lvlOverride w:ilvl="0">
      <w:startOverride w:val="1"/>
    </w:lvlOverride>
  </w:num>
  <w:num w:numId="2" w16cid:durableId="350884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B37"/>
    <w:rsid w:val="00234986"/>
    <w:rsid w:val="00560D35"/>
    <w:rsid w:val="006E6550"/>
    <w:rsid w:val="0071556B"/>
    <w:rsid w:val="008E0A7B"/>
    <w:rsid w:val="00A36B37"/>
    <w:rsid w:val="00BC0C9D"/>
    <w:rsid w:val="00CE65D7"/>
    <w:rsid w:val="00D17AB1"/>
    <w:rsid w:val="00EE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738104"/>
  <w15:docId w15:val="{07248419-46A7-3145-A305-76345587E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2E"/>
        <w:sz w:val="22"/>
        <w:szCs w:val="22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p-both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Bothma — CV</dc:title>
  <dc:creator>JP Bothma</dc:creator>
  <dc:description>Tech Lead · OT/ICS Security · GreenTech · Full-Stack</dc:description>
  <cp:lastModifiedBy>JP Bothma</cp:lastModifiedBy>
  <cp:revision>2</cp:revision>
  <dcterms:created xsi:type="dcterms:W3CDTF">2026-04-23T07:48:00Z</dcterms:created>
  <dcterms:modified xsi:type="dcterms:W3CDTF">2026-04-23T07:48:00Z</dcterms:modified>
</cp:coreProperties>
</file>