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pStyle w:val="Style2"/>
        <w:keepNext w:val="0"/>
        <w:keepLines w:val="0"/>
        <w:framePr w:w="10181" w:h="711" w:hRule="exact" w:wrap="none" w:vAnchor="page" w:hAnchor="page" w:x="1056" w:y="1344"/>
        <w:widowControl w:val="0"/>
        <w:shd w:val="clear" w:color="auto" w:fill="auto"/>
        <w:spacing w:before="0" w:after="0" w:line="240" w:lineRule="auto"/>
        <w:ind w:left="0" w:right="0" w:firstLine="0"/>
        <w:jc w:val="center"/>
      </w:pPr>
      <w:bookmarkStart w:id="0" w:name="bookmark0"/>
      <w:r>
        <w:rPr>
          <w:rStyle w:val="CharStyle3"/>
          <w:rtl/>
        </w:rPr>
        <w:t>فيمانيابتزالحي</w:t>
      </w:r>
      <w:bookmarkEnd w:id="0"/>
    </w:p>
    <w:p>
      <w:pPr>
        <w:framePr w:wrap="none" w:vAnchor="page" w:hAnchor="page" w:x="1469" w:y="2082"/>
        <w:widowControl w:val="0"/>
        <w:rPr>
          <w:sz w:val="2"/>
          <w:szCs w:val="2"/>
        </w:rPr>
      </w:pPr>
      <w:r>
        <w:drawing>
          <wp:inline>
            <wp:extent cx="3803015" cy="182880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3803015" cy="1828800"/>
                    </a:xfrm>
                    <a:prstGeom prst="rect"/>
                  </pic:spPr>
                </pic:pic>
              </a:graphicData>
            </a:graphic>
          </wp:inline>
        </w:drawing>
      </w:r>
    </w:p>
    <w:p>
      <w:pPr>
        <w:pStyle w:val="Style4"/>
        <w:keepNext w:val="0"/>
        <w:keepLines w:val="0"/>
        <w:framePr w:w="10181" w:h="8828" w:hRule="exact" w:wrap="none" w:vAnchor="page" w:hAnchor="page" w:x="1056" w:y="5058"/>
        <w:widowControl w:val="0"/>
        <w:shd w:val="clear" w:color="auto" w:fill="auto"/>
        <w:spacing w:before="0" w:after="80"/>
        <w:ind w:left="0" w:right="0" w:firstLine="0"/>
        <w:jc w:val="left"/>
      </w:pPr>
      <w:r>
        <w:rPr>
          <w:rStyle w:val="CharStyle5"/>
          <w:rtl/>
        </w:rPr>
        <w:t>يعون الله تعالى</w:t>
      </w:r>
    </w:p>
    <w:p>
      <w:pPr>
        <w:pStyle w:val="Style6"/>
        <w:keepNext w:val="0"/>
        <w:keepLines w:val="0"/>
        <w:framePr w:w="10181" w:h="8828" w:hRule="exact" w:wrap="none" w:vAnchor="page" w:hAnchor="page" w:x="1056" w:y="5058"/>
        <w:widowControl w:val="0"/>
        <w:shd w:val="clear" w:color="auto" w:fill="auto"/>
        <w:spacing w:before="0" w:after="0"/>
        <w:ind w:left="0" w:right="0" w:firstLine="520"/>
        <w:jc w:val="left"/>
      </w:pPr>
      <w:r>
        <w:rPr>
          <w:rStyle w:val="CharStyle7"/>
          <w:b/>
          <w:bCs/>
          <w:rtl/>
        </w:rPr>
        <w:t>فحن سلملن ين ميدالعزيز آل معوه</w:t>
      </w:r>
    </w:p>
    <w:p>
      <w:pPr>
        <w:pStyle w:val="Style6"/>
        <w:keepNext w:val="0"/>
        <w:keepLines w:val="0"/>
        <w:framePr w:w="10181" w:h="8828" w:hRule="exact" w:wrap="none" w:vAnchor="page" w:hAnchor="page" w:x="1056" w:y="5058"/>
        <w:widowControl w:val="0"/>
        <w:shd w:val="clear" w:color="auto" w:fill="auto"/>
        <w:spacing w:before="0" w:after="0"/>
        <w:ind w:left="0" w:right="0" w:firstLine="0"/>
        <w:jc w:val="right"/>
      </w:pPr>
      <w:r>
        <w:rPr>
          <w:rStyle w:val="CharStyle7"/>
          <w:b/>
          <w:bCs/>
          <w:rtl/>
        </w:rPr>
        <w:t>ملك المملكة العربية السعودية</w:t>
      </w:r>
    </w:p>
    <w:p>
      <w:pPr>
        <w:pStyle w:val="Style4"/>
        <w:keepNext w:val="0"/>
        <w:keepLines w:val="0"/>
        <w:framePr w:w="10181" w:h="8828" w:hRule="exact" w:wrap="none" w:vAnchor="page" w:hAnchor="page" w:x="1056" w:y="5058"/>
        <w:widowControl w:val="0"/>
        <w:shd w:val="clear" w:color="auto" w:fill="auto"/>
        <w:spacing w:before="0" w:after="0" w:line="288" w:lineRule="auto"/>
        <w:ind w:left="0" w:right="0" w:firstLine="540"/>
        <w:jc w:val="both"/>
      </w:pPr>
      <w:r>
        <w:rPr>
          <w:rStyle w:val="CharStyle5"/>
          <w:rtl/>
        </w:rPr>
        <w:t xml:space="preserve">بناء على المادة </w:t>
      </w:r>
      <w:r>
        <w:rPr>
          <w:rStyle w:val="CharStyle5"/>
          <w:sz w:val="34"/>
          <w:szCs w:val="34"/>
          <w:rtl/>
        </w:rPr>
        <w:t>0</w:t>
      </w:r>
      <w:r>
        <w:rPr>
          <w:rStyle w:val="CharStyle5"/>
          <w:rtl/>
        </w:rPr>
        <w:t xml:space="preserve">سيعين) من النعام لاساسي للحكم، الصاعر بالامر الملكي رتم </w:t>
      </w:r>
      <w:r>
        <w:rPr>
          <w:rStyle w:val="CharStyle5"/>
          <w:sz w:val="34"/>
          <w:szCs w:val="34"/>
          <w:rtl/>
        </w:rPr>
        <w:t>9/</w:t>
      </w:r>
      <w:r>
        <w:rPr>
          <w:rStyle w:val="CharStyle5"/>
          <w:rtl/>
        </w:rPr>
        <w:t>؟٩) يتارعخ ١٤١٢/٨/٢٧م.</w:t>
      </w:r>
    </w:p>
    <w:p>
      <w:pPr>
        <w:pStyle w:val="Style4"/>
        <w:keepNext w:val="0"/>
        <w:keepLines w:val="0"/>
        <w:framePr w:w="10181" w:h="8828" w:hRule="exact" w:wrap="none" w:vAnchor="page" w:hAnchor="page" w:x="1056" w:y="5058"/>
        <w:widowControl w:val="0"/>
        <w:shd w:val="clear" w:color="auto" w:fill="auto"/>
        <w:spacing w:before="0" w:after="0" w:line="298" w:lineRule="auto"/>
        <w:ind w:left="0" w:right="0" w:firstLine="540"/>
        <w:jc w:val="both"/>
      </w:pPr>
      <w:r>
        <w:rPr>
          <w:rStyle w:val="CharStyle5"/>
          <w:rtl/>
        </w:rPr>
        <w:t xml:space="preserve">وبتاء على المادة </w:t>
      </w:r>
      <w:r>
        <w:rPr>
          <w:rStyle w:val="CharStyle5"/>
          <w:sz w:val="34"/>
          <w:szCs w:val="34"/>
          <w:rtl/>
        </w:rPr>
        <w:t>0</w:t>
      </w:r>
      <w:r>
        <w:rPr>
          <w:rStyle w:val="CharStyle5"/>
          <w:rtl/>
        </w:rPr>
        <w:t>لعشرين) من نغام مجلس الونعاءء الصادر بالامر الملكي رتم ١٣/</w:t>
      </w:r>
      <w:r>
        <w:rPr>
          <w:rStyle w:val="CharStyle5"/>
          <w:sz w:val="34"/>
          <w:szCs w:val="34"/>
          <w:rtl/>
        </w:rPr>
        <w:t xml:space="preserve">9) </w:t>
      </w:r>
      <w:r>
        <w:rPr>
          <w:rStyle w:val="CharStyle5"/>
          <w:rtl/>
        </w:rPr>
        <w:t>هعارعخ ١٤١٤/٣/٣م.</w:t>
      </w:r>
    </w:p>
    <w:p>
      <w:pPr>
        <w:pStyle w:val="Style6"/>
        <w:keepNext w:val="0"/>
        <w:keepLines w:val="0"/>
        <w:framePr w:w="10181" w:h="8828" w:hRule="exact" w:wrap="none" w:vAnchor="page" w:hAnchor="page" w:x="1056" w:y="5058"/>
        <w:widowControl w:val="0"/>
        <w:shd w:val="clear" w:color="auto" w:fill="auto"/>
        <w:spacing w:before="0" w:after="80" w:line="314" w:lineRule="auto"/>
        <w:ind w:left="0" w:right="0" w:firstLine="540"/>
        <w:jc w:val="both"/>
      </w:pPr>
      <w:r>
        <w:rPr>
          <w:rStyle w:val="CharStyle7"/>
          <w:b/>
          <w:bCs/>
          <w:rtl/>
        </w:rPr>
        <w:t>ويناء على الماة (هامة عشرة) من نقام مجلس الورع، الصادر يالامر الملكي رمم ٩١/</w:t>
      </w:r>
      <w:r>
        <w:rPr>
          <w:rStyle w:val="CharStyle7"/>
          <w:sz w:val="34"/>
          <w:szCs w:val="34"/>
          <w:rtl/>
        </w:rPr>
        <w:t xml:space="preserve">9) </w:t>
      </w:r>
      <w:r>
        <w:rPr>
          <w:rStyle w:val="CharStyle7"/>
          <w:b/>
          <w:bCs/>
          <w:rtl/>
        </w:rPr>
        <w:t>يتارعخ ١٤١٢/٨/٢٧م.</w:t>
      </w:r>
    </w:p>
    <w:p>
      <w:pPr>
        <w:pStyle w:val="Style4"/>
        <w:keepNext w:val="0"/>
        <w:keepLines w:val="0"/>
        <w:framePr w:w="10181" w:h="8828" w:hRule="exact" w:wrap="none" w:vAnchor="page" w:hAnchor="page" w:x="1056" w:y="5058"/>
        <w:widowControl w:val="0"/>
        <w:shd w:val="clear" w:color="auto" w:fill="auto"/>
        <w:spacing w:before="0" w:after="0"/>
        <w:ind w:left="0" w:right="0" w:firstLine="540"/>
        <w:jc w:val="both"/>
      </w:pPr>
      <w:r>
        <w:rPr>
          <w:rStyle w:val="CharStyle5"/>
          <w:rtl/>
        </w:rPr>
        <w:t>ويعد الاطلاع على ترارت مجلس العورع رقم (٤/٣٤) بارسخ ١٤٤٥/٣/٢٤ه، ورتم (٢٧/٢٨٠) بعأرعخ ٥/١٠/٢٧ ٤ ٤ ١مء وولم (٣٣/٣٣٠) بتارعخ ١٤٤٦/١٢/٢٧ه.</w:t>
      </w:r>
    </w:p>
    <w:p>
      <w:pPr>
        <w:pStyle w:val="Style4"/>
        <w:keepNext w:val="0"/>
        <w:keepLines w:val="0"/>
        <w:framePr w:w="10181" w:h="8828" w:hRule="exact" w:wrap="none" w:vAnchor="page" w:hAnchor="page" w:x="1056" w:y="5058"/>
        <w:widowControl w:val="0"/>
        <w:shd w:val="clear" w:color="auto" w:fill="auto"/>
        <w:spacing w:before="0" w:after="0"/>
        <w:ind w:left="0" w:right="0" w:firstLine="540"/>
        <w:jc w:val="both"/>
      </w:pPr>
      <w:r>
        <w:rPr>
          <w:rStyle w:val="CharStyle5"/>
          <w:rtl/>
        </w:rPr>
        <w:t>وبعد الاطلاع على كرار مجلس العذعاء رقم (١٥٧) بعاريخ ٤٧/٢/٢ ١٤ه.</w:t>
      </w:r>
    </w:p>
    <w:p>
      <w:pPr>
        <w:pStyle w:val="Style6"/>
        <w:keepNext w:val="0"/>
        <w:keepLines w:val="0"/>
        <w:framePr w:w="10181" w:h="8828" w:hRule="exact" w:wrap="none" w:vAnchor="page" w:hAnchor="page" w:x="1056" w:y="5058"/>
        <w:widowControl w:val="0"/>
        <w:shd w:val="clear" w:color="auto" w:fill="auto"/>
        <w:spacing w:before="0" w:after="0"/>
        <w:ind w:left="0" w:right="0" w:firstLine="0"/>
        <w:jc w:val="center"/>
      </w:pPr>
      <w:r>
        <w:rPr>
          <w:rStyle w:val="CharStyle7"/>
          <w:b/>
          <w:bCs/>
          <w:rtl/>
        </w:rPr>
        <w:t>رصمئا بما هوآتء</w:t>
      </w:r>
    </w:p>
    <w:p>
      <w:pPr>
        <w:pStyle w:val="Style4"/>
        <w:keepNext w:val="0"/>
        <w:keepLines w:val="0"/>
        <w:framePr w:w="10181" w:h="8828" w:hRule="exact" w:wrap="none" w:vAnchor="page" w:hAnchor="page" w:x="1056" w:y="5058"/>
        <w:widowControl w:val="0"/>
        <w:shd w:val="clear" w:color="auto" w:fill="auto"/>
        <w:tabs>
          <w:tab w:pos="711" w:val="left"/>
        </w:tabs>
        <w:spacing w:before="0" w:after="0"/>
        <w:ind w:left="0" w:right="0" w:firstLine="0"/>
        <w:jc w:val="left"/>
      </w:pPr>
      <w:r>
        <w:rPr>
          <w:rStyle w:val="CharStyle5"/>
          <w:rtl/>
        </w:rPr>
        <w:t>أولأ</w:t>
        <w:tab/>
        <w:t>« المواحة على نظام الحرف والصئاعات اليدوية، بالصميغة المراقة.</w:t>
      </w:r>
    </w:p>
    <w:p>
      <w:pPr>
        <w:pStyle w:val="Style6"/>
        <w:keepNext w:val="0"/>
        <w:keepLines w:val="0"/>
        <w:framePr w:w="10181" w:h="8828" w:hRule="exact" w:wrap="none" w:vAnchor="page" w:hAnchor="page" w:x="1056" w:y="5058"/>
        <w:widowControl w:val="0"/>
        <w:shd w:val="clear" w:color="auto" w:fill="auto"/>
        <w:spacing w:before="0" w:after="0" w:line="418" w:lineRule="auto"/>
        <w:ind w:left="1000" w:right="0" w:hanging="1000"/>
        <w:jc w:val="both"/>
      </w:pPr>
      <w:r>
        <w:rPr>
          <w:rStyle w:val="CharStyle7"/>
          <w:b/>
          <w:bCs/>
          <w:rtl/>
        </w:rPr>
        <w:t>ثائيا , منح الممارسين الحرفيين الحاليين مدة (سنة) من تامعخ العمل يالنعام المشاوإليه في البعد ولا) من هذا المرسوم، لتسعسيل أوضاعهم بما يهق مع العلم.</w:t>
      </w:r>
    </w:p>
    <w:p>
      <w:pPr>
        <w:pStyle w:val="Style6"/>
        <w:keepNext w:val="0"/>
        <w:keepLines w:val="0"/>
        <w:framePr w:w="10181" w:h="8828" w:hRule="exact" w:wrap="none" w:vAnchor="page" w:hAnchor="page" w:x="1056" w:y="5058"/>
        <w:widowControl w:val="0"/>
        <w:shd w:val="clear" w:color="auto" w:fill="auto"/>
        <w:spacing w:before="0" w:after="0"/>
        <w:ind w:left="1000" w:right="0" w:hanging="1000"/>
        <w:jc w:val="both"/>
      </w:pPr>
      <w:r>
        <w:rPr>
          <w:rStyle w:val="CharStyle7"/>
          <w:b/>
          <w:bCs/>
          <w:rtl/>
        </w:rPr>
        <w:t>ثالعا « على سموركيس مجلس الونراء والوزراء وموساء الاجهزة المعثية المسطلة - كل فيما يخشه - مقيذ مرسومئا مدا.</w:t>
      </w:r>
    </w:p>
    <w:p>
      <w:pPr>
        <w:framePr w:wrap="none" w:vAnchor="page" w:hAnchor="page" w:x="2239" w:y="14157"/>
        <w:widowControl w:val="0"/>
        <w:rPr>
          <w:sz w:val="2"/>
          <w:szCs w:val="2"/>
        </w:rPr>
      </w:pPr>
      <w:r>
        <w:drawing>
          <wp:inline>
            <wp:extent cx="1467485" cy="396240"/>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1467485" cy="396240"/>
                    </a:xfrm>
                    <a:prstGeom prst="rect"/>
                  </pic:spPr>
                </pic:pic>
              </a:graphicData>
            </a:graphic>
          </wp:inline>
        </w:drawing>
      </w:r>
    </w:p>
    <w:p>
      <w:pPr>
        <w:pStyle w:val="Style4"/>
        <w:keepNext w:val="0"/>
        <w:keepLines w:val="0"/>
        <w:framePr w:w="10181" w:h="404" w:hRule="exact" w:wrap="none" w:vAnchor="page" w:hAnchor="page" w:x="1056" w:y="15239"/>
        <w:widowControl w:val="0"/>
        <w:shd w:val="clear" w:color="auto" w:fill="auto"/>
        <w:spacing w:before="0" w:after="0" w:line="240" w:lineRule="auto"/>
        <w:ind w:left="6040" w:right="0" w:firstLine="0"/>
        <w:jc w:val="left"/>
      </w:pPr>
      <w:r>
        <w:rPr>
          <w:rStyle w:val="CharStyle5"/>
          <w:rtl/>
        </w:rPr>
        <w:t>ملمان بن عهدالعزيز آل معود</w:t>
      </w:r>
    </w:p>
    <w:p>
      <w:pPr>
        <w:widowControl w:val="0"/>
        <w:spacing w:line="1" w:lineRule="exact"/>
        <w:sectPr>
          <w:footnotePr>
            <w:pos w:val="pageBottom"/>
            <w:numFmt w:val="decimal"/>
            <w:numRestart w:val="continuous"/>
          </w:footnotePr>
          <w:pgSz w:w="12272" w:h="17718"/>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5513" w:y="913"/>
        <w:widowControl w:val="0"/>
        <w:rPr>
          <w:sz w:val="2"/>
          <w:szCs w:val="2"/>
        </w:rPr>
      </w:pPr>
      <w:r>
        <w:drawing>
          <wp:inline>
            <wp:extent cx="984250" cy="384175"/>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pic:blipFill>
                  <pic:spPr>
                    <a:xfrm>
                      <a:ext cx="984250" cy="384175"/>
                    </a:xfrm>
                    <a:prstGeom prst="rect"/>
                  </pic:spPr>
                </pic:pic>
              </a:graphicData>
            </a:graphic>
          </wp:inline>
        </w:drawing>
      </w:r>
    </w:p>
    <w:p>
      <w:pPr>
        <w:framePr w:wrap="none" w:vAnchor="page" w:hAnchor="page" w:x="8641" w:y="1779"/>
        <w:widowControl w:val="0"/>
        <w:rPr>
          <w:sz w:val="2"/>
          <w:szCs w:val="2"/>
        </w:rPr>
      </w:pPr>
      <w:r>
        <w:drawing>
          <wp:inline>
            <wp:extent cx="1758950" cy="815340"/>
            <wp:docPr id="4" name="Picut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pic:blipFill>
                  <pic:spPr>
                    <a:xfrm>
                      <a:ext cx="1758950" cy="815340"/>
                    </a:xfrm>
                    <a:prstGeom prst="rect"/>
                  </pic:spPr>
                </pic:pic>
              </a:graphicData>
            </a:graphic>
          </wp:inline>
        </w:drawing>
      </w:r>
    </w:p>
    <w:p>
      <w:pPr>
        <w:framePr w:wrap="none" w:vAnchor="page" w:hAnchor="page" w:x="5766" w:y="1752"/>
        <w:widowControl w:val="0"/>
        <w:rPr>
          <w:sz w:val="2"/>
          <w:szCs w:val="2"/>
        </w:rPr>
      </w:pPr>
      <w:r>
        <w:drawing>
          <wp:inline>
            <wp:extent cx="669925" cy="821055"/>
            <wp:docPr id="5" name="Picut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stretch/>
                  </pic:blipFill>
                  <pic:spPr>
                    <a:xfrm>
                      <a:ext cx="669925" cy="821055"/>
                    </a:xfrm>
                    <a:prstGeom prst="rect"/>
                  </pic:spPr>
                </pic:pic>
              </a:graphicData>
            </a:graphic>
          </wp:inline>
        </w:drawing>
      </w:r>
    </w:p>
    <w:p>
      <w:pPr>
        <w:pStyle w:val="Style10"/>
        <w:keepNext w:val="0"/>
        <w:keepLines w:val="0"/>
        <w:framePr w:w="10383" w:h="954" w:hRule="exact" w:wrap="none" w:vAnchor="page" w:hAnchor="page" w:x="1097" w:y="1651"/>
        <w:widowControl w:val="0"/>
        <w:shd w:val="clear" w:color="auto" w:fill="auto"/>
        <w:spacing w:before="0" w:after="80" w:line="240" w:lineRule="auto"/>
        <w:ind w:left="7132" w:right="573" w:firstLine="0"/>
        <w:jc w:val="both"/>
      </w:pPr>
      <w:r>
        <w:rPr>
          <w:rStyle w:val="CharStyle11"/>
          <w:rtl/>
        </w:rPr>
        <w:t>قرار رقم: (١٥٧)</w:t>
      </w:r>
    </w:p>
    <w:p>
      <w:pPr>
        <w:pStyle w:val="Style10"/>
        <w:keepNext w:val="0"/>
        <w:keepLines w:val="0"/>
        <w:framePr w:w="10383" w:h="954" w:hRule="exact" w:wrap="none" w:vAnchor="page" w:hAnchor="page" w:x="1097" w:y="1651"/>
        <w:widowControl w:val="0"/>
        <w:shd w:val="clear" w:color="auto" w:fill="auto"/>
        <w:spacing w:before="0" w:after="0" w:line="240" w:lineRule="auto"/>
        <w:ind w:left="7132" w:right="0" w:firstLine="0"/>
        <w:jc w:val="left"/>
      </w:pPr>
      <w:r>
        <w:rPr>
          <w:rStyle w:val="CharStyle11"/>
          <w:rtl/>
        </w:rPr>
        <w:t>وتاريخ : ١٤٤٧/٢/٢٥ه</w:t>
      </w:r>
    </w:p>
    <w:p>
      <w:pPr>
        <w:pStyle w:val="Style12"/>
        <w:keepNext w:val="0"/>
        <w:keepLines w:val="0"/>
        <w:framePr w:w="10383" w:h="13231" w:hRule="exact" w:wrap="none" w:vAnchor="page" w:hAnchor="page" w:x="1097" w:y="3247"/>
        <w:widowControl w:val="0"/>
        <w:shd w:val="clear" w:color="auto" w:fill="auto"/>
        <w:tabs>
          <w:tab w:pos="9988" w:val="left"/>
        </w:tabs>
        <w:spacing w:before="0" w:after="0" w:line="377" w:lineRule="auto"/>
        <w:ind w:left="200" w:right="0" w:hanging="200"/>
        <w:jc w:val="both"/>
      </w:pPr>
      <w:r>
        <w:rPr>
          <w:rStyle w:val="CharStyle13"/>
          <w:rtl/>
        </w:rPr>
        <w:t>- قلايجليرالوزاء</w:t>
        <w:tab/>
        <w:t>م إن مجلس الش).</w:t>
      </w:r>
    </w:p>
    <w:p>
      <w:pPr>
        <w:pStyle w:val="Style4"/>
        <w:keepNext w:val="0"/>
        <w:keepLines w:val="0"/>
        <w:framePr w:w="10383" w:h="13231" w:hRule="exact" w:wrap="none" w:vAnchor="page" w:hAnchor="page" w:x="1097" w:y="3247"/>
        <w:widowControl w:val="0"/>
        <w:shd w:val="clear" w:color="auto" w:fill="auto"/>
        <w:spacing w:before="0" w:after="80" w:line="322" w:lineRule="auto"/>
        <w:ind w:right="0"/>
        <w:jc w:val="both"/>
      </w:pPr>
      <w:r>
        <w:rPr>
          <w:rStyle w:val="CharStyle5"/>
          <w:rtl/>
        </w:rPr>
        <w:t>بعد الاطلاع على المعاملة السواردة من الديوان الملكي برقم ٣٠٩ وتاريخ ١٤٤٧/١/١م، المععملة على برقية صاحب السمو نير العقافة رقم ٢٦٧٣ وتاريخ ١٤٤٢/١١/١٣م، في هان مشروع نظام الحرف والصناعات اليدوية.</w:t>
      </w:r>
    </w:p>
    <w:p>
      <w:pPr>
        <w:pStyle w:val="Style12"/>
        <w:keepNext w:val="0"/>
        <w:keepLines w:val="0"/>
        <w:framePr w:w="10383" w:h="13231" w:hRule="exact" w:wrap="none" w:vAnchor="page" w:hAnchor="page" w:x="1097" w:y="3247"/>
        <w:widowControl w:val="0"/>
        <w:shd w:val="clear" w:color="auto" w:fill="auto"/>
        <w:spacing w:before="0" w:after="0" w:line="334" w:lineRule="auto"/>
        <w:ind w:left="0" w:right="0" w:firstLine="900"/>
        <w:jc w:val="left"/>
      </w:pPr>
      <w:r>
        <w:rPr>
          <w:rStyle w:val="CharStyle13"/>
          <w:rtl/>
        </w:rPr>
        <w:t>وبعد الاطلاع على مشروع النظام المشار إليه.</w:t>
      </w:r>
    </w:p>
    <w:p>
      <w:pPr>
        <w:pStyle w:val="Style12"/>
        <w:keepNext w:val="0"/>
        <w:keepLines w:val="0"/>
        <w:framePr w:w="10383" w:h="13231" w:hRule="exact" w:wrap="none" w:vAnchor="page" w:hAnchor="page" w:x="1097" w:y="3247"/>
        <w:widowControl w:val="0"/>
        <w:shd w:val="clear" w:color="auto" w:fill="auto"/>
        <w:spacing w:before="0" w:after="0" w:line="331" w:lineRule="auto"/>
        <w:ind w:left="200" w:right="0" w:firstLine="720"/>
        <w:jc w:val="both"/>
      </w:pPr>
      <w:r>
        <w:rPr>
          <w:rStyle w:val="CharStyle13"/>
          <w:rtl/>
        </w:rPr>
        <w:t>وبعد الاطلاع على تظيم هيئة العراث، الصادر بقراد مجلس الونياء رقم (١٠١٢) وتاريخ ١٤٤٥/١١/٢٧ه.</w:t>
      </w:r>
    </w:p>
    <w:p>
      <w:pPr>
        <w:pStyle w:val="Style4"/>
        <w:keepNext w:val="0"/>
        <w:keepLines w:val="0"/>
        <w:framePr w:w="10383" w:h="13231" w:hRule="exact" w:wrap="none" w:vAnchor="page" w:hAnchor="page" w:x="1097" w:y="3247"/>
        <w:widowControl w:val="0"/>
        <w:shd w:val="clear" w:color="auto" w:fill="auto"/>
        <w:spacing w:before="0" w:after="0" w:line="334" w:lineRule="auto"/>
        <w:ind w:right="0"/>
        <w:jc w:val="both"/>
      </w:pPr>
      <w:r>
        <w:rPr>
          <w:rStyle w:val="CharStyle5"/>
          <w:rtl/>
        </w:rPr>
        <w:t>ويعد الاطلاع على المحضر رئم (٢٥٦) وتاريخ ٤/٨/١٦ ٤ ١٤ه، والمذكرات رقم (٦٧٩) وتاريخ ١٤٤٤/٣/١م، ورتم (٢٨٩١) تاريخ ١٤٤٤/٩/٢١م، ورتم (٢٣٨٩) وتاريخ ١٤٤٥/٧/٢م، ورقم (٢٩٦٢) وتاريخ ١٤٤٥/٨/١٥ه، ورتم (٤٠٧٥) وتارئخ ٤٥/١١/٢٦،اد وركم (٧٨) وتاريخ ١٤٤٦/١/٤هء ورقم (٥٣٠) وتارئخ ١٤٤٦/٢/١١ه، ورقم (١١٨٨) وتارئخ ١٤٤٦/٤/٧ رقم (١٨٥١) وتاسخ ١٤٤٦/٥/٢٦ه، ورقم (٣٢٤٣) وتارئخ ١٤٤٦/٩/٢٧ه، ورتم (١٧٣) وتارخ ١٤٤٧/١/١٨، ورتم (٦٥٤) وتلريخ ١٤٤٧/٢/١٣ه، المعلة في هية لخبراء بمجلس الونعاء.</w:t>
      </w:r>
    </w:p>
    <w:p>
      <w:pPr>
        <w:pStyle w:val="Style12"/>
        <w:keepNext w:val="0"/>
        <w:keepLines w:val="0"/>
        <w:framePr w:w="10383" w:h="13231" w:hRule="exact" w:wrap="none" w:vAnchor="page" w:hAnchor="page" w:x="1097" w:y="3247"/>
        <w:widowControl w:val="0"/>
        <w:shd w:val="clear" w:color="auto" w:fill="auto"/>
        <w:spacing w:before="0" w:after="0" w:line="331" w:lineRule="auto"/>
        <w:ind w:left="200" w:right="0" w:firstLine="720"/>
        <w:jc w:val="both"/>
      </w:pPr>
      <w:r>
        <w:rPr>
          <w:rStyle w:val="CharStyle13"/>
          <w:rtl/>
        </w:rPr>
        <w:t>وبعد الاطلاع على المحضر المعد في مجلس الشؤعن الالصادية والعمية ركم (٤٦/١٥٣٥) وتارعخ ١٤٤٦/١٠/١٥ه.</w:t>
      </w:r>
    </w:p>
    <w:p>
      <w:pPr>
        <w:pStyle w:val="Style12"/>
        <w:keepNext w:val="0"/>
        <w:keepLines w:val="0"/>
        <w:framePr w:w="10383" w:h="13231" w:hRule="exact" w:wrap="none" w:vAnchor="page" w:hAnchor="page" w:x="1097" w:y="3247"/>
        <w:widowControl w:val="0"/>
        <w:shd w:val="clear" w:color="auto" w:fill="auto"/>
        <w:spacing w:before="0" w:after="0" w:line="326" w:lineRule="auto"/>
        <w:ind w:left="200" w:right="0" w:firstLine="720"/>
        <w:jc w:val="both"/>
        <w:rPr>
          <w:sz w:val="30"/>
          <w:szCs w:val="30"/>
        </w:rPr>
      </w:pPr>
      <w:r>
        <w:rPr>
          <w:rStyle w:val="CharStyle13"/>
          <w:rtl/>
        </w:rPr>
        <w:t>وبعد النظر في كرارات مجلس الشومى رقم (٤/٣٤) وتامعخ ٥/٣/٢</w:t>
      </w:r>
      <w:r>
        <w:rPr>
          <w:rStyle w:val="CharStyle13"/>
          <w:rFonts w:ascii="Tahoma" w:eastAsia="Tahoma" w:hAnsi="Tahoma" w:cs="Tahoma"/>
          <w:sz w:val="30"/>
          <w:szCs w:val="30"/>
          <w:rtl/>
        </w:rPr>
        <w:t>1</w:t>
      </w:r>
      <w:r>
        <w:rPr>
          <w:rStyle w:val="CharStyle13"/>
          <w:rtl/>
        </w:rPr>
        <w:t xml:space="preserve">،،١م، ورتم </w:t>
      </w:r>
      <w:r>
        <w:rPr>
          <w:rStyle w:val="CharStyle13"/>
          <w:rFonts w:ascii="Tahoma" w:eastAsia="Tahoma" w:hAnsi="Tahoma" w:cs="Tahoma"/>
          <w:sz w:val="30"/>
          <w:szCs w:val="30"/>
          <w:rtl/>
        </w:rPr>
        <w:t>(٢٧/٢٨٠) وتاريخ ٤٤٥/١٥/٢٧ ١م، ورقم (٣٣/٣٣٠) وتاريخ ١٤٤٦/١٢/٢٧ه.</w:t>
      </w:r>
    </w:p>
    <w:p>
      <w:pPr>
        <w:pStyle w:val="Style4"/>
        <w:keepNext w:val="0"/>
        <w:keepLines w:val="0"/>
        <w:framePr w:w="10383" w:h="13231" w:hRule="exact" w:wrap="none" w:vAnchor="page" w:hAnchor="page" w:x="1097" w:y="3247"/>
        <w:widowControl w:val="0"/>
        <w:shd w:val="clear" w:color="auto" w:fill="auto"/>
        <w:spacing w:before="0" w:after="80"/>
        <w:ind w:right="0"/>
        <w:jc w:val="both"/>
      </w:pPr>
      <w:r>
        <w:rPr>
          <w:rStyle w:val="CharStyle5"/>
          <w:rtl/>
        </w:rPr>
        <w:t>ويعد الاطلاع على توصية اللجنة العامة لمجلس الونعاء رنم (١٩٤٢) وتاريخ ١٤٤٧/٢/٢٣ه.</w:t>
      </w:r>
    </w:p>
    <w:p>
      <w:pPr>
        <w:pStyle w:val="Style4"/>
        <w:keepNext w:val="0"/>
        <w:keepLines w:val="0"/>
        <w:framePr w:w="10383" w:h="13231" w:hRule="exact" w:wrap="none" w:vAnchor="page" w:hAnchor="page" w:x="1097" w:y="3247"/>
        <w:widowControl w:val="0"/>
        <w:shd w:val="clear" w:color="auto" w:fill="auto"/>
        <w:spacing w:before="0" w:after="80" w:line="240" w:lineRule="auto"/>
        <w:ind w:left="0" w:right="0" w:firstLine="0"/>
        <w:jc w:val="center"/>
      </w:pPr>
      <w:r>
        <w:rPr>
          <w:rStyle w:val="CharStyle5"/>
          <w:rtl/>
        </w:rPr>
        <w:t>يقرد ما يلي:</w:t>
      </w:r>
    </w:p>
    <w:p>
      <w:pPr>
        <w:pStyle w:val="Style4"/>
        <w:keepNext w:val="0"/>
        <w:keepLines w:val="0"/>
        <w:framePr w:w="10383" w:h="13231" w:hRule="exact" w:wrap="none" w:vAnchor="page" w:hAnchor="page" w:x="1097" w:y="3247"/>
        <w:widowControl w:val="0"/>
        <w:shd w:val="clear" w:color="auto" w:fill="auto"/>
        <w:spacing w:before="0" w:after="140" w:line="341" w:lineRule="auto"/>
        <w:ind w:left="0" w:right="0" w:firstLine="200"/>
        <w:jc w:val="both"/>
      </w:pPr>
      <w:r>
        <w:rPr>
          <w:rStyle w:val="CharStyle5"/>
          <w:rtl/>
        </w:rPr>
        <w:t>اوه : الموافقة على نقام الحرف والصناعات اليدوية، بالصيغة المرافقة.</w:t>
      </w:r>
    </w:p>
    <w:p>
      <w:pPr>
        <w:pStyle w:val="Style12"/>
        <w:keepNext w:val="0"/>
        <w:keepLines w:val="0"/>
        <w:framePr w:w="10383" w:h="13231" w:hRule="exact" w:wrap="none" w:vAnchor="page" w:hAnchor="page" w:x="1097" w:y="3247"/>
        <w:widowControl w:val="0"/>
        <w:shd w:val="clear" w:color="auto" w:fill="auto"/>
        <w:spacing w:before="0" w:after="0" w:line="360" w:lineRule="auto"/>
        <w:ind w:left="900" w:right="0" w:hanging="680"/>
        <w:jc w:val="both"/>
      </w:pPr>
      <w:r>
        <w:rPr>
          <w:rStyle w:val="CharStyle13"/>
          <w:rtl/>
        </w:rPr>
        <w:t>ثانيا: منح الممارسين الحرفيين الحاليين مدة (صنة) من تاريخ العمل بالنظلم المشاد إليه في البند أولأ) من هذا القرار، لتعديل أوضاعهم بما يتفق مع النظام.</w:t>
      </w:r>
    </w:p>
    <w:p>
      <w:pPr>
        <w:pStyle w:val="Style12"/>
        <w:keepNext w:val="0"/>
        <w:keepLines w:val="0"/>
        <w:framePr w:w="10383" w:h="13231" w:hRule="exact" w:wrap="none" w:vAnchor="page" w:hAnchor="page" w:x="1097" w:y="3247"/>
        <w:widowControl w:val="0"/>
        <w:pBdr>
          <w:bottom w:val="single" w:sz="4" w:space="0" w:color="auto"/>
        </w:pBdr>
        <w:shd w:val="clear" w:color="auto" w:fill="auto"/>
        <w:spacing w:before="0" w:after="0" w:line="334" w:lineRule="auto"/>
        <w:ind w:left="0" w:right="0" w:firstLine="800"/>
        <w:jc w:val="both"/>
      </w:pPr>
      <w:r>
        <w:rPr>
          <w:rStyle w:val="CharStyle13"/>
          <w:rtl/>
        </w:rPr>
        <w:t>ولد أعد مشروع مرموم ملكي بذلك، صيغته مرافقة لهذا.</w:t>
      </w:r>
    </w:p>
    <w:p>
      <w:pPr>
        <w:widowControl w:val="0"/>
        <w:spacing w:line="1" w:lineRule="exact"/>
        <w:sectPr>
          <w:footnotePr>
            <w:pos w:val="pageBottom"/>
            <w:numFmt w:val="decimal"/>
            <w:numRestart w:val="continuous"/>
          </w:footnotePr>
          <w:pgSz w:w="12272" w:h="17718"/>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5523" w:y="862"/>
        <w:widowControl w:val="0"/>
        <w:rPr>
          <w:sz w:val="2"/>
          <w:szCs w:val="2"/>
        </w:rPr>
      </w:pPr>
      <w:r>
        <w:drawing>
          <wp:inline>
            <wp:extent cx="984250" cy="378460"/>
            <wp:docPr id="6" name="Picut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stretch/>
                  </pic:blipFill>
                  <pic:spPr>
                    <a:xfrm>
                      <a:ext cx="984250" cy="378460"/>
                    </a:xfrm>
                    <a:prstGeom prst="rect"/>
                  </pic:spPr>
                </pic:pic>
              </a:graphicData>
            </a:graphic>
          </wp:inline>
        </w:drawing>
      </w:r>
    </w:p>
    <w:p>
      <w:pPr>
        <w:pStyle w:val="Style16"/>
        <w:keepNext w:val="0"/>
        <w:keepLines w:val="0"/>
        <w:framePr w:w="10195" w:h="2385" w:hRule="exact" w:wrap="none" w:vAnchor="page" w:hAnchor="page" w:x="1285" w:y="1463"/>
        <w:widowControl w:val="0"/>
        <w:shd w:val="clear" w:color="auto" w:fill="auto"/>
        <w:bidi w:val="0"/>
        <w:spacing w:before="0" w:after="880" w:line="240" w:lineRule="auto"/>
        <w:ind w:left="0" w:right="78" w:firstLine="0"/>
        <w:jc w:val="right"/>
      </w:pPr>
      <w:bookmarkStart w:id="2" w:name="bookmark2"/>
      <w:r>
        <w:rPr>
          <w:rStyle w:val="CharStyle17"/>
        </w:rPr>
        <w:t>Ht</w:t>
      </w:r>
      <w:bookmarkEnd w:id="2"/>
    </w:p>
    <w:p>
      <w:pPr>
        <w:pStyle w:val="Style2"/>
        <w:keepNext w:val="0"/>
        <w:keepLines w:val="0"/>
        <w:framePr w:w="10195" w:h="2385" w:hRule="exact" w:wrap="none" w:vAnchor="page" w:hAnchor="page" w:x="1285" w:y="1463"/>
        <w:widowControl w:val="0"/>
        <w:shd w:val="clear" w:color="auto" w:fill="auto"/>
        <w:spacing w:before="0" w:after="0" w:line="0" w:lineRule="atLeast"/>
        <w:ind w:left="78" w:right="0"/>
        <w:jc w:val="left"/>
      </w:pPr>
      <w:bookmarkStart w:id="4" w:name="bookmark4"/>
      <w:r>
        <w:rPr>
          <w:rStyle w:val="CharStyle3"/>
          <w:rtl/>
        </w:rPr>
        <w:t>وزازاتنثجليرالوزران -</w:t>
        <w:br/>
        <w:t>-قالنتجلنالتلة -</w:t>
      </w:r>
      <w:bookmarkEnd w:id="4"/>
    </w:p>
    <w:p>
      <w:pPr>
        <w:pStyle w:val="Style18"/>
        <w:keepNext w:val="0"/>
        <w:keepLines w:val="0"/>
        <w:framePr w:w="816" w:h="1752" w:hRule="exact" w:wrap="none" w:vAnchor="page" w:hAnchor="page" w:x="5899" w:y="1674"/>
        <w:widowControl w:val="0"/>
        <w:shd w:val="clear" w:color="auto" w:fill="auto"/>
        <w:spacing w:before="0" w:after="480" w:line="240" w:lineRule="auto"/>
        <w:ind w:left="0" w:right="0" w:firstLine="0"/>
        <w:jc w:val="left"/>
        <w:rPr>
          <w:sz w:val="48"/>
          <w:szCs w:val="48"/>
        </w:rPr>
      </w:pPr>
      <w:r>
        <w:rPr>
          <w:rStyle w:val="CharStyle19"/>
          <w:sz w:val="48"/>
          <w:szCs w:val="48"/>
          <w:rtl/>
        </w:rPr>
        <w:t>٠</w:t>
      </w:r>
    </w:p>
    <w:p>
      <w:pPr>
        <w:pStyle w:val="Style18"/>
        <w:keepNext w:val="0"/>
        <w:keepLines w:val="0"/>
        <w:framePr w:w="816" w:h="1752" w:hRule="exact" w:wrap="none" w:vAnchor="page" w:hAnchor="page" w:x="5899" w:y="1674"/>
        <w:widowControl w:val="0"/>
        <w:shd w:val="clear" w:color="auto" w:fill="auto"/>
        <w:spacing w:before="0" w:after="0" w:line="240" w:lineRule="auto"/>
        <w:ind w:left="0" w:right="0" w:firstLine="200"/>
        <w:jc w:val="left"/>
        <w:rPr>
          <w:sz w:val="48"/>
          <w:szCs w:val="48"/>
        </w:rPr>
      </w:pPr>
      <w:r>
        <w:rPr>
          <w:rStyle w:val="CharStyle19"/>
          <w:sz w:val="48"/>
          <w:szCs w:val="48"/>
          <w:rtl/>
        </w:rPr>
        <w:t>(٢)</w:t>
      </w:r>
    </w:p>
    <w:p>
      <w:pPr>
        <w:pStyle w:val="Style12"/>
        <w:keepNext w:val="0"/>
        <w:keepLines w:val="0"/>
        <w:framePr w:w="10195" w:h="10433" w:hRule="exact" w:wrap="none" w:vAnchor="page" w:hAnchor="page" w:x="1285" w:y="3976"/>
        <w:widowControl w:val="0"/>
        <w:shd w:val="clear" w:color="auto" w:fill="auto"/>
        <w:spacing w:before="0" w:after="0" w:line="360" w:lineRule="auto"/>
        <w:ind w:right="0" w:hanging="680"/>
        <w:jc w:val="both"/>
      </w:pPr>
      <w:r>
        <w:rPr>
          <w:rStyle w:val="CharStyle13"/>
          <w:rtl/>
        </w:rPr>
        <w:t>ئالشا : دون إخلال باخصاصات الجهات الحكومية الاخرى، تتولى هيئة التراث تقظيم نشاط الحرف والصناعات اليدوية وهاً لما يحدده النظام، ولها على وجه خاص ما يأتي: ١- إعداد قائمة الحرف والصشاعات اليدوية، ورفعها إلى وزارة العقافة لاعحمادما.</w:t>
      </w:r>
    </w:p>
    <w:p>
      <w:pPr>
        <w:pStyle w:val="Style12"/>
        <w:keepNext w:val="0"/>
        <w:keepLines w:val="0"/>
        <w:framePr w:w="10195" w:h="10433" w:hRule="exact" w:wrap="none" w:vAnchor="page" w:hAnchor="page" w:x="1285" w:y="3976"/>
        <w:widowControl w:val="0"/>
        <w:shd w:val="clear" w:color="auto" w:fill="auto"/>
        <w:spacing w:before="0" w:after="0" w:line="360" w:lineRule="auto"/>
        <w:ind w:left="0" w:right="0" w:firstLine="860"/>
        <w:jc w:val="both"/>
      </w:pPr>
      <w:r>
        <w:rPr>
          <w:rStyle w:val="CharStyle13"/>
          <w:rtl/>
        </w:rPr>
        <w:t>٢- وضع واعقماد السجل الوطئي للحرفيسن، وذلك بالتسيق مع وفارة العقافة.</w:t>
      </w:r>
    </w:p>
    <w:p>
      <w:pPr>
        <w:pStyle w:val="Style12"/>
        <w:keepNext w:val="0"/>
        <w:keepLines w:val="0"/>
        <w:framePr w:w="10195" w:h="10433" w:hRule="exact" w:wrap="none" w:vAnchor="page" w:hAnchor="page" w:x="1285" w:y="3976"/>
        <w:widowControl w:val="0"/>
        <w:shd w:val="clear" w:color="auto" w:fill="auto"/>
        <w:spacing w:before="0" w:after="0" w:line="360" w:lineRule="auto"/>
        <w:ind w:left="1300" w:right="0"/>
        <w:jc w:val="both"/>
      </w:pPr>
      <w:r>
        <w:rPr>
          <w:rStyle w:val="CharStyle13"/>
          <w:rtl/>
        </w:rPr>
        <w:t>٣- إعداد معايير جودة منتجات الحرف والصئاعات اليدوية، ورفعها إلى وزارة القافة لاشادئ.</w:t>
      </w:r>
    </w:p>
    <w:p>
      <w:pPr>
        <w:pStyle w:val="Style12"/>
        <w:keepNext w:val="0"/>
        <w:keepLines w:val="0"/>
        <w:framePr w:w="10195" w:h="10433" w:hRule="exact" w:wrap="none" w:vAnchor="page" w:hAnchor="page" w:x="1285" w:y="3976"/>
        <w:widowControl w:val="0"/>
        <w:shd w:val="clear" w:color="auto" w:fill="auto"/>
        <w:spacing w:before="0" w:after="0" w:line="360" w:lineRule="auto"/>
        <w:ind w:left="1300" w:right="0"/>
        <w:jc w:val="both"/>
      </w:pPr>
      <w:r>
        <w:rPr>
          <w:rStyle w:val="CharStyle13"/>
          <w:rtl/>
        </w:rPr>
        <w:t>٤- وضع واععماد العرتيبات والآليات اللازمة لعصدير منتجات الحرف والصناعات اليدوية لخارج المملكة ولعفعيل قنوات محلية ودولية لعسويق معتجات الحرف والصناعات اليدوية وبيعها، وذلك بالاتفاق مع الجهات ذات العلاة.</w:t>
      </w:r>
    </w:p>
    <w:p>
      <w:pPr>
        <w:pStyle w:val="Style12"/>
        <w:keepNext w:val="0"/>
        <w:keepLines w:val="0"/>
        <w:framePr w:w="10195" w:h="10433" w:hRule="exact" w:wrap="none" w:vAnchor="page" w:hAnchor="page" w:x="1285" w:y="3976"/>
        <w:widowControl w:val="0"/>
        <w:shd w:val="clear" w:color="auto" w:fill="auto"/>
        <w:spacing w:before="0" w:after="0" w:line="360" w:lineRule="auto"/>
        <w:ind w:left="1300" w:right="0"/>
        <w:jc w:val="both"/>
      </w:pPr>
      <w:r>
        <w:rPr>
          <w:rStyle w:val="CharStyle13"/>
          <w:rtl/>
        </w:rPr>
        <w:t>- إعداد مشروعات اللواثح الخاصة بعدريب الحرفيين وتأهيلهم وتصنيفهم، على أن تععمد من مجلس إدارة هيئة العرأث.</w:t>
      </w:r>
    </w:p>
    <w:p>
      <w:pPr>
        <w:pStyle w:val="Style12"/>
        <w:keepNext w:val="0"/>
        <w:keepLines w:val="0"/>
        <w:framePr w:w="10195" w:h="10433" w:hRule="exact" w:wrap="none" w:vAnchor="page" w:hAnchor="page" w:x="1285" w:y="3976"/>
        <w:widowControl w:val="0"/>
        <w:shd w:val="clear" w:color="auto" w:fill="auto"/>
        <w:spacing w:before="0" w:after="60" w:line="341" w:lineRule="auto"/>
        <w:ind w:left="1300" w:right="0"/>
        <w:jc w:val="both"/>
      </w:pPr>
      <w:r>
        <w:rPr>
          <w:rStyle w:val="CharStyle13"/>
          <w:rtl/>
        </w:rPr>
        <w:t>٦- إعداد برامج العلمدة وغيرها من برامج التدريب وققل المعرفة، المرتبطة بالحرف والعشاعات اليدوية، بالعسيق مع الجهات ذات العلاقة.</w:t>
      </w:r>
    </w:p>
    <w:p>
      <w:pPr>
        <w:pStyle w:val="Style12"/>
        <w:keepNext w:val="0"/>
        <w:keepLines w:val="0"/>
        <w:framePr w:w="10195" w:h="10433" w:hRule="exact" w:wrap="none" w:vAnchor="page" w:hAnchor="page" w:x="1285" w:y="3976"/>
        <w:widowControl w:val="0"/>
        <w:shd w:val="clear" w:color="auto" w:fill="auto"/>
        <w:spacing w:before="0" w:after="0" w:line="350" w:lineRule="auto"/>
        <w:ind w:left="1300" w:right="0"/>
        <w:jc w:val="both"/>
      </w:pPr>
      <w:r>
        <w:rPr>
          <w:rStyle w:val="CharStyle13"/>
          <w:rtl/>
        </w:rPr>
        <w:t>٧- قتفيذ المشاريع الوطنية التي تعنى بجمع الحرف والعناعات اليدوية ومنعجاتها وتوثيقها واثبات مصدرعا الجغرافي.</w:t>
      </w:r>
    </w:p>
    <w:p>
      <w:pPr>
        <w:pStyle w:val="Style12"/>
        <w:keepNext w:val="0"/>
        <w:keepLines w:val="0"/>
        <w:framePr w:w="10195" w:h="10433" w:hRule="exact" w:wrap="none" w:vAnchor="page" w:hAnchor="page" w:x="1285" w:y="3976"/>
        <w:widowControl w:val="0"/>
        <w:shd w:val="clear" w:color="auto" w:fill="auto"/>
        <w:spacing w:before="0" w:after="0" w:line="372" w:lineRule="auto"/>
        <w:ind w:left="1300" w:right="0"/>
        <w:jc w:val="both"/>
      </w:pPr>
      <w:r>
        <w:rPr>
          <w:rStyle w:val="CharStyle13"/>
          <w:rtl/>
        </w:rPr>
        <w:t>٨- إعداه الضوابط الخاصة بعصنيع وتسويق الهدايا الحذكارية لمنعجات الحرف والصئاعات اليدوية، ورفعها إلى وزارة القافة لاععمادما.</w:t>
      </w:r>
    </w:p>
    <w:p>
      <w:pPr>
        <w:pStyle w:val="Style12"/>
        <w:keepNext w:val="0"/>
        <w:keepLines w:val="0"/>
        <w:framePr w:w="10195" w:h="10433" w:hRule="exact" w:wrap="none" w:vAnchor="page" w:hAnchor="page" w:x="1285" w:y="3976"/>
        <w:widowControl w:val="0"/>
        <w:shd w:val="clear" w:color="auto" w:fill="auto"/>
        <w:spacing w:before="0" w:after="0" w:line="353" w:lineRule="auto"/>
        <w:ind w:left="0" w:right="0" w:firstLine="860"/>
        <w:jc w:val="both"/>
      </w:pPr>
      <w:r>
        <w:rPr>
          <w:rStyle w:val="CharStyle13"/>
          <w:rtl/>
        </w:rPr>
        <w:t>٩- اعتماد متأجر بيع منعجات الحرف والصناعات اليدوية.</w:t>
      </w:r>
    </w:p>
    <w:p>
      <w:pPr>
        <w:pStyle w:val="Style12"/>
        <w:keepNext w:val="0"/>
        <w:keepLines w:val="0"/>
        <w:framePr w:w="10195" w:h="10433" w:hRule="exact" w:wrap="none" w:vAnchor="page" w:hAnchor="page" w:x="1285" w:y="3976"/>
        <w:widowControl w:val="0"/>
        <w:shd w:val="clear" w:color="auto" w:fill="auto"/>
        <w:spacing w:before="0" w:after="0" w:line="353" w:lineRule="auto"/>
        <w:ind w:right="0" w:hanging="680"/>
        <w:jc w:val="both"/>
      </w:pPr>
      <w:r>
        <w:rPr>
          <w:rStyle w:val="CharStyle13"/>
          <w:rtl/>
        </w:rPr>
        <w:t>رابعا: تتولى ميتة العراث ممارسة الاخصاصات والمهمات المقررة في النظام المشار إليه في البند ولا) من هذا القراو، وفي البند (ثالعأ) من هذا القرار، بالتعامن مع ونارة الثقافة</w:t>
      </w:r>
    </w:p>
    <w:p>
      <w:pPr>
        <w:pStyle w:val="Style12"/>
        <w:keepNext w:val="0"/>
        <w:keepLines w:val="0"/>
        <w:framePr w:w="10195" w:h="2059" w:hRule="exact" w:wrap="none" w:vAnchor="page" w:hAnchor="page" w:x="1285" w:y="14414"/>
        <w:widowControl w:val="0"/>
        <w:pBdr>
          <w:bottom w:val="single" w:sz="4" w:space="0" w:color="auto"/>
        </w:pBdr>
        <w:shd w:val="clear" w:color="auto" w:fill="auto"/>
        <w:spacing w:before="0" w:after="0" w:line="350" w:lineRule="auto"/>
        <w:ind w:right="0" w:firstLine="20"/>
        <w:jc w:val="both"/>
      </w:pPr>
      <w:r>
        <w:rPr>
          <w:rStyle w:val="CharStyle13"/>
          <w:rtl/>
        </w:rPr>
        <w:t xml:space="preserve">والجهات المرتبطة بوزير الثقافة. وللوزير إمناد ممارمة أي من تلك الاخصاصات والمهمات إلى الوحدات التغيمية بوزارة العقافة أو الجهات المرتبطة بالوزير بالسيق مع الهيعة بما يحقت العكامل في أداء الاختصاصات والمهمات بين شناوة </w:t>
      </w:r>
      <w:r>
        <w:rPr>
          <w:rStyle w:val="CharStyle13"/>
          <w:u w:val="single"/>
          <w:rtl/>
        </w:rPr>
        <w:t>٠سة.</w:t>
      </w:r>
    </w:p>
    <w:p>
      <w:pPr>
        <w:widowControl w:val="0"/>
        <w:spacing w:line="1" w:lineRule="exact"/>
        <w:sectPr>
          <w:footnotePr>
            <w:pos w:val="pageBottom"/>
            <w:numFmt w:val="decimal"/>
            <w:numRestart w:val="continuous"/>
          </w:footnotePr>
          <w:pgSz w:w="12272" w:h="17718"/>
          <w:pgMar w:top="360" w:right="360" w:bottom="360" w:left="360" w:header="0" w:footer="3" w:gutter="0"/>
          <w:cols w:space="720"/>
          <w:noEndnote/>
          <w:rtlGutter w:val="0"/>
          <w:docGrid w:linePitch="360"/>
        </w:sectPr>
      </w:pPr>
    </w:p>
    <w:p>
      <w:pPr>
        <w:widowControl w:val="0"/>
        <w:spacing w:line="1" w:lineRule="exact"/>
      </w:pPr>
      <w:r/>
    </w:p>
    <w:p>
      <w:pPr>
        <w:pStyle w:val="Style16"/>
        <w:keepNext w:val="0"/>
        <w:keepLines w:val="0"/>
        <w:framePr w:w="10048" w:h="890" w:hRule="exact" w:wrap="none" w:vAnchor="page" w:hAnchor="page" w:x="1248" w:y="810"/>
        <w:widowControl w:val="0"/>
        <w:shd w:val="clear" w:color="auto" w:fill="auto"/>
        <w:bidi w:val="0"/>
        <w:spacing w:before="0" w:after="0" w:line="240" w:lineRule="auto"/>
        <w:ind w:left="0" w:right="0" w:firstLine="0"/>
        <w:jc w:val="center"/>
      </w:pPr>
      <w:bookmarkStart w:id="6" w:name="bookmark6"/>
      <w:r>
        <w:rPr>
          <w:rStyle w:val="CharStyle17"/>
        </w:rPr>
        <w:t>i</w:t>
      </w:r>
      <w:bookmarkEnd w:id="6"/>
    </w:p>
    <w:p>
      <w:pPr>
        <w:framePr w:wrap="none" w:vAnchor="page" w:hAnchor="page" w:x="5752" w:y="1809"/>
        <w:widowControl w:val="0"/>
        <w:rPr>
          <w:sz w:val="2"/>
          <w:szCs w:val="2"/>
        </w:rPr>
      </w:pPr>
      <w:r>
        <w:drawing>
          <wp:inline>
            <wp:extent cx="3604895" cy="1310640"/>
            <wp:docPr id="7" name="Picutre 7"/>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a:stretch/>
                  </pic:blipFill>
                  <pic:spPr>
                    <a:xfrm>
                      <a:ext cx="3604895" cy="1310640"/>
                    </a:xfrm>
                    <a:prstGeom prst="rect"/>
                  </pic:spPr>
                </pic:pic>
              </a:graphicData>
            </a:graphic>
          </wp:inline>
        </w:drawing>
      </w:r>
    </w:p>
    <w:p>
      <w:pPr>
        <w:pStyle w:val="Style12"/>
        <w:keepNext w:val="0"/>
        <w:keepLines w:val="0"/>
        <w:framePr w:w="10048" w:h="1036" w:hRule="exact" w:wrap="none" w:vAnchor="page" w:hAnchor="page" w:x="1248" w:y="4075"/>
        <w:widowControl w:val="0"/>
        <w:shd w:val="clear" w:color="auto" w:fill="auto"/>
        <w:spacing w:before="0" w:after="0" w:line="360" w:lineRule="auto"/>
        <w:ind w:left="720" w:right="0" w:hanging="720"/>
        <w:jc w:val="both"/>
      </w:pPr>
      <w:r>
        <w:rPr>
          <w:rStyle w:val="CharStyle13"/>
          <w:rtl/>
        </w:rPr>
        <w:t>خامسا: تكون ممارسة مجلس إدلرة ميئة العراث لصلاحيعه في اعتماد الضوايط المنصوص عليها في المادة (التاسعة) من النظام المشار إليه في البند أولا) من هذا القرار،</w:t>
      </w:r>
    </w:p>
    <w:p>
      <w:pPr>
        <w:pStyle w:val="Style4"/>
        <w:keepNext w:val="0"/>
        <w:keepLines w:val="0"/>
        <w:framePr w:w="10048" w:h="491" w:hRule="exact" w:wrap="none" w:vAnchor="page" w:hAnchor="page" w:x="1248" w:y="5116"/>
        <w:widowControl w:val="0"/>
        <w:shd w:val="clear" w:color="auto" w:fill="auto"/>
        <w:spacing w:before="0" w:after="0" w:line="240" w:lineRule="auto"/>
        <w:ind w:left="23" w:right="0"/>
        <w:jc w:val="left"/>
      </w:pPr>
      <w:r>
        <w:rPr>
          <w:rStyle w:val="CharStyle5"/>
          <w:rtl/>
        </w:rPr>
        <w:t>بالاتفاق مع وضارة المالية.</w:t>
      </w:r>
    </w:p>
    <w:p>
      <w:pPr>
        <w:framePr w:wrap="none" w:vAnchor="page" w:hAnchor="page" w:x="1436" w:y="5253"/>
        <w:widowControl w:val="0"/>
        <w:rPr>
          <w:sz w:val="2"/>
          <w:szCs w:val="2"/>
        </w:rPr>
      </w:pPr>
      <w:r>
        <w:drawing>
          <wp:inline>
            <wp:extent cx="1409700" cy="1327785"/>
            <wp:docPr id="8" name="Picut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a:stretch/>
                  </pic:blipFill>
                  <pic:spPr>
                    <a:xfrm>
                      <a:ext cx="1409700" cy="1327785"/>
                    </a:xfrm>
                    <a:prstGeom prst="rect"/>
                  </pic:spPr>
                </pic:pic>
              </a:graphicData>
            </a:graphic>
          </wp:inline>
        </w:drawing>
      </w:r>
    </w:p>
    <w:p>
      <w:pPr>
        <w:pStyle w:val="Style22"/>
        <w:keepNext w:val="0"/>
        <w:keepLines w:val="0"/>
        <w:framePr w:w="2270" w:h="413" w:hRule="exact" w:wrap="none" w:vAnchor="page" w:hAnchor="page" w:x="1267" w:y="7670"/>
        <w:widowControl w:val="0"/>
        <w:shd w:val="clear" w:color="auto" w:fill="auto"/>
        <w:spacing w:before="0" w:after="0" w:line="240" w:lineRule="auto"/>
        <w:ind w:left="0" w:right="0" w:firstLine="0"/>
        <w:jc w:val="left"/>
      </w:pPr>
      <w:r>
        <w:rPr>
          <w:rStyle w:val="CharStyle23"/>
          <w:rtl/>
        </w:rPr>
        <w:t>رئيس مجلس الوزراء</w:t>
      </w:r>
    </w:p>
    <w:p>
      <w:pPr>
        <w:widowControl w:val="0"/>
        <w:spacing w:line="1" w:lineRule="exact"/>
        <w:sectPr>
          <w:footnotePr>
            <w:pos w:val="pageBottom"/>
            <w:numFmt w:val="decimal"/>
            <w:numRestart w:val="continuous"/>
          </w:footnotePr>
          <w:pgSz w:w="12272" w:h="17718"/>
          <w:pgMar w:top="360" w:right="360" w:bottom="360" w:left="360" w:header="0" w:footer="3" w:gutter="0"/>
          <w:cols w:space="720"/>
          <w:noEndnote/>
          <w:rtlGutter w:val="0"/>
          <w:docGrid w:linePitch="360"/>
        </w:sectPr>
      </w:pPr>
    </w:p>
    <w:p>
      <w:pPr>
        <w:widowControl w:val="0"/>
        <w:spacing w:line="1" w:lineRule="exact"/>
      </w:pPr>
      <w:r/>
    </w:p>
    <w:p>
      <w:pPr>
        <w:pStyle w:val="Style18"/>
        <w:keepNext w:val="0"/>
        <w:keepLines w:val="0"/>
        <w:framePr w:w="504" w:h="1041" w:hRule="exact" w:wrap="none" w:vAnchor="page" w:hAnchor="page" w:x="9728" w:y="1768"/>
        <w:widowControl w:val="0"/>
        <w:shd w:val="clear" w:color="auto" w:fill="auto"/>
        <w:spacing w:before="0" w:after="0" w:line="240" w:lineRule="auto"/>
        <w:ind w:left="0" w:right="0" w:firstLine="0"/>
        <w:jc w:val="left"/>
        <w:textDirection w:val="btLr"/>
        <w:rPr>
          <w:sz w:val="64"/>
          <w:szCs w:val="64"/>
        </w:rPr>
      </w:pPr>
      <w:r>
        <w:rPr>
          <w:rStyle w:val="CharStyle19"/>
          <w:sz w:val="64"/>
          <w:szCs w:val="64"/>
          <w:rtl/>
        </w:rPr>
        <w:t>ح</w:t>
      </w:r>
    </w:p>
    <w:p>
      <w:pPr>
        <w:pStyle w:val="Style22"/>
        <w:keepNext w:val="0"/>
        <w:keepLines w:val="0"/>
        <w:framePr w:w="339" w:h="293" w:hRule="exact" w:wrap="none" w:vAnchor="page" w:hAnchor="page" w:x="8141" w:y="1750"/>
        <w:widowControl w:val="0"/>
        <w:shd w:val="clear" w:color="auto" w:fill="auto"/>
        <w:spacing w:before="0" w:after="0" w:line="240" w:lineRule="auto"/>
        <w:ind w:left="18" w:right="0" w:firstLine="0"/>
        <w:jc w:val="left"/>
        <w:rPr>
          <w:sz w:val="22"/>
          <w:szCs w:val="22"/>
        </w:rPr>
      </w:pPr>
      <w:r>
        <w:rPr>
          <w:rStyle w:val="CharStyle23"/>
          <w:rFonts w:ascii="Arial" w:eastAsia="Arial" w:hAnsi="Arial" w:cs="Arial"/>
          <w:b/>
          <w:bCs/>
          <w:sz w:val="22"/>
          <w:szCs w:val="22"/>
          <w:rtl/>
        </w:rPr>
        <w:t>ية</w:t>
      </w:r>
    </w:p>
    <w:p>
      <w:pPr>
        <w:pStyle w:val="Style26"/>
        <w:keepNext w:val="0"/>
        <w:keepLines w:val="0"/>
        <w:framePr w:wrap="none" w:vAnchor="page" w:hAnchor="page" w:x="8127" w:y="2855"/>
        <w:widowControl w:val="0"/>
        <w:shd w:val="clear" w:color="auto" w:fill="auto"/>
        <w:bidi w:val="0"/>
        <w:spacing w:before="0" w:after="0" w:line="240" w:lineRule="auto"/>
        <w:ind w:left="0" w:right="0" w:firstLine="0"/>
        <w:jc w:val="left"/>
      </w:pPr>
      <w:r>
        <w:rPr>
          <w:rStyle w:val="CharStyle27"/>
          <w:b/>
          <w:bCs/>
        </w:rPr>
        <w:t>Bureau Of Experts At 1110 Council Of Ministers</w:t>
      </w:r>
    </w:p>
    <w:p>
      <w:pPr>
        <w:framePr w:wrap="none" w:vAnchor="page" w:hAnchor="page" w:x="5390" w:y="1190"/>
        <w:widowControl w:val="0"/>
        <w:rPr>
          <w:sz w:val="2"/>
          <w:szCs w:val="2"/>
        </w:rPr>
      </w:pPr>
      <w:r>
        <w:drawing>
          <wp:inline>
            <wp:extent cx="989965" cy="1228725"/>
            <wp:docPr id="9" name="Picutre 9"/>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1"/>
                    <a:stretch/>
                  </pic:blipFill>
                  <pic:spPr>
                    <a:xfrm>
                      <a:ext cx="989965" cy="1228725"/>
                    </a:xfrm>
                    <a:prstGeom prst="rect"/>
                  </pic:spPr>
                </pic:pic>
              </a:graphicData>
            </a:graphic>
          </wp:inline>
        </w:drawing>
      </w:r>
    </w:p>
    <w:p>
      <w:pPr>
        <w:pStyle w:val="Style28"/>
        <w:keepNext w:val="0"/>
        <w:keepLines w:val="0"/>
        <w:framePr w:w="9851" w:h="1201" w:hRule="exact" w:wrap="none" w:vAnchor="page" w:hAnchor="page" w:x="1253" w:y="1759"/>
        <w:widowControl w:val="0"/>
        <w:shd w:val="clear" w:color="auto" w:fill="auto"/>
        <w:spacing w:before="0" w:after="140" w:line="240" w:lineRule="auto"/>
        <w:ind w:left="7021" w:right="2266" w:firstLine="0"/>
        <w:jc w:val="both"/>
      </w:pPr>
      <w:r>
        <w:rPr>
          <w:rStyle w:val="CharStyle29"/>
          <w:b/>
          <w:bCs/>
          <w:rtl/>
        </w:rPr>
        <w:t>الرقم</w:t>
      </w:r>
    </w:p>
    <w:p>
      <w:pPr>
        <w:pStyle w:val="Style30"/>
        <w:keepNext w:val="0"/>
        <w:keepLines w:val="0"/>
        <w:framePr w:w="9851" w:h="1201" w:hRule="exact" w:wrap="none" w:vAnchor="page" w:hAnchor="page" w:x="1253" w:y="1759"/>
        <w:widowControl w:val="0"/>
        <w:shd w:val="clear" w:color="auto" w:fill="auto"/>
        <w:tabs>
          <w:tab w:pos="2215" w:val="left"/>
        </w:tabs>
        <w:spacing w:before="0" w:after="140" w:line="240" w:lineRule="auto"/>
        <w:ind w:left="0" w:right="19" w:firstLine="0"/>
        <w:jc w:val="right"/>
      </w:pPr>
      <w:r>
        <w:rPr>
          <w:rStyle w:val="CharStyle31"/>
          <w:rtl/>
        </w:rPr>
        <w:t>التاريخ /</w:t>
        <w:tab/>
        <w:t>/ ٤</w:t>
      </w:r>
    </w:p>
    <w:p>
      <w:pPr>
        <w:pStyle w:val="Style28"/>
        <w:keepNext w:val="0"/>
        <w:keepLines w:val="0"/>
        <w:framePr w:w="9851" w:h="1201" w:hRule="exact" w:wrap="none" w:vAnchor="page" w:hAnchor="page" w:x="1253" w:y="1759"/>
        <w:widowControl w:val="0"/>
        <w:shd w:val="clear" w:color="auto" w:fill="auto"/>
        <w:spacing w:before="0" w:after="0" w:line="240" w:lineRule="auto"/>
        <w:ind w:left="7021" w:right="2046" w:firstLine="0"/>
        <w:jc w:val="both"/>
      </w:pPr>
      <w:r>
        <w:rPr>
          <w:rStyle w:val="CharStyle29"/>
          <w:b/>
          <w:bCs/>
          <w:rtl/>
        </w:rPr>
        <w:t>المرفقات</w:t>
      </w:r>
    </w:p>
    <w:p>
      <w:pPr>
        <w:pStyle w:val="Style10"/>
        <w:keepNext w:val="0"/>
        <w:keepLines w:val="0"/>
        <w:framePr w:w="9851" w:h="12167" w:hRule="exact" w:wrap="none" w:vAnchor="page" w:hAnchor="page" w:x="1253" w:y="3465"/>
        <w:widowControl w:val="0"/>
        <w:shd w:val="clear" w:color="auto" w:fill="auto"/>
        <w:spacing w:before="0" w:after="0" w:line="329" w:lineRule="auto"/>
        <w:ind w:left="0" w:right="0" w:firstLine="0"/>
        <w:jc w:val="center"/>
      </w:pPr>
      <w:r>
        <w:rPr>
          <w:rStyle w:val="CharStyle11"/>
          <w:rtl/>
        </w:rPr>
        <w:t>نظام الحرف والصناعات اليدوية</w:t>
      </w:r>
    </w:p>
    <w:p>
      <w:pPr>
        <w:pStyle w:val="Style32"/>
        <w:keepNext w:val="0"/>
        <w:keepLines w:val="0"/>
        <w:framePr w:w="9851" w:h="12167" w:hRule="exact" w:wrap="none" w:vAnchor="page" w:hAnchor="page" w:x="1253" w:y="3465"/>
        <w:widowControl w:val="0"/>
        <w:shd w:val="clear" w:color="auto" w:fill="auto"/>
        <w:spacing w:before="0" w:after="0"/>
        <w:ind w:left="0" w:right="0" w:firstLine="0"/>
        <w:jc w:val="center"/>
      </w:pPr>
      <w:bookmarkStart w:id="8" w:name="bookmark8"/>
      <w:r>
        <w:rPr>
          <w:rStyle w:val="CharStyle33"/>
          <w:rtl/>
        </w:rPr>
        <w:t>الفصل الأول</w:t>
      </w:r>
      <w:bookmarkEnd w:id="8"/>
    </w:p>
    <w:p>
      <w:pPr>
        <w:pStyle w:val="Style10"/>
        <w:keepNext w:val="0"/>
        <w:keepLines w:val="0"/>
        <w:framePr w:w="9851" w:h="12167" w:hRule="exact" w:wrap="none" w:vAnchor="page" w:hAnchor="page" w:x="1253" w:y="3465"/>
        <w:widowControl w:val="0"/>
        <w:shd w:val="clear" w:color="auto" w:fill="auto"/>
        <w:spacing w:before="0" w:after="0" w:line="329" w:lineRule="auto"/>
        <w:ind w:left="0" w:right="0" w:firstLine="0"/>
        <w:jc w:val="center"/>
      </w:pPr>
      <w:r>
        <w:rPr>
          <w:rStyle w:val="CharStyle11"/>
          <w:rtl/>
        </w:rPr>
        <w:t>أحكام عامة</w:t>
      </w:r>
    </w:p>
    <w:p>
      <w:pPr>
        <w:pStyle w:val="Style32"/>
        <w:keepNext w:val="0"/>
        <w:keepLines w:val="0"/>
        <w:framePr w:w="9851" w:h="12167" w:hRule="exact" w:wrap="none" w:vAnchor="page" w:hAnchor="page" w:x="1253" w:y="3465"/>
        <w:widowControl w:val="0"/>
        <w:shd w:val="clear" w:color="auto" w:fill="auto"/>
        <w:spacing w:before="0" w:after="0"/>
        <w:ind w:left="0" w:right="0" w:firstLine="0"/>
        <w:jc w:val="center"/>
      </w:pPr>
      <w:bookmarkStart w:id="10" w:name="bookmark10"/>
      <w:r>
        <w:rPr>
          <w:rStyle w:val="CharStyle33"/>
          <w:rtl/>
        </w:rPr>
        <w:t>المادة الأولى</w:t>
      </w:r>
      <w:bookmarkEnd w:id="10"/>
    </w:p>
    <w:p>
      <w:pPr>
        <w:pStyle w:val="Style30"/>
        <w:keepNext w:val="0"/>
        <w:keepLines w:val="0"/>
        <w:framePr w:w="9851" w:h="12167" w:hRule="exact" w:wrap="none" w:vAnchor="page" w:hAnchor="page" w:x="1253" w:y="3465"/>
        <w:widowControl w:val="0"/>
        <w:shd w:val="clear" w:color="auto" w:fill="auto"/>
        <w:spacing w:before="0" w:after="0" w:line="420" w:lineRule="auto"/>
        <w:ind w:left="0" w:right="0" w:firstLine="600"/>
        <w:jc w:val="both"/>
      </w:pPr>
      <w:r>
        <w:rPr>
          <w:rStyle w:val="CharStyle31"/>
          <w:rtl/>
        </w:rPr>
        <w:t>يقصد بالألفاظ والعبارات الآتية -أينما وردت في هذا النظام- المعاني المبينة أمام كل منها، ما لم يقتض السياق غير ذلك:</w:t>
      </w:r>
    </w:p>
    <w:p>
      <w:pPr>
        <w:pStyle w:val="Style30"/>
        <w:keepNext w:val="0"/>
        <w:keepLines w:val="0"/>
        <w:framePr w:w="9851" w:h="12167" w:hRule="exact" w:wrap="none" w:vAnchor="page" w:hAnchor="page" w:x="1253" w:y="3465"/>
        <w:widowControl w:val="0"/>
        <w:shd w:val="clear" w:color="auto" w:fill="auto"/>
        <w:spacing w:before="0" w:after="0" w:line="336" w:lineRule="auto"/>
        <w:ind w:left="0" w:right="0" w:firstLine="0"/>
        <w:jc w:val="both"/>
      </w:pPr>
      <w:r>
        <w:rPr>
          <w:rStyle w:val="CharStyle31"/>
          <w:sz w:val="34"/>
          <w:szCs w:val="34"/>
          <w:rtl/>
        </w:rPr>
        <w:t xml:space="preserve">النظام: </w:t>
      </w:r>
      <w:r>
        <w:rPr>
          <w:rStyle w:val="CharStyle31"/>
          <w:rtl/>
        </w:rPr>
        <w:t>نظام الحرف والصناعات اليدوية.</w:t>
      </w:r>
    </w:p>
    <w:p>
      <w:pPr>
        <w:pStyle w:val="Style30"/>
        <w:keepNext w:val="0"/>
        <w:keepLines w:val="0"/>
        <w:framePr w:w="9851" w:h="12167" w:hRule="exact" w:wrap="none" w:vAnchor="page" w:hAnchor="page" w:x="1253" w:y="3465"/>
        <w:widowControl w:val="0"/>
        <w:shd w:val="clear" w:color="auto" w:fill="auto"/>
        <w:spacing w:before="0" w:after="0" w:line="410" w:lineRule="auto"/>
        <w:ind w:left="0" w:right="0" w:firstLine="0"/>
        <w:jc w:val="both"/>
      </w:pPr>
      <w:r>
        <w:rPr>
          <w:rStyle w:val="CharStyle31"/>
          <w:rtl/>
        </w:rPr>
        <w:t>اللائحة: اللائحة التنفيذية للنظام.</w:t>
      </w:r>
    </w:p>
    <w:p>
      <w:pPr>
        <w:pStyle w:val="Style30"/>
        <w:keepNext w:val="0"/>
        <w:keepLines w:val="0"/>
        <w:framePr w:w="9851" w:h="12167" w:hRule="exact" w:wrap="none" w:vAnchor="page" w:hAnchor="page" w:x="1253" w:y="3465"/>
        <w:widowControl w:val="0"/>
        <w:shd w:val="clear" w:color="auto" w:fill="auto"/>
        <w:spacing w:before="0" w:after="0" w:line="410" w:lineRule="auto"/>
        <w:ind w:left="0" w:right="0" w:firstLine="0"/>
        <w:jc w:val="both"/>
      </w:pPr>
      <w:r>
        <w:rPr>
          <w:rStyle w:val="CharStyle31"/>
          <w:rtl/>
        </w:rPr>
        <w:t>الوزارة: وزارة الثقافة.</w:t>
      </w:r>
    </w:p>
    <w:p>
      <w:pPr>
        <w:pStyle w:val="Style30"/>
        <w:keepNext w:val="0"/>
        <w:keepLines w:val="0"/>
        <w:framePr w:w="9851" w:h="12167" w:hRule="exact" w:wrap="none" w:vAnchor="page" w:hAnchor="page" w:x="1253" w:y="3465"/>
        <w:widowControl w:val="0"/>
        <w:shd w:val="clear" w:color="auto" w:fill="auto"/>
        <w:spacing w:before="0" w:after="0" w:line="382" w:lineRule="auto"/>
        <w:ind w:left="0" w:right="0" w:firstLine="0"/>
        <w:jc w:val="both"/>
      </w:pPr>
      <w:r>
        <w:rPr>
          <w:rStyle w:val="CharStyle31"/>
          <w:sz w:val="30"/>
          <w:szCs w:val="30"/>
          <w:rtl/>
        </w:rPr>
        <w:t xml:space="preserve">الوزير: </w:t>
      </w:r>
      <w:r>
        <w:rPr>
          <w:rStyle w:val="CharStyle31"/>
          <w:rtl/>
        </w:rPr>
        <w:t>وزير الثقافة.</w:t>
      </w:r>
    </w:p>
    <w:p>
      <w:pPr>
        <w:pStyle w:val="Style30"/>
        <w:keepNext w:val="0"/>
        <w:keepLines w:val="0"/>
        <w:framePr w:w="9851" w:h="12167" w:hRule="exact" w:wrap="none" w:vAnchor="page" w:hAnchor="page" w:x="1253" w:y="3465"/>
        <w:widowControl w:val="0"/>
        <w:shd w:val="clear" w:color="auto" w:fill="auto"/>
        <w:spacing w:before="0" w:after="0" w:line="401" w:lineRule="auto"/>
        <w:ind w:left="0" w:right="0" w:firstLine="0"/>
        <w:jc w:val="both"/>
      </w:pPr>
      <w:r>
        <w:rPr>
          <w:rStyle w:val="CharStyle31"/>
          <w:rtl/>
        </w:rPr>
        <w:t>الهيئة: هيئة التراث.</w:t>
      </w:r>
    </w:p>
    <w:p>
      <w:pPr>
        <w:pStyle w:val="Style30"/>
        <w:keepNext w:val="0"/>
        <w:keepLines w:val="0"/>
        <w:framePr w:w="9851" w:h="12167" w:hRule="exact" w:wrap="none" w:vAnchor="page" w:hAnchor="page" w:x="1253" w:y="3465"/>
        <w:widowControl w:val="0"/>
        <w:shd w:val="clear" w:color="auto" w:fill="auto"/>
        <w:spacing w:before="0" w:after="0" w:line="374" w:lineRule="auto"/>
        <w:ind w:left="0" w:right="0" w:firstLine="0"/>
        <w:jc w:val="both"/>
        <w:rPr>
          <w:sz w:val="30"/>
          <w:szCs w:val="30"/>
        </w:rPr>
      </w:pPr>
      <w:r>
        <w:rPr>
          <w:rStyle w:val="CharStyle31"/>
          <w:sz w:val="30"/>
          <w:szCs w:val="30"/>
          <w:rtl/>
        </w:rPr>
        <w:t>الجلس: مجلس إدارة الهيئة.</w:t>
      </w:r>
    </w:p>
    <w:p>
      <w:pPr>
        <w:pStyle w:val="Style30"/>
        <w:keepNext w:val="0"/>
        <w:keepLines w:val="0"/>
        <w:framePr w:w="9851" w:h="12167" w:hRule="exact" w:wrap="none" w:vAnchor="page" w:hAnchor="page" w:x="1253" w:y="3465"/>
        <w:widowControl w:val="0"/>
        <w:shd w:val="clear" w:color="auto" w:fill="auto"/>
        <w:spacing w:before="0" w:after="0" w:line="401" w:lineRule="auto"/>
        <w:ind w:left="0" w:right="0" w:firstLine="0"/>
        <w:jc w:val="both"/>
      </w:pPr>
      <w:r>
        <w:rPr>
          <w:rStyle w:val="CharStyle31"/>
          <w:rtl/>
        </w:rPr>
        <w:t>الحرفي: كل شخص ذي صفة طبيعية أو اعتبارية يمارس حرفة أو صناعة يدوية.</w:t>
      </w:r>
    </w:p>
    <w:p>
      <w:pPr>
        <w:pStyle w:val="Style30"/>
        <w:keepNext w:val="0"/>
        <w:keepLines w:val="0"/>
        <w:framePr w:w="9851" w:h="12167" w:hRule="exact" w:wrap="none" w:vAnchor="page" w:hAnchor="page" w:x="1253" w:y="3465"/>
        <w:widowControl w:val="0"/>
        <w:shd w:val="clear" w:color="auto" w:fill="auto"/>
        <w:spacing w:before="0" w:after="0" w:line="360" w:lineRule="auto"/>
        <w:ind w:left="0" w:right="0" w:firstLine="0"/>
        <w:jc w:val="both"/>
      </w:pPr>
      <w:r>
        <w:rPr>
          <w:rStyle w:val="CharStyle31"/>
          <w:sz w:val="34"/>
          <w:szCs w:val="34"/>
          <w:rtl/>
        </w:rPr>
        <w:t xml:space="preserve">السجل الوطني للحرفيين: </w:t>
      </w:r>
      <w:r>
        <w:rPr>
          <w:rStyle w:val="CharStyle31"/>
          <w:rtl/>
        </w:rPr>
        <w:t>قاعدة بيانات تدون فيها البيانات الخاصة بالحرفيين، وتصنيفاتهم، وحرفهم وصناعاتهم اليدوية، وأنشطتهم، وغير ذلك من المعلومات التي تحددها اللائحة.</w:t>
      </w:r>
    </w:p>
    <w:p>
      <w:pPr>
        <w:pStyle w:val="Style30"/>
        <w:keepNext w:val="0"/>
        <w:keepLines w:val="0"/>
        <w:framePr w:w="9851" w:h="12167" w:hRule="exact" w:wrap="none" w:vAnchor="page" w:hAnchor="page" w:x="1253" w:y="3465"/>
        <w:widowControl w:val="0"/>
        <w:shd w:val="clear" w:color="auto" w:fill="auto"/>
        <w:spacing w:before="0" w:after="0" w:line="379" w:lineRule="auto"/>
        <w:ind w:left="0" w:right="0" w:firstLine="0"/>
        <w:jc w:val="both"/>
      </w:pPr>
      <w:r>
        <w:rPr>
          <w:rStyle w:val="CharStyle31"/>
          <w:sz w:val="30"/>
          <w:szCs w:val="30"/>
          <w:rtl/>
        </w:rPr>
        <w:t xml:space="preserve">الترخيص الحرفي: </w:t>
      </w:r>
      <w:r>
        <w:rPr>
          <w:rStyle w:val="CharStyle31"/>
          <w:rtl/>
        </w:rPr>
        <w:t xml:space="preserve">الترخيص الذي يخول </w:t>
      </w:r>
      <w:r>
        <w:rPr>
          <w:rStyle w:val="CharStyle31"/>
          <w:sz w:val="30"/>
          <w:szCs w:val="30"/>
          <w:rtl/>
        </w:rPr>
        <w:t xml:space="preserve">صاحبه </w:t>
      </w:r>
      <w:r>
        <w:rPr>
          <w:rStyle w:val="CharStyle31"/>
          <w:rtl/>
        </w:rPr>
        <w:t>ممارسة حرفة أو صناعة يدوية محددة لأغراض تجارية، أو الذي يخول صاحبه الاتجار - بصفة رئيسة- بالمنتجات الحرفية اليدوية.</w:t>
      </w:r>
    </w:p>
    <w:p>
      <w:pPr>
        <w:pStyle w:val="Style30"/>
        <w:keepNext w:val="0"/>
        <w:keepLines w:val="0"/>
        <w:framePr w:w="9851" w:h="12167" w:hRule="exact" w:wrap="none" w:vAnchor="page" w:hAnchor="page" w:x="1253" w:y="3465"/>
        <w:widowControl w:val="0"/>
        <w:shd w:val="clear" w:color="auto" w:fill="auto"/>
        <w:spacing w:before="0" w:after="0" w:line="410" w:lineRule="auto"/>
        <w:ind w:left="0" w:right="0" w:firstLine="0"/>
        <w:jc w:val="center"/>
      </w:pPr>
      <w:r>
        <w:rPr>
          <w:rStyle w:val="CharStyle31"/>
          <w:rtl/>
        </w:rPr>
        <w:t>المادة الثانية</w:t>
      </w:r>
    </w:p>
    <w:p>
      <w:pPr>
        <w:pStyle w:val="Style30"/>
        <w:keepNext w:val="0"/>
        <w:keepLines w:val="0"/>
        <w:framePr w:w="9851" w:h="12167" w:hRule="exact" w:wrap="none" w:vAnchor="page" w:hAnchor="page" w:x="1253" w:y="3465"/>
        <w:widowControl w:val="0"/>
        <w:shd w:val="clear" w:color="auto" w:fill="auto"/>
        <w:spacing w:before="0" w:after="0" w:line="410" w:lineRule="auto"/>
        <w:ind w:left="0" w:right="0" w:firstLine="600"/>
        <w:jc w:val="both"/>
      </w:pPr>
      <w:r>
        <w:rPr>
          <w:rStyle w:val="CharStyle31"/>
          <w:rtl/>
        </w:rPr>
        <w:t>لأغراض تطبيق النظام، يقصد بالحرفة والصناعة اليدوية كل نشاط يرتكز أساسا على العمل اليدوي، ويهدف إلى الإنتاج الذي يستمد تصاميمه وشكله وعناصره الفنية والزخرفية من التراث الثقافي المتوارث في مناطق المملكة، أو إلى تقديم خدمات خاصة بالمنتجات الحرفية اليدوية، وينقسم إلى قسمين:</w:t>
      </w:r>
    </w:p>
    <w:p>
      <w:pPr>
        <w:framePr w:wrap="none" w:vAnchor="page" w:hAnchor="page" w:x="1313" w:y="15847"/>
        <w:widowControl w:val="0"/>
        <w:rPr>
          <w:sz w:val="2"/>
          <w:szCs w:val="2"/>
        </w:rPr>
      </w:pPr>
      <w:r>
        <w:drawing>
          <wp:inline>
            <wp:extent cx="1136015" cy="692785"/>
            <wp:docPr id="10" name="Picut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a:stretch/>
                  </pic:blipFill>
                  <pic:spPr>
                    <a:xfrm>
                      <a:ext cx="1136015" cy="692785"/>
                    </a:xfrm>
                    <a:prstGeom prst="rect"/>
                  </pic:spPr>
                </pic:pic>
              </a:graphicData>
            </a:graphic>
          </wp:inline>
        </w:drawing>
      </w:r>
    </w:p>
    <w:p>
      <w:pPr>
        <w:framePr w:wrap="none" w:vAnchor="page" w:hAnchor="page" w:x="3803" w:y="15971"/>
        <w:widowControl w:val="0"/>
        <w:rPr>
          <w:sz w:val="2"/>
          <w:szCs w:val="2"/>
        </w:rPr>
      </w:pPr>
      <w:r>
        <w:drawing>
          <wp:inline>
            <wp:extent cx="1094740" cy="675640"/>
            <wp:docPr id="11" name="Picutre 11"/>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5"/>
                    <a:stretch/>
                  </pic:blipFill>
                  <pic:spPr>
                    <a:xfrm>
                      <a:ext cx="1094740" cy="675640"/>
                    </a:xfrm>
                    <a:prstGeom prst="rect"/>
                  </pic:spPr>
                </pic:pic>
              </a:graphicData>
            </a:graphic>
          </wp:inline>
        </w:drawing>
      </w:r>
    </w:p>
    <w:p>
      <w:pPr>
        <w:widowControl w:val="0"/>
        <w:spacing w:line="1" w:lineRule="exact"/>
        <w:sectPr>
          <w:footnotePr>
            <w:pos w:val="pageBottom"/>
            <w:numFmt w:val="decimal"/>
            <w:numRestart w:val="continuous"/>
          </w:footnotePr>
          <w:pgSz w:w="12272" w:h="17718"/>
          <w:pgMar w:top="360" w:right="360" w:bottom="360" w:left="360" w:header="0" w:footer="3" w:gutter="0"/>
          <w:cols w:space="720"/>
          <w:noEndnote/>
          <w:rtlGutter w:val="0"/>
          <w:docGrid w:linePitch="360"/>
        </w:sectPr>
      </w:pPr>
      <w:r>
        <w:drawing>
          <wp:anchor distT="0" distB="0" distL="0" distR="0" simplePos="0" relativeHeight="62914690" behindDoc="1" locked="0" layoutInCell="1" allowOverlap="1">
            <wp:simplePos x="0" y="0"/>
            <wp:positionH relativeFrom="page">
              <wp:posOffset>5154295</wp:posOffset>
            </wp:positionH>
            <wp:positionV relativeFrom="page">
              <wp:posOffset>1299845</wp:posOffset>
            </wp:positionV>
            <wp:extent cx="2085340" cy="523875"/>
            <wp:wrapNone/>
            <wp:docPr id="12" name="Shape 12"/>
            <a:graphic xmlns:a="http://schemas.openxmlformats.org/drawingml/2006/main">
              <a:graphicData uri="http://schemas.openxmlformats.org/drawingml/2006/picture">
                <pic:pic xmlns:pic="http://schemas.openxmlformats.org/drawingml/2006/picture">
                  <pic:nvPicPr>
                    <pic:cNvPr id="13" name="Picture box 13"/>
                    <pic:cNvPicPr/>
                  </pic:nvPicPr>
                  <pic:blipFill>
                    <a:blip r:embed="rId27"/>
                    <a:stretch/>
                  </pic:blipFill>
                  <pic:spPr>
                    <a:xfrm>
                      <a:ext cx="2085340" cy="523875"/>
                    </a:xfrm>
                    <a:prstGeom prst="rect"/>
                  </pic:spPr>
                </pic:pic>
              </a:graphicData>
            </a:graphic>
          </wp:anchor>
        </w:drawing>
      </w:r>
    </w:p>
    <w:p>
      <w:pPr>
        <w:widowControl w:val="0"/>
        <w:spacing w:line="1" w:lineRule="exact"/>
      </w:pPr>
      <w:r/>
    </w:p>
    <w:p>
      <w:pPr>
        <w:framePr w:wrap="none" w:vAnchor="page" w:hAnchor="page" w:x="5445" w:y="1105"/>
        <w:widowControl w:val="0"/>
        <w:rPr>
          <w:sz w:val="2"/>
          <w:szCs w:val="2"/>
        </w:rPr>
      </w:pPr>
      <w:r>
        <w:drawing>
          <wp:inline>
            <wp:extent cx="972820" cy="1211580"/>
            <wp:docPr id="14" name="Picutre 14"/>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9"/>
                    <a:stretch/>
                  </pic:blipFill>
                  <pic:spPr>
                    <a:xfrm>
                      <a:ext cx="972820" cy="1211580"/>
                    </a:xfrm>
                    <a:prstGeom prst="rect"/>
                  </pic:spPr>
                </pic:pic>
              </a:graphicData>
            </a:graphic>
          </wp:inline>
        </w:drawing>
      </w:r>
    </w:p>
    <w:p>
      <w:pPr>
        <w:pStyle w:val="Style40"/>
        <w:keepNext w:val="0"/>
        <w:keepLines w:val="0"/>
        <w:framePr w:w="3270" w:h="372" w:hRule="exact" w:wrap="none" w:vAnchor="page" w:hAnchor="page" w:x="8178" w:y="1633"/>
        <w:widowControl w:val="0"/>
        <w:shd w:val="clear" w:color="auto" w:fill="auto"/>
        <w:spacing w:before="0" w:after="0" w:line="240" w:lineRule="auto"/>
        <w:ind w:left="0" w:right="0" w:firstLine="0"/>
        <w:jc w:val="left"/>
      </w:pPr>
      <w:r>
        <w:rPr>
          <w:rStyle w:val="CharStyle41"/>
          <w:rtl/>
        </w:rPr>
        <w:t>المملكة العربية آلللسعودية</w:t>
      </w:r>
    </w:p>
    <w:p>
      <w:pPr>
        <w:pStyle w:val="Style40"/>
        <w:keepNext w:val="0"/>
        <w:keepLines w:val="0"/>
        <w:framePr w:w="2866" w:h="266" w:hRule="exact" w:wrap="none" w:vAnchor="page" w:hAnchor="page" w:x="1267" w:y="1679"/>
        <w:widowControl w:val="0"/>
        <w:shd w:val="clear" w:color="auto" w:fill="auto"/>
        <w:tabs>
          <w:tab w:leader="hyphen" w:pos="2609" w:val="left"/>
        </w:tabs>
        <w:spacing w:before="0" w:after="0" w:line="240" w:lineRule="auto"/>
        <w:ind w:left="0" w:right="0" w:firstLine="0"/>
        <w:jc w:val="left"/>
        <w:rPr>
          <w:sz w:val="22"/>
          <w:szCs w:val="22"/>
        </w:rPr>
      </w:pPr>
      <w:r>
        <w:rPr>
          <w:rStyle w:val="CharStyle41"/>
          <w:b/>
          <w:bCs/>
          <w:sz w:val="22"/>
          <w:szCs w:val="22"/>
          <w:rtl/>
        </w:rPr>
        <w:t>الرقم</w:t>
        <w:tab/>
        <w:t>سمم</w:t>
      </w:r>
    </w:p>
    <w:p>
      <w:pPr>
        <w:framePr w:wrap="none" w:vAnchor="page" w:hAnchor="page" w:x="8224" w:y="2013"/>
        <w:widowControl w:val="0"/>
        <w:rPr>
          <w:sz w:val="2"/>
          <w:szCs w:val="2"/>
        </w:rPr>
      </w:pPr>
      <w:r>
        <w:drawing>
          <wp:inline>
            <wp:extent cx="2038350" cy="495300"/>
            <wp:docPr id="15" name="Picutre 15"/>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1"/>
                    <a:stretch/>
                  </pic:blipFill>
                  <pic:spPr>
                    <a:xfrm>
                      <a:ext cx="2038350" cy="495300"/>
                    </a:xfrm>
                    <a:prstGeom prst="rect"/>
                  </pic:spPr>
                </pic:pic>
              </a:graphicData>
            </a:graphic>
          </wp:inline>
        </w:drawing>
      </w:r>
    </w:p>
    <w:p>
      <w:pPr>
        <w:pStyle w:val="Style26"/>
        <w:keepNext w:val="0"/>
        <w:keepLines w:val="0"/>
        <w:framePr w:wrap="none" w:vAnchor="page" w:hAnchor="page" w:x="8160" w:y="2807"/>
        <w:widowControl w:val="0"/>
        <w:shd w:val="clear" w:color="auto" w:fill="auto"/>
        <w:bidi w:val="0"/>
        <w:spacing w:before="0" w:after="0" w:line="240" w:lineRule="auto"/>
        <w:ind w:left="0" w:right="0" w:firstLine="0"/>
        <w:jc w:val="left"/>
      </w:pPr>
      <w:r>
        <w:rPr>
          <w:rStyle w:val="CharStyle27"/>
          <w:b/>
          <w:bCs/>
        </w:rPr>
        <w:t>Bureau Of Experts At The Council Of Ministers</w:t>
      </w:r>
    </w:p>
    <w:p>
      <w:pPr>
        <w:pStyle w:val="Style28"/>
        <w:keepNext w:val="0"/>
        <w:keepLines w:val="0"/>
        <w:framePr w:w="9864" w:h="697" w:hRule="exact" w:wrap="none" w:vAnchor="page" w:hAnchor="page" w:x="1226" w:y="2192"/>
        <w:widowControl w:val="0"/>
        <w:shd w:val="clear" w:color="auto" w:fill="auto"/>
        <w:tabs>
          <w:tab w:pos="2169" w:val="left"/>
        </w:tabs>
        <w:spacing w:before="0" w:after="160" w:line="240" w:lineRule="auto"/>
        <w:ind w:left="0" w:right="60" w:firstLine="0"/>
        <w:jc w:val="right"/>
      </w:pPr>
      <w:r>
        <w:rPr>
          <w:rStyle w:val="CharStyle29"/>
          <w:b/>
          <w:bCs/>
          <w:rtl/>
        </w:rPr>
        <w:t>التاريخ /</w:t>
        <w:tab/>
        <w:t>/ ٤</w:t>
      </w:r>
    </w:p>
    <w:p>
      <w:pPr>
        <w:pStyle w:val="Style28"/>
        <w:keepNext w:val="0"/>
        <w:keepLines w:val="0"/>
        <w:framePr w:w="9864" w:h="697" w:hRule="exact" w:wrap="none" w:vAnchor="page" w:hAnchor="page" w:x="1226" w:y="2192"/>
        <w:widowControl w:val="0"/>
        <w:shd w:val="clear" w:color="auto" w:fill="auto"/>
        <w:tabs>
          <w:tab w:leader="hyphen" w:pos="2692" w:val="left"/>
          <w:tab w:leader="hyphen" w:pos="2874" w:val="left"/>
        </w:tabs>
        <w:spacing w:before="0" w:after="0" w:line="240" w:lineRule="auto"/>
        <w:ind w:left="0" w:right="60" w:firstLine="0"/>
        <w:jc w:val="right"/>
      </w:pPr>
      <w:r>
        <w:rPr>
          <w:rStyle w:val="CharStyle29"/>
          <w:b/>
          <w:bCs/>
          <w:u w:val="single"/>
          <w:rtl/>
        </w:rPr>
        <w:t>لرفقا ن</w:t>
      </w:r>
      <w:r>
        <w:rPr>
          <w:rStyle w:val="CharStyle29"/>
          <w:b/>
          <w:bCs/>
          <w:rtl/>
        </w:rPr>
        <w:tab/>
        <w:tab/>
      </w:r>
    </w:p>
    <w:p>
      <w:pPr>
        <w:pStyle w:val="Style30"/>
        <w:keepNext w:val="0"/>
        <w:keepLines w:val="0"/>
        <w:framePr w:w="9864" w:h="11364" w:hRule="exact" w:wrap="none" w:vAnchor="page" w:hAnchor="page" w:x="1226" w:y="3453"/>
        <w:widowControl w:val="0"/>
        <w:shd w:val="clear" w:color="auto" w:fill="auto"/>
        <w:spacing w:before="0" w:after="40" w:line="389" w:lineRule="auto"/>
        <w:ind w:left="440" w:right="0" w:hanging="440"/>
        <w:jc w:val="both"/>
      </w:pPr>
      <w:r>
        <w:rPr>
          <w:rStyle w:val="CharStyle31"/>
          <w:rtl/>
        </w:rPr>
        <w:t>أ- الحرفة والصناعة اليدوية الإنتاجية الفنية أو التراثية: وهي كل نشاط يهدف إلى الإنتاج عن طريق تحويل المواد الأولية (الخامات) إلى منتج حرفي مصنع أو نصف مصنع، بشرط أن تكون أكثر من نصف عمليات الإنتاج يدوية.</w:t>
      </w:r>
    </w:p>
    <w:p>
      <w:pPr>
        <w:pStyle w:val="Style30"/>
        <w:keepNext w:val="0"/>
        <w:keepLines w:val="0"/>
        <w:framePr w:w="9864" w:h="11364" w:hRule="exact" w:wrap="none" w:vAnchor="page" w:hAnchor="page" w:x="1226" w:y="3453"/>
        <w:widowControl w:val="0"/>
        <w:shd w:val="clear" w:color="auto" w:fill="auto"/>
        <w:spacing w:before="0" w:after="0" w:line="420" w:lineRule="auto"/>
        <w:ind w:left="440" w:right="0" w:hanging="440"/>
        <w:jc w:val="both"/>
      </w:pPr>
      <w:r>
        <w:rPr>
          <w:rStyle w:val="CharStyle31"/>
          <w:rtl/>
        </w:rPr>
        <w:t>ب- الحرفة والصناعة اليدوية الخدمية: وهي كل نشاط يهدف إلى تقديم خدمة حرفية، وذلك عن طريق الإصلاح أو الصيانة أو الترميم، أو تقديم الخدمات من تسويق أو غيره.</w:t>
      </w:r>
    </w:p>
    <w:p>
      <w:pPr>
        <w:pStyle w:val="Style10"/>
        <w:keepNext w:val="0"/>
        <w:keepLines w:val="0"/>
        <w:framePr w:w="9864" w:h="11364" w:hRule="exact" w:wrap="none" w:vAnchor="page" w:hAnchor="page" w:x="1226" w:y="3453"/>
        <w:widowControl w:val="0"/>
        <w:shd w:val="clear" w:color="auto" w:fill="auto"/>
        <w:spacing w:before="0" w:line="338" w:lineRule="auto"/>
        <w:ind w:left="4240" w:right="0" w:firstLine="0"/>
        <w:jc w:val="both"/>
      </w:pPr>
      <w:r>
        <w:rPr>
          <w:rStyle w:val="CharStyle11"/>
          <w:rtl/>
        </w:rPr>
        <w:t>المادة الثا لثة</w:t>
      </w:r>
    </w:p>
    <w:p>
      <w:pPr>
        <w:pStyle w:val="Style30"/>
        <w:keepNext w:val="0"/>
        <w:keepLines w:val="0"/>
        <w:framePr w:w="9864" w:h="11364" w:hRule="exact" w:wrap="none" w:vAnchor="page" w:hAnchor="page" w:x="1226" w:y="3453"/>
        <w:widowControl w:val="0"/>
        <w:shd w:val="clear" w:color="auto" w:fill="auto"/>
        <w:spacing w:before="0" w:after="0" w:line="410" w:lineRule="auto"/>
        <w:ind w:left="0" w:right="0" w:firstLine="660"/>
        <w:jc w:val="both"/>
      </w:pPr>
      <w:r>
        <w:rPr>
          <w:rStyle w:val="CharStyle31"/>
          <w:rtl/>
        </w:rPr>
        <w:t>يهدف النظام إلى تنظيم نشاط الحرف والصناعات اليدوية وتنميتها وتطويرها، بما يسهم في تعزيز هذا النشاط ذي الصلة بالتراث الثقافي الوطني المتوارث، والمحافظة عليه، وحمايته من الاندثار، وتعزيز قدرته التنافسية بما يسهم في توفير منتجات وخدمات قادرة على المنافسة، وتسويقها محليا وخارجيا.</w:t>
      </w:r>
    </w:p>
    <w:p>
      <w:pPr>
        <w:pStyle w:val="Style32"/>
        <w:keepNext w:val="0"/>
        <w:keepLines w:val="0"/>
        <w:framePr w:w="9864" w:h="11364" w:hRule="exact" w:wrap="none" w:vAnchor="page" w:hAnchor="page" w:x="1226" w:y="3453"/>
        <w:widowControl w:val="0"/>
        <w:shd w:val="clear" w:color="auto" w:fill="auto"/>
        <w:spacing w:before="0" w:after="40"/>
        <w:ind w:left="0" w:right="0" w:firstLine="0"/>
        <w:jc w:val="center"/>
      </w:pPr>
      <w:bookmarkStart w:id="12" w:name="bookmark12"/>
      <w:r>
        <w:rPr>
          <w:rStyle w:val="CharStyle33"/>
          <w:rtl/>
        </w:rPr>
        <w:t>الفصل الثالتي</w:t>
      </w:r>
      <w:bookmarkEnd w:id="12"/>
    </w:p>
    <w:p>
      <w:pPr>
        <w:pStyle w:val="Style32"/>
        <w:keepNext w:val="0"/>
        <w:keepLines w:val="0"/>
        <w:framePr w:w="9864" w:h="11364" w:hRule="exact" w:wrap="none" w:vAnchor="page" w:hAnchor="page" w:x="1226" w:y="3453"/>
        <w:widowControl w:val="0"/>
        <w:shd w:val="clear" w:color="auto" w:fill="auto"/>
        <w:spacing w:before="0" w:after="0"/>
        <w:ind w:left="0" w:right="0" w:firstLine="0"/>
        <w:jc w:val="center"/>
      </w:pPr>
      <w:r>
        <w:rPr>
          <w:rStyle w:val="CharStyle33"/>
          <w:rtl/>
        </w:rPr>
        <w:t>القيد في السجل الوطني للحرفيين، والترخيص الحرفي</w:t>
      </w:r>
    </w:p>
    <w:p>
      <w:pPr>
        <w:pStyle w:val="Style10"/>
        <w:keepNext w:val="0"/>
        <w:keepLines w:val="0"/>
        <w:framePr w:w="9864" w:h="11364" w:hRule="exact" w:wrap="none" w:vAnchor="page" w:hAnchor="page" w:x="1226" w:y="3453"/>
        <w:widowControl w:val="0"/>
        <w:shd w:val="clear" w:color="auto" w:fill="auto"/>
        <w:spacing w:before="0" w:after="100" w:line="329" w:lineRule="auto"/>
        <w:ind w:left="0" w:right="0" w:firstLine="0"/>
        <w:jc w:val="center"/>
      </w:pPr>
      <w:r>
        <w:rPr>
          <w:rStyle w:val="CharStyle11"/>
          <w:rtl/>
        </w:rPr>
        <w:t>المادة الرابعة</w:t>
      </w:r>
    </w:p>
    <w:p>
      <w:pPr>
        <w:pStyle w:val="Style10"/>
        <w:keepNext w:val="0"/>
        <w:keepLines w:val="0"/>
        <w:framePr w:w="9864" w:h="11364" w:hRule="exact" w:wrap="none" w:vAnchor="page" w:hAnchor="page" w:x="1226" w:y="3453"/>
        <w:widowControl w:val="0"/>
        <w:shd w:val="clear" w:color="auto" w:fill="auto"/>
        <w:spacing w:before="0" w:line="324" w:lineRule="auto"/>
        <w:ind w:left="0" w:right="0" w:firstLine="240"/>
        <w:jc w:val="left"/>
        <w:rPr>
          <w:sz w:val="32"/>
          <w:szCs w:val="32"/>
        </w:rPr>
      </w:pPr>
      <w:r>
        <w:rPr>
          <w:rStyle w:val="CharStyle11"/>
          <w:sz w:val="32"/>
          <w:szCs w:val="32"/>
          <w:rtl/>
        </w:rPr>
        <w:t>١ - للحرفي طلب القيد في السجل الوطني للحرفيين.</w:t>
      </w:r>
    </w:p>
    <w:p>
      <w:pPr>
        <w:pStyle w:val="Style30"/>
        <w:keepNext w:val="0"/>
        <w:keepLines w:val="0"/>
        <w:framePr w:w="9864" w:h="11364" w:hRule="exact" w:wrap="none" w:vAnchor="page" w:hAnchor="page" w:x="1226" w:y="3453"/>
        <w:widowControl w:val="0"/>
        <w:shd w:val="clear" w:color="auto" w:fill="auto"/>
        <w:spacing w:before="0" w:after="40" w:line="360" w:lineRule="auto"/>
        <w:ind w:left="620" w:right="0" w:hanging="360"/>
        <w:jc w:val="both"/>
      </w:pPr>
      <w:r>
        <w:rPr>
          <w:rStyle w:val="CharStyle31"/>
          <w:rtl/>
        </w:rPr>
        <w:t>٢- يقدم الحرفي طلب القيد في السجل الوطني للحرفيين وفق الشروط والآليات التي تحددها اللائحة.</w:t>
      </w:r>
    </w:p>
    <w:p>
      <w:pPr>
        <w:pStyle w:val="Style30"/>
        <w:keepNext w:val="0"/>
        <w:keepLines w:val="0"/>
        <w:framePr w:w="9864" w:h="11364" w:hRule="exact" w:wrap="none" w:vAnchor="page" w:hAnchor="page" w:x="1226" w:y="3453"/>
        <w:widowControl w:val="0"/>
        <w:shd w:val="clear" w:color="auto" w:fill="auto"/>
        <w:spacing w:before="0" w:after="0" w:line="425" w:lineRule="auto"/>
        <w:ind w:left="620" w:right="0" w:hanging="360"/>
        <w:jc w:val="both"/>
      </w:pPr>
      <w:r>
        <w:rPr>
          <w:rStyle w:val="CharStyle31"/>
          <w:rtl/>
        </w:rPr>
        <w:t>٣- لا تجوز ممارسة حرفة أو صناعة يدوية لأغراض تجارية أو الاتجار بصفة رئيسة بالمنتجات الحرفية اليدوية؛ إلا بعد الحصول على الترخيص الحرفي من الهيئة.</w:t>
      </w:r>
    </w:p>
    <w:p>
      <w:pPr>
        <w:pStyle w:val="Style10"/>
        <w:keepNext w:val="0"/>
        <w:keepLines w:val="0"/>
        <w:framePr w:w="9864" w:h="11364" w:hRule="exact" w:wrap="none" w:vAnchor="page" w:hAnchor="page" w:x="1226" w:y="3453"/>
        <w:widowControl w:val="0"/>
        <w:shd w:val="clear" w:color="auto" w:fill="auto"/>
        <w:spacing w:before="0"/>
        <w:ind w:left="0" w:right="0" w:firstLine="0"/>
        <w:jc w:val="center"/>
      </w:pPr>
      <w:r>
        <w:rPr>
          <w:rStyle w:val="CharStyle11"/>
          <w:rtl/>
        </w:rPr>
        <w:t>المادة الخا مسة</w:t>
      </w:r>
    </w:p>
    <w:p>
      <w:pPr>
        <w:pStyle w:val="Style30"/>
        <w:keepNext w:val="0"/>
        <w:keepLines w:val="0"/>
        <w:framePr w:w="9864" w:h="11364" w:hRule="exact" w:wrap="none" w:vAnchor="page" w:hAnchor="page" w:x="1226" w:y="3453"/>
        <w:widowControl w:val="0"/>
        <w:shd w:val="clear" w:color="auto" w:fill="auto"/>
        <w:spacing w:before="0" w:after="0" w:line="389" w:lineRule="auto"/>
        <w:ind w:left="620" w:right="0" w:hanging="360"/>
        <w:jc w:val="both"/>
      </w:pPr>
      <w:r>
        <w:rPr>
          <w:rStyle w:val="CharStyle31"/>
          <w:rtl/>
        </w:rPr>
        <w:t>١ - دون إخلال بالأنظمة والقرارات ذات العلاقة، تحدد اللائحة ضوابط مشاركة الحرفيين الذين يمثلون المملكة في المؤتمرات والملتقيات والفعاليات والمعارض الداخلية والخارجية.</w:t>
      </w:r>
    </w:p>
    <w:p>
      <w:pPr>
        <w:pStyle w:val="Style30"/>
        <w:keepNext w:val="0"/>
        <w:keepLines w:val="0"/>
        <w:framePr w:w="9864" w:h="972" w:hRule="exact" w:wrap="none" w:vAnchor="page" w:hAnchor="page" w:x="1226" w:y="14822"/>
        <w:widowControl w:val="0"/>
        <w:shd w:val="clear" w:color="auto" w:fill="auto"/>
        <w:spacing w:before="0" w:after="0" w:line="401" w:lineRule="auto"/>
        <w:ind w:left="620" w:right="0" w:hanging="360"/>
        <w:jc w:val="both"/>
      </w:pPr>
      <w:r>
        <w:rPr>
          <w:rStyle w:val="CharStyle31"/>
          <w:rtl/>
        </w:rPr>
        <w:t>٢- لا يجوز للحرفي تمثيل المملكة في المؤتمرات والملتقيات والفعاليات والمعارض الداخلية والخارجية؛ إلا بعد استيفاء الضوابط الواردة في الفقرة (١) من هذه المادة.</w:t>
      </w:r>
    </w:p>
    <w:p>
      <w:pPr>
        <w:framePr w:wrap="none" w:vAnchor="page" w:hAnchor="page" w:x="1294" w:y="15799"/>
        <w:widowControl w:val="0"/>
        <w:rPr>
          <w:sz w:val="2"/>
          <w:szCs w:val="2"/>
        </w:rPr>
      </w:pPr>
      <w:r>
        <w:drawing>
          <wp:inline>
            <wp:extent cx="2713990" cy="739775"/>
            <wp:docPr id="16" name="Picutre 16"/>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3"/>
                    <a:stretch/>
                  </pic:blipFill>
                  <pic:spPr>
                    <a:xfrm>
                      <a:ext cx="2713990" cy="739775"/>
                    </a:xfrm>
                    <a:prstGeom prst="rect"/>
                  </pic:spPr>
                </pic:pic>
              </a:graphicData>
            </a:graphic>
          </wp:inline>
        </w:drawing>
      </w:r>
    </w:p>
    <w:p>
      <w:pPr>
        <w:widowControl w:val="0"/>
        <w:spacing w:line="1" w:lineRule="exact"/>
        <w:sectPr>
          <w:footnotePr>
            <w:pos w:val="pageBottom"/>
            <w:numFmt w:val="decimal"/>
            <w:numRestart w:val="continuous"/>
          </w:footnotePr>
          <w:pgSz w:w="12272" w:h="17718"/>
          <w:pgMar w:top="1903" w:right="360" w:bottom="360" w:left="360" w:header="0" w:footer="3" w:gutter="0"/>
          <w:cols w:space="720"/>
          <w:noEndnote/>
          <w:rtlGutter w:val="0"/>
          <w:docGrid w:linePitch="360"/>
        </w:sectPr>
      </w:pPr>
    </w:p>
    <w:p>
      <w:pPr>
        <w:widowControl w:val="0"/>
        <w:spacing w:line="1" w:lineRule="exact"/>
      </w:pPr>
      <w:r/>
    </w:p>
    <w:p>
      <w:pPr>
        <w:framePr w:wrap="none" w:vAnchor="page" w:hAnchor="page" w:x="5486" w:y="1011"/>
        <w:widowControl w:val="0"/>
        <w:rPr>
          <w:sz w:val="2"/>
          <w:szCs w:val="2"/>
        </w:rPr>
      </w:pPr>
      <w:r>
        <w:drawing>
          <wp:inline>
            <wp:extent cx="932180" cy="1193800"/>
            <wp:docPr id="17" name="Picutre 17"/>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5"/>
                    <a:stretch/>
                  </pic:blipFill>
                  <pic:spPr>
                    <a:xfrm>
                      <a:ext cx="932180" cy="1193800"/>
                    </a:xfrm>
                    <a:prstGeom prst="rect"/>
                  </pic:spPr>
                </pic:pic>
              </a:graphicData>
            </a:graphic>
          </wp:inline>
        </w:drawing>
      </w:r>
    </w:p>
    <w:p>
      <w:pPr>
        <w:pStyle w:val="Style40"/>
        <w:keepNext w:val="0"/>
        <w:keepLines w:val="0"/>
        <w:framePr w:w="3279" w:h="376" w:hRule="exact" w:wrap="none" w:vAnchor="page" w:hAnchor="page" w:x="8160" w:y="1566"/>
        <w:widowControl w:val="0"/>
        <w:shd w:val="clear" w:color="auto" w:fill="auto"/>
        <w:spacing w:before="0" w:after="0" w:line="240" w:lineRule="auto"/>
        <w:ind w:left="0" w:right="0" w:firstLine="0"/>
        <w:jc w:val="left"/>
      </w:pPr>
      <w:r>
        <w:rPr>
          <w:rStyle w:val="CharStyle41"/>
          <w:rtl/>
        </w:rPr>
        <w:t>المملكة العربية السعودية</w:t>
      </w:r>
    </w:p>
    <w:p>
      <w:pPr>
        <w:pStyle w:val="Style40"/>
        <w:keepNext w:val="0"/>
        <w:keepLines w:val="0"/>
        <w:framePr w:w="770" w:h="238" w:hRule="exact" w:wrap="none" w:vAnchor="page" w:hAnchor="page" w:x="3331" w:y="1658"/>
        <w:widowControl w:val="0"/>
        <w:shd w:val="clear" w:color="auto" w:fill="auto"/>
        <w:spacing w:before="0" w:after="0" w:line="240" w:lineRule="auto"/>
        <w:ind w:left="0" w:right="0" w:firstLine="0"/>
        <w:jc w:val="left"/>
        <w:rPr>
          <w:sz w:val="22"/>
          <w:szCs w:val="22"/>
        </w:rPr>
      </w:pPr>
      <w:r>
        <w:rPr>
          <w:rStyle w:val="CharStyle41"/>
          <w:b/>
          <w:bCs/>
          <w:sz w:val="22"/>
          <w:szCs w:val="22"/>
          <w:rtl/>
        </w:rPr>
        <w:t>الرقم</w:t>
      </w:r>
    </w:p>
    <w:p>
      <w:pPr>
        <w:pStyle w:val="Style18"/>
        <w:keepNext w:val="0"/>
        <w:keepLines w:val="0"/>
        <w:framePr w:w="486" w:h="890" w:hRule="exact" w:wrap="none" w:vAnchor="page" w:hAnchor="page" w:x="10475" w:y="2011"/>
        <w:widowControl w:val="0"/>
        <w:shd w:val="clear" w:color="auto" w:fill="auto"/>
        <w:spacing w:before="0" w:after="0" w:line="240" w:lineRule="auto"/>
        <w:ind w:left="0" w:right="0" w:firstLine="0"/>
        <w:jc w:val="left"/>
        <w:textDirection w:val="tbRl"/>
        <w:rPr>
          <w:sz w:val="48"/>
          <w:szCs w:val="48"/>
        </w:rPr>
      </w:pPr>
      <w:r>
        <w:rPr>
          <w:rStyle w:val="CharStyle19"/>
          <w:sz w:val="48"/>
          <w:szCs w:val="48"/>
          <w:rtl/>
        </w:rPr>
        <w:t>اؤك</w:t>
      </w:r>
    </w:p>
    <w:p>
      <w:pPr>
        <w:framePr w:wrap="none" w:vAnchor="page" w:hAnchor="page" w:x="8192" w:y="1979"/>
        <w:widowControl w:val="0"/>
        <w:rPr>
          <w:sz w:val="2"/>
          <w:szCs w:val="2"/>
        </w:rPr>
      </w:pPr>
      <w:r>
        <w:drawing>
          <wp:inline>
            <wp:extent cx="1415415" cy="460375"/>
            <wp:docPr id="18" name="Picutre 18"/>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7"/>
                    <a:stretch/>
                  </pic:blipFill>
                  <pic:spPr>
                    <a:xfrm>
                      <a:ext cx="1415415" cy="460375"/>
                    </a:xfrm>
                    <a:prstGeom prst="rect"/>
                  </pic:spPr>
                </pic:pic>
              </a:graphicData>
            </a:graphic>
          </wp:inline>
        </w:drawing>
      </w:r>
    </w:p>
    <w:p>
      <w:pPr>
        <w:pStyle w:val="Style26"/>
        <w:keepNext w:val="0"/>
        <w:keepLines w:val="0"/>
        <w:framePr w:wrap="none" w:vAnchor="page" w:hAnchor="page" w:x="8150" w:y="2749"/>
        <w:widowControl w:val="0"/>
        <w:shd w:val="clear" w:color="auto" w:fill="auto"/>
        <w:bidi w:val="0"/>
        <w:spacing w:before="0" w:after="0" w:line="240" w:lineRule="auto"/>
        <w:ind w:left="0" w:right="0" w:firstLine="0"/>
        <w:jc w:val="left"/>
      </w:pPr>
      <w:r>
        <w:rPr>
          <w:rStyle w:val="CharStyle27"/>
          <w:b/>
          <w:bCs/>
        </w:rPr>
        <w:t>Bureau Of Experts At The Coun</w:t>
      </w:r>
    </w:p>
    <w:p>
      <w:pPr>
        <w:pStyle w:val="Style30"/>
        <w:keepNext w:val="0"/>
        <w:keepLines w:val="0"/>
        <w:framePr w:w="9754" w:h="688" w:hRule="exact" w:wrap="none" w:vAnchor="page" w:hAnchor="page" w:x="1363" w:y="2172"/>
        <w:widowControl w:val="0"/>
        <w:shd w:val="clear" w:color="auto" w:fill="auto"/>
        <w:spacing w:before="0" w:after="140" w:line="240" w:lineRule="auto"/>
        <w:ind w:left="7016" w:right="0" w:firstLine="0"/>
        <w:jc w:val="left"/>
      </w:pPr>
      <w:r>
        <w:rPr>
          <w:rStyle w:val="CharStyle31"/>
          <w:rtl/>
        </w:rPr>
        <w:t>التاريخ</w:t>
      </w:r>
    </w:p>
    <w:p>
      <w:pPr>
        <w:pStyle w:val="Style28"/>
        <w:keepNext w:val="0"/>
        <w:keepLines w:val="0"/>
        <w:framePr w:w="9754" w:h="688" w:hRule="exact" w:wrap="none" w:vAnchor="page" w:hAnchor="page" w:x="1363" w:y="2172"/>
        <w:widowControl w:val="0"/>
        <w:shd w:val="clear" w:color="auto" w:fill="auto"/>
        <w:spacing w:before="0" w:after="0" w:line="240" w:lineRule="auto"/>
        <w:ind w:left="7016" w:right="0" w:firstLine="0"/>
        <w:jc w:val="left"/>
      </w:pPr>
      <w:r>
        <w:rPr>
          <w:rStyle w:val="CharStyle29"/>
          <w:b/>
          <w:bCs/>
          <w:rtl/>
        </w:rPr>
        <w:t>المرفقات</w:t>
      </w:r>
    </w:p>
    <w:p>
      <w:pPr>
        <w:pStyle w:val="Style10"/>
        <w:keepNext w:val="0"/>
        <w:keepLines w:val="0"/>
        <w:framePr w:w="9754" w:h="7691" w:hRule="exact" w:wrap="none" w:vAnchor="page" w:hAnchor="page" w:x="1363" w:y="3456"/>
        <w:widowControl w:val="0"/>
        <w:shd w:val="clear" w:color="auto" w:fill="auto"/>
        <w:spacing w:before="0" w:after="0" w:line="331" w:lineRule="auto"/>
        <w:ind w:left="3880" w:right="0" w:firstLine="0"/>
        <w:jc w:val="both"/>
      </w:pPr>
      <w:r>
        <w:rPr>
          <w:rStyle w:val="CharStyle11"/>
          <w:rtl/>
        </w:rPr>
        <w:t>المادة السادسة</w:t>
      </w:r>
    </w:p>
    <w:p>
      <w:pPr>
        <w:pStyle w:val="Style30"/>
        <w:keepNext w:val="0"/>
        <w:keepLines w:val="0"/>
        <w:framePr w:w="9754" w:h="7691" w:hRule="exact" w:wrap="none" w:vAnchor="page" w:hAnchor="page" w:x="1363" w:y="3456"/>
        <w:widowControl w:val="0"/>
        <w:shd w:val="clear" w:color="auto" w:fill="auto"/>
        <w:spacing w:before="0" w:after="0" w:line="360" w:lineRule="auto"/>
        <w:ind w:left="520" w:right="0" w:hanging="380"/>
        <w:jc w:val="both"/>
      </w:pPr>
      <w:r>
        <w:rPr>
          <w:rStyle w:val="CharStyle31"/>
          <w:rtl/>
        </w:rPr>
        <w:t>١ - يشترط للحصول على الترخيص الحرفي أن يكون طالبه مقيدا في السجل الوطني للحرفيين. وتحدد اللائحة الشروط الأخرى اللازمة للحصول عليه.</w:t>
      </w:r>
    </w:p>
    <w:p>
      <w:pPr>
        <w:pStyle w:val="Style30"/>
        <w:keepNext w:val="0"/>
        <w:keepLines w:val="0"/>
        <w:framePr w:w="9754" w:h="7691" w:hRule="exact" w:wrap="none" w:vAnchor="page" w:hAnchor="page" w:x="1363" w:y="3456"/>
        <w:widowControl w:val="0"/>
        <w:shd w:val="clear" w:color="auto" w:fill="auto"/>
        <w:spacing w:before="0" w:after="140" w:line="240" w:lineRule="auto"/>
        <w:ind w:left="0" w:right="0" w:firstLine="0"/>
        <w:jc w:val="both"/>
      </w:pPr>
      <w:r>
        <w:rPr>
          <w:rStyle w:val="CharStyle31"/>
          <w:rtl/>
        </w:rPr>
        <w:t>٢- يصدر الترخيص الحرفي ويجدد بقرار من الهيئة، وفقا لما يحدد في اللائحة.</w:t>
      </w:r>
    </w:p>
    <w:p>
      <w:pPr>
        <w:pStyle w:val="Style30"/>
        <w:keepNext w:val="0"/>
        <w:keepLines w:val="0"/>
        <w:framePr w:w="9754" w:h="7691" w:hRule="exact" w:wrap="none" w:vAnchor="page" w:hAnchor="page" w:x="1363" w:y="3456"/>
        <w:widowControl w:val="0"/>
        <w:shd w:val="clear" w:color="auto" w:fill="auto"/>
        <w:spacing w:before="0" w:after="0" w:line="403" w:lineRule="auto"/>
        <w:ind w:left="0" w:right="0" w:firstLine="0"/>
        <w:jc w:val="left"/>
      </w:pPr>
      <w:r>
        <w:rPr>
          <w:rStyle w:val="CharStyle31"/>
          <w:rtl/>
        </w:rPr>
        <w:t>٣- تحدد اللائحة مدة الترخيص الحرفي، وأنواعه.</w:t>
      </w:r>
    </w:p>
    <w:p>
      <w:pPr>
        <w:pStyle w:val="Style10"/>
        <w:keepNext w:val="0"/>
        <w:keepLines w:val="0"/>
        <w:framePr w:w="9754" w:h="7691" w:hRule="exact" w:wrap="none" w:vAnchor="page" w:hAnchor="page" w:x="1363" w:y="3456"/>
        <w:widowControl w:val="0"/>
        <w:shd w:val="clear" w:color="auto" w:fill="auto"/>
        <w:spacing w:before="0" w:after="0" w:line="331" w:lineRule="auto"/>
        <w:ind w:left="4080" w:right="0" w:firstLine="0"/>
        <w:jc w:val="both"/>
      </w:pPr>
      <w:r>
        <w:rPr>
          <w:rStyle w:val="CharStyle11"/>
          <w:rtl/>
        </w:rPr>
        <w:t>الفصل الثالث</w:t>
      </w:r>
    </w:p>
    <w:p>
      <w:pPr>
        <w:pStyle w:val="Style10"/>
        <w:keepNext w:val="0"/>
        <w:keepLines w:val="0"/>
        <w:framePr w:w="9754" w:h="7691" w:hRule="exact" w:wrap="none" w:vAnchor="page" w:hAnchor="page" w:x="1363" w:y="3456"/>
        <w:widowControl w:val="0"/>
        <w:shd w:val="clear" w:color="auto" w:fill="auto"/>
        <w:spacing w:before="0" w:after="0" w:line="331" w:lineRule="auto"/>
        <w:ind w:left="4080" w:right="0" w:firstLine="0"/>
        <w:jc w:val="both"/>
      </w:pPr>
      <w:r>
        <w:rPr>
          <w:rStyle w:val="CharStyle11"/>
          <w:rtl/>
        </w:rPr>
        <w:t>الواجبات والمحظورات</w:t>
      </w:r>
    </w:p>
    <w:p>
      <w:pPr>
        <w:pStyle w:val="Style10"/>
        <w:keepNext w:val="0"/>
        <w:keepLines w:val="0"/>
        <w:framePr w:w="9754" w:h="7691" w:hRule="exact" w:wrap="none" w:vAnchor="page" w:hAnchor="page" w:x="1363" w:y="3456"/>
        <w:widowControl w:val="0"/>
        <w:shd w:val="clear" w:color="auto" w:fill="auto"/>
        <w:spacing w:before="0" w:after="0" w:line="331" w:lineRule="auto"/>
        <w:ind w:left="4080" w:right="0" w:firstLine="0"/>
        <w:jc w:val="both"/>
      </w:pPr>
      <w:r>
        <w:rPr>
          <w:rStyle w:val="CharStyle11"/>
          <w:rtl/>
        </w:rPr>
        <w:t>المادة السابعة</w:t>
      </w:r>
    </w:p>
    <w:p>
      <w:pPr>
        <w:pStyle w:val="Style30"/>
        <w:keepNext w:val="0"/>
        <w:keepLines w:val="0"/>
        <w:framePr w:w="9754" w:h="7691" w:hRule="exact" w:wrap="none" w:vAnchor="page" w:hAnchor="page" w:x="1363" w:y="3456"/>
        <w:widowControl w:val="0"/>
        <w:shd w:val="clear" w:color="auto" w:fill="auto"/>
        <w:spacing w:before="0" w:after="0" w:line="403" w:lineRule="auto"/>
        <w:ind w:left="0" w:right="0" w:firstLine="580"/>
        <w:jc w:val="both"/>
      </w:pPr>
      <w:r>
        <w:rPr>
          <w:rStyle w:val="CharStyle31"/>
          <w:rtl/>
        </w:rPr>
        <w:t>على الحرفي، أو من يقوم بالاتجار بالمنتجات الحرفية اليدوية، الالتزام بمعايير جودة منتجات الحرف والصناعات اليدوية التي تعتمدها الوزارة.</w:t>
      </w:r>
    </w:p>
    <w:p>
      <w:pPr>
        <w:pStyle w:val="Style10"/>
        <w:keepNext w:val="0"/>
        <w:keepLines w:val="0"/>
        <w:framePr w:w="9754" w:h="7691" w:hRule="exact" w:wrap="none" w:vAnchor="page" w:hAnchor="page" w:x="1363" w:y="3456"/>
        <w:widowControl w:val="0"/>
        <w:shd w:val="clear" w:color="auto" w:fill="auto"/>
        <w:spacing w:before="0" w:after="200" w:line="240" w:lineRule="auto"/>
        <w:ind w:left="0" w:right="0" w:firstLine="0"/>
        <w:jc w:val="center"/>
      </w:pPr>
      <w:r>
        <w:rPr>
          <w:rStyle w:val="CharStyle11"/>
          <w:rtl/>
        </w:rPr>
        <w:t>المادة الثامنة</w:t>
      </w:r>
    </w:p>
    <w:p>
      <w:pPr>
        <w:pStyle w:val="Style30"/>
        <w:keepNext w:val="0"/>
        <w:keepLines w:val="0"/>
        <w:framePr w:w="9754" w:h="7691" w:hRule="exact" w:wrap="none" w:vAnchor="page" w:hAnchor="page" w:x="1363" w:y="3456"/>
        <w:widowControl w:val="0"/>
        <w:shd w:val="clear" w:color="auto" w:fill="auto"/>
        <w:spacing w:before="0" w:after="0" w:line="403" w:lineRule="auto"/>
        <w:ind w:left="0" w:right="0" w:firstLine="520"/>
        <w:jc w:val="both"/>
      </w:pPr>
      <w:r>
        <w:rPr>
          <w:rStyle w:val="CharStyle31"/>
          <w:rtl/>
        </w:rPr>
        <w:t>يحظر استيراد المنتجات الحرفية اليدوية التي تحددها اللائحة أو صناعة نماذج لها.</w:t>
      </w:r>
    </w:p>
    <w:p>
      <w:pPr>
        <w:pStyle w:val="Style10"/>
        <w:keepNext w:val="0"/>
        <w:keepLines w:val="0"/>
        <w:framePr w:w="9754" w:h="7691" w:hRule="exact" w:wrap="none" w:vAnchor="page" w:hAnchor="page" w:x="1363" w:y="3456"/>
        <w:widowControl w:val="0"/>
        <w:shd w:val="clear" w:color="auto" w:fill="auto"/>
        <w:spacing w:before="0" w:after="0" w:line="331" w:lineRule="auto"/>
        <w:ind w:left="0" w:right="0" w:firstLine="0"/>
        <w:jc w:val="center"/>
      </w:pPr>
      <w:r>
        <w:rPr>
          <w:rStyle w:val="CharStyle11"/>
          <w:rtl/>
        </w:rPr>
        <w:t>الفصل الرابع</w:t>
      </w:r>
    </w:p>
    <w:p>
      <w:pPr>
        <w:pStyle w:val="Style10"/>
        <w:keepNext w:val="0"/>
        <w:keepLines w:val="0"/>
        <w:framePr w:w="9754" w:h="7691" w:hRule="exact" w:wrap="none" w:vAnchor="page" w:hAnchor="page" w:x="1363" w:y="3456"/>
        <w:widowControl w:val="0"/>
        <w:shd w:val="clear" w:color="auto" w:fill="auto"/>
        <w:spacing w:before="0" w:after="0" w:line="240" w:lineRule="auto"/>
        <w:ind w:left="0" w:right="0" w:firstLine="0"/>
        <w:jc w:val="center"/>
      </w:pPr>
      <w:r>
        <w:rPr>
          <w:rStyle w:val="CharStyle11"/>
          <w:rtl/>
        </w:rPr>
        <w:t>الدعم المادي والفني والتسويقي</w:t>
      </w:r>
    </w:p>
    <w:p>
      <w:pPr>
        <w:pStyle w:val="Style10"/>
        <w:keepNext w:val="0"/>
        <w:keepLines w:val="0"/>
        <w:framePr w:w="9754" w:h="7691" w:hRule="exact" w:wrap="none" w:vAnchor="page" w:hAnchor="page" w:x="1363" w:y="3456"/>
        <w:widowControl w:val="0"/>
        <w:shd w:val="clear" w:color="auto" w:fill="auto"/>
        <w:spacing w:before="0" w:after="0" w:line="240" w:lineRule="auto"/>
        <w:ind w:left="0" w:right="0" w:firstLine="0"/>
        <w:jc w:val="center"/>
      </w:pPr>
      <w:r>
        <w:rPr>
          <w:rStyle w:val="CharStyle11"/>
          <w:rtl/>
        </w:rPr>
        <w:t>المادة التاسعة</w:t>
      </w:r>
    </w:p>
    <w:p>
      <w:pPr>
        <w:pStyle w:val="Style30"/>
        <w:keepNext w:val="0"/>
        <w:keepLines w:val="0"/>
        <w:framePr w:w="9754" w:h="1032" w:hRule="exact" w:wrap="none" w:vAnchor="page" w:hAnchor="page" w:x="1363" w:y="11307"/>
        <w:widowControl w:val="0"/>
        <w:shd w:val="clear" w:color="auto" w:fill="auto"/>
        <w:spacing w:before="0" w:after="0" w:line="384" w:lineRule="auto"/>
        <w:ind w:left="0" w:right="0" w:firstLine="580"/>
        <w:jc w:val="both"/>
      </w:pPr>
      <w:r>
        <w:rPr>
          <w:rStyle w:val="CharStyle31"/>
          <w:rtl/>
        </w:rPr>
        <w:t>للهيئة، وفق ضوابط يعتمدها المجلس، وفي حدود الاعتمادات والموارد المالية المتاحة لها، منح مكافآت تشجيعية للحرفيين.</w:t>
      </w:r>
    </w:p>
    <w:p>
      <w:pPr>
        <w:pStyle w:val="Style30"/>
        <w:keepNext w:val="0"/>
        <w:keepLines w:val="0"/>
        <w:framePr w:w="9754" w:h="399" w:hRule="exact" w:wrap="none" w:vAnchor="page" w:hAnchor="page" w:x="1363" w:y="12343"/>
        <w:widowControl w:val="0"/>
        <w:shd w:val="clear" w:color="auto" w:fill="auto"/>
        <w:spacing w:before="0" w:after="0" w:line="240" w:lineRule="auto"/>
        <w:ind w:left="4080" w:right="0" w:firstLine="0"/>
        <w:jc w:val="left"/>
      </w:pPr>
      <w:r>
        <w:rPr>
          <w:rStyle w:val="CharStyle31"/>
          <w:rtl/>
        </w:rPr>
        <w:t>المادة العاشرة</w:t>
      </w:r>
    </w:p>
    <w:p>
      <w:pPr>
        <w:pStyle w:val="Style30"/>
        <w:keepNext w:val="0"/>
        <w:keepLines w:val="0"/>
        <w:framePr w:w="9754" w:h="2999" w:hRule="exact" w:wrap="none" w:vAnchor="page" w:hAnchor="page" w:x="1363" w:y="12875"/>
        <w:widowControl w:val="0"/>
        <w:shd w:val="clear" w:color="auto" w:fill="auto"/>
        <w:spacing w:before="0" w:after="0" w:line="384" w:lineRule="auto"/>
        <w:ind w:left="520" w:right="0" w:hanging="380"/>
        <w:jc w:val="both"/>
      </w:pPr>
      <w:r>
        <w:rPr>
          <w:rStyle w:val="CharStyle31"/>
          <w:rtl/>
        </w:rPr>
        <w:t>١ - تتعاون الهيئة مع الجهات ذات العلاقة من القطاعين العام والخاص؛ لإيجاد مراكز وقرى ومجمعات للحرفيين، والإشراف عليها، وتجهيزها بما يمكنهم من ممارسة حرفهم وصناعاتهم اليدوية، وتدريبهم عليها، وتسويق خدماتهم ومنتجاتهم، وإجراء دراسات وأبحاث لتطوير المنتج الحرفي؛ بما يؤهل تلك المراكز والقرى والمجمعات لتكون أماكن جاذبة.</w:t>
      </w:r>
    </w:p>
    <w:p>
      <w:pPr>
        <w:pStyle w:val="Style30"/>
        <w:keepNext w:val="0"/>
        <w:keepLines w:val="0"/>
        <w:framePr w:w="9754" w:h="2999" w:hRule="exact" w:wrap="none" w:vAnchor="page" w:hAnchor="page" w:x="1363" w:y="12875"/>
        <w:widowControl w:val="0"/>
        <w:shd w:val="clear" w:color="auto" w:fill="auto"/>
        <w:spacing w:before="0" w:after="0" w:line="360" w:lineRule="auto"/>
        <w:ind w:left="520" w:right="0" w:hanging="380"/>
        <w:jc w:val="both"/>
      </w:pPr>
      <w:r>
        <w:rPr>
          <w:rStyle w:val="CharStyle31"/>
          <w:rtl/>
        </w:rPr>
        <w:t>٢ - تنسق الهيئة مع الجهة المختصة نظاما؛ لاتخاذ ما يلزم لتصنيف الحرف ضمن المنشآت الصغيرة.</w:t>
      </w:r>
    </w:p>
    <w:p>
      <w:pPr>
        <w:framePr w:wrap="none" w:vAnchor="page" w:hAnchor="page" w:x="1349" w:y="15920"/>
        <w:widowControl w:val="0"/>
        <w:rPr>
          <w:sz w:val="2"/>
          <w:szCs w:val="2"/>
        </w:rPr>
      </w:pPr>
      <w:r>
        <w:drawing>
          <wp:inline>
            <wp:extent cx="1129665" cy="675640"/>
            <wp:docPr id="19" name="Picutre 19"/>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9"/>
                    <a:stretch/>
                  </pic:blipFill>
                  <pic:spPr>
                    <a:xfrm>
                      <a:ext cx="1129665" cy="675640"/>
                    </a:xfrm>
                    <a:prstGeom prst="rect"/>
                  </pic:spPr>
                </pic:pic>
              </a:graphicData>
            </a:graphic>
          </wp:inline>
        </w:drawing>
      </w:r>
    </w:p>
    <w:p>
      <w:pPr>
        <w:framePr w:wrap="none" w:vAnchor="page" w:hAnchor="page" w:x="4009" w:y="15879"/>
        <w:widowControl w:val="0"/>
        <w:rPr>
          <w:sz w:val="2"/>
          <w:szCs w:val="2"/>
        </w:rPr>
      </w:pPr>
      <w:r>
        <w:drawing>
          <wp:inline>
            <wp:extent cx="1106805" cy="751205"/>
            <wp:docPr id="20" name="Picutre 20"/>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1"/>
                    <a:stretch/>
                  </pic:blipFill>
                  <pic:spPr>
                    <a:xfrm>
                      <a:ext cx="1106805" cy="751205"/>
                    </a:xfrm>
                    <a:prstGeom prst="rect"/>
                  </pic:spPr>
                </pic:pic>
              </a:graphicData>
            </a:graphic>
          </wp:inline>
        </w:drawing>
      </w:r>
    </w:p>
    <w:p>
      <w:pPr>
        <w:widowControl w:val="0"/>
        <w:spacing w:line="1" w:lineRule="exact"/>
        <w:sectPr>
          <w:footnotePr>
            <w:pos w:val="pageBottom"/>
            <w:numFmt w:val="decimal"/>
            <w:numRestart w:val="continuous"/>
          </w:footnotePr>
          <w:pgSz w:w="12272" w:h="17718"/>
          <w:pgMar w:top="1880" w:right="360" w:bottom="360" w:left="360" w:header="0" w:footer="3" w:gutter="0"/>
          <w:cols w:space="720"/>
          <w:noEndnote/>
          <w:rtlGutter w:val="0"/>
          <w:docGrid w:linePitch="360"/>
        </w:sectPr>
      </w:pPr>
    </w:p>
    <w:p>
      <w:pPr>
        <w:widowControl w:val="0"/>
        <w:spacing w:line="1" w:lineRule="exact"/>
      </w:pPr>
      <w:r/>
    </w:p>
    <w:p>
      <w:pPr>
        <w:framePr w:wrap="none" w:vAnchor="page" w:hAnchor="page" w:x="5478" w:y="190"/>
        <w:widowControl w:val="0"/>
        <w:rPr>
          <w:sz w:val="2"/>
          <w:szCs w:val="2"/>
        </w:rPr>
      </w:pPr>
      <w:r>
        <w:drawing>
          <wp:inline>
            <wp:extent cx="955040" cy="1193800"/>
            <wp:docPr id="21" name="Picutre 21"/>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43"/>
                    <a:stretch/>
                  </pic:blipFill>
                  <pic:spPr>
                    <a:xfrm>
                      <a:ext cx="955040" cy="1193800"/>
                    </a:xfrm>
                    <a:prstGeom prst="rect"/>
                  </pic:spPr>
                </pic:pic>
              </a:graphicData>
            </a:graphic>
          </wp:inline>
        </w:drawing>
      </w:r>
    </w:p>
    <w:p>
      <w:pPr>
        <w:pStyle w:val="Style40"/>
        <w:keepNext w:val="0"/>
        <w:keepLines w:val="0"/>
        <w:framePr w:w="3288" w:h="376" w:hRule="exact" w:wrap="none" w:vAnchor="page" w:hAnchor="page" w:x="8174" w:y="745"/>
        <w:widowControl w:val="0"/>
        <w:shd w:val="clear" w:color="auto" w:fill="auto"/>
        <w:spacing w:before="0" w:after="0" w:line="240" w:lineRule="auto"/>
        <w:ind w:left="0" w:right="0" w:firstLine="0"/>
        <w:jc w:val="left"/>
      </w:pPr>
      <w:r>
        <w:rPr>
          <w:rStyle w:val="CharStyle41"/>
          <w:u w:val="single"/>
          <w:rtl/>
        </w:rPr>
        <w:t>المفكة</w:t>
      </w:r>
      <w:r>
        <w:rPr>
          <w:rStyle w:val="CharStyle41"/>
          <w:rtl/>
        </w:rPr>
        <w:t xml:space="preserve"> </w:t>
      </w:r>
      <w:r>
        <w:rPr>
          <w:rStyle w:val="CharStyle41"/>
          <w:sz w:val="24"/>
          <w:szCs w:val="24"/>
          <w:rtl/>
        </w:rPr>
        <w:t>1</w:t>
      </w:r>
      <w:r>
        <w:rPr>
          <w:rStyle w:val="CharStyle41"/>
          <w:rtl/>
        </w:rPr>
        <w:t>لعربية اللسسعودية</w:t>
      </w:r>
    </w:p>
    <w:p>
      <w:pPr>
        <w:pStyle w:val="Style40"/>
        <w:keepNext w:val="0"/>
        <w:keepLines w:val="0"/>
        <w:framePr w:w="2972" w:h="248" w:hRule="exact" w:wrap="none" w:vAnchor="page" w:hAnchor="page" w:x="1140" w:y="823"/>
        <w:widowControl w:val="0"/>
        <w:shd w:val="clear" w:color="auto" w:fill="auto"/>
        <w:tabs>
          <w:tab w:leader="hyphen" w:pos="2917" w:val="left"/>
        </w:tabs>
        <w:spacing w:before="0" w:after="0" w:line="240" w:lineRule="auto"/>
        <w:ind w:left="0" w:right="0" w:firstLine="0"/>
        <w:jc w:val="left"/>
        <w:rPr>
          <w:sz w:val="22"/>
          <w:szCs w:val="22"/>
        </w:rPr>
      </w:pPr>
      <w:r>
        <w:rPr>
          <w:rStyle w:val="CharStyle41"/>
          <w:b/>
          <w:bCs/>
          <w:sz w:val="22"/>
          <w:szCs w:val="22"/>
          <w:rtl/>
        </w:rPr>
        <w:t>الرقم</w:t>
        <w:tab/>
      </w:r>
    </w:p>
    <w:p>
      <w:pPr>
        <w:pStyle w:val="Style22"/>
        <w:keepNext w:val="0"/>
        <w:keepLines w:val="0"/>
        <w:framePr w:w="408" w:h="720" w:hRule="exact" w:wrap="none" w:vAnchor="page" w:hAnchor="page" w:x="10862" w:y="1259"/>
        <w:widowControl w:val="0"/>
        <w:shd w:val="clear" w:color="auto" w:fill="auto"/>
        <w:spacing w:before="0" w:after="0" w:line="240" w:lineRule="auto"/>
        <w:ind w:left="0" w:right="0" w:firstLine="0"/>
        <w:jc w:val="left"/>
        <w:textDirection w:val="btLr"/>
        <w:rPr>
          <w:sz w:val="30"/>
          <w:szCs w:val="30"/>
        </w:rPr>
      </w:pPr>
      <w:r>
        <w:rPr>
          <w:rStyle w:val="CharStyle23"/>
          <w:rFonts w:ascii="Arial" w:eastAsia="Arial" w:hAnsi="Arial" w:cs="Arial"/>
          <w:sz w:val="30"/>
          <w:szCs w:val="30"/>
          <w:rtl/>
        </w:rPr>
        <w:t>رجء</w:t>
      </w:r>
    </w:p>
    <w:p>
      <w:pPr>
        <w:pStyle w:val="Style18"/>
        <w:keepNext w:val="0"/>
        <w:keepLines w:val="0"/>
        <w:framePr w:w="2605" w:h="1000" w:hRule="exact" w:wrap="none" w:vAnchor="page" w:hAnchor="page" w:x="8156" w:y="1167"/>
        <w:widowControl w:val="0"/>
        <w:shd w:val="clear" w:color="auto" w:fill="auto"/>
        <w:spacing w:before="0" w:after="0" w:line="0" w:lineRule="atLeast"/>
        <w:ind w:left="1426" w:right="0" w:firstLine="20"/>
        <w:jc w:val="left"/>
        <w:rPr>
          <w:sz w:val="60"/>
          <w:szCs w:val="60"/>
        </w:rPr>
      </w:pPr>
      <w:r>
        <w:rPr>
          <w:rStyle w:val="CharStyle19"/>
          <w:sz w:val="60"/>
          <w:szCs w:val="60"/>
          <w:rtl/>
        </w:rPr>
        <w:t>١١٠٥١</w:t>
        <w:br/>
        <w:t>لوزر</w:t>
      </w:r>
    </w:p>
    <w:p>
      <w:pPr>
        <w:pStyle w:val="Style51"/>
        <w:keepNext w:val="0"/>
        <w:keepLines w:val="0"/>
        <w:framePr w:w="2605" w:h="1000" w:hRule="exact" w:wrap="none" w:vAnchor="page" w:hAnchor="page" w:x="8156" w:y="1167"/>
        <w:widowControl w:val="0"/>
        <w:shd w:val="clear" w:color="auto" w:fill="auto"/>
        <w:bidi w:val="0"/>
        <w:spacing w:before="0" w:after="0"/>
        <w:ind w:left="0" w:right="0" w:firstLine="0"/>
        <w:jc w:val="left"/>
      </w:pPr>
      <w:r>
        <w:rPr>
          <w:rStyle w:val="CharStyle52"/>
          <w:sz w:val="60"/>
          <w:szCs w:val="60"/>
          <w:rtl/>
          <w:lang w:val="ar-SA" w:eastAsia="ar-SA" w:bidi="ar-SA"/>
        </w:rPr>
        <w:t>لاهم</w:t>
      </w:r>
      <w:r>
        <w:rPr>
          <w:rStyle w:val="CharStyle52"/>
          <w:sz w:val="60"/>
          <w:szCs w:val="60"/>
        </w:rPr>
        <w:t xml:space="preserve"> </w:t>
      </w:r>
      <w:r>
        <w:rPr>
          <w:rStyle w:val="CharStyle52"/>
          <w:b/>
          <w:bCs/>
        </w:rPr>
        <w:t>Of Experts At The Council Of</w:t>
      </w:r>
    </w:p>
    <w:p>
      <w:pPr>
        <w:pStyle w:val="Style30"/>
        <w:keepNext w:val="0"/>
        <w:keepLines w:val="0"/>
        <w:framePr w:w="9878" w:h="683" w:hRule="exact" w:wrap="none" w:vAnchor="page" w:hAnchor="page" w:x="1140" w:y="1332"/>
        <w:widowControl w:val="0"/>
        <w:shd w:val="clear" w:color="auto" w:fill="auto"/>
        <w:tabs>
          <w:tab w:pos="2197" w:val="left"/>
        </w:tabs>
        <w:spacing w:before="0" w:after="160" w:line="240" w:lineRule="auto"/>
        <w:ind w:left="0" w:right="19" w:firstLine="0"/>
        <w:jc w:val="right"/>
      </w:pPr>
      <w:r>
        <w:rPr>
          <w:rStyle w:val="CharStyle31"/>
          <w:rtl/>
        </w:rPr>
        <w:t>التاريخ /</w:t>
        <w:tab/>
        <w:t>/ ١٤</w:t>
      </w:r>
    </w:p>
    <w:p>
      <w:pPr>
        <w:pStyle w:val="Style28"/>
        <w:keepNext w:val="0"/>
        <w:keepLines w:val="0"/>
        <w:framePr w:w="9878" w:h="683" w:hRule="exact" w:wrap="none" w:vAnchor="page" w:hAnchor="page" w:x="1140" w:y="1332"/>
        <w:widowControl w:val="0"/>
        <w:shd w:val="clear" w:color="auto" w:fill="auto"/>
        <w:tabs>
          <w:tab w:leader="hyphen" w:pos="2912" w:val="left"/>
        </w:tabs>
        <w:spacing w:before="0" w:after="0" w:line="240" w:lineRule="auto"/>
        <w:ind w:left="0" w:right="19" w:firstLine="0"/>
        <w:jc w:val="right"/>
      </w:pPr>
      <w:r>
        <w:rPr>
          <w:rStyle w:val="CharStyle29"/>
          <w:b/>
          <w:bCs/>
          <w:rtl/>
        </w:rPr>
        <w:t>المرفقات</w:t>
        <w:tab/>
      </w:r>
    </w:p>
    <w:p>
      <w:pPr>
        <w:pStyle w:val="Style10"/>
        <w:keepNext w:val="0"/>
        <w:keepLines w:val="0"/>
        <w:framePr w:w="9878" w:h="12758" w:hRule="exact" w:wrap="none" w:vAnchor="page" w:hAnchor="page" w:x="1140" w:y="2621"/>
        <w:widowControl w:val="0"/>
        <w:shd w:val="clear" w:color="auto" w:fill="auto"/>
        <w:spacing w:before="0" w:after="100"/>
        <w:ind w:left="3680" w:right="0" w:firstLine="0"/>
        <w:jc w:val="left"/>
      </w:pPr>
      <w:r>
        <w:rPr>
          <w:rStyle w:val="CharStyle11"/>
          <w:rtl/>
        </w:rPr>
        <w:t>المادة الحادية عشرة</w:t>
      </w:r>
    </w:p>
    <w:p>
      <w:pPr>
        <w:pStyle w:val="Style30"/>
        <w:keepNext w:val="0"/>
        <w:keepLines w:val="0"/>
        <w:framePr w:w="9878" w:h="12758" w:hRule="exact" w:wrap="none" w:vAnchor="page" w:hAnchor="page" w:x="1140" w:y="2621"/>
        <w:widowControl w:val="0"/>
        <w:shd w:val="clear" w:color="auto" w:fill="auto"/>
        <w:spacing w:before="0" w:after="220"/>
        <w:ind w:left="0" w:right="179" w:firstLine="380"/>
        <w:jc w:val="both"/>
      </w:pPr>
      <w:r>
        <w:rPr>
          <w:rStyle w:val="CharStyle31"/>
          <w:rtl/>
        </w:rPr>
        <w:t>تشجع الهيئة على إنشاء جمعيات متخصصة في مجال الحرف والصناعات اليدوية.</w:t>
      </w:r>
    </w:p>
    <w:p>
      <w:pPr>
        <w:pStyle w:val="Style10"/>
        <w:keepNext w:val="0"/>
        <w:keepLines w:val="0"/>
        <w:framePr w:w="9878" w:h="12758" w:hRule="exact" w:wrap="none" w:vAnchor="page" w:hAnchor="page" w:x="1140" w:y="2621"/>
        <w:widowControl w:val="0"/>
        <w:shd w:val="clear" w:color="auto" w:fill="auto"/>
        <w:spacing w:before="0" w:after="0"/>
        <w:ind w:left="33" w:right="179" w:firstLine="0"/>
        <w:jc w:val="center"/>
      </w:pPr>
      <w:r>
        <w:rPr>
          <w:rStyle w:val="CharStyle11"/>
          <w:rtl/>
        </w:rPr>
        <w:t>الفصل الخامس</w:t>
      </w:r>
    </w:p>
    <w:p>
      <w:pPr>
        <w:pStyle w:val="Style10"/>
        <w:keepNext w:val="0"/>
        <w:keepLines w:val="0"/>
        <w:framePr w:w="9878" w:h="12758" w:hRule="exact" w:wrap="none" w:vAnchor="page" w:hAnchor="page" w:x="1140" w:y="2621"/>
        <w:widowControl w:val="0"/>
        <w:shd w:val="clear" w:color="auto" w:fill="auto"/>
        <w:spacing w:before="0"/>
        <w:ind w:left="33" w:right="179" w:firstLine="0"/>
        <w:jc w:val="center"/>
      </w:pPr>
      <w:r>
        <w:rPr>
          <w:rStyle w:val="CharStyle11"/>
          <w:rtl/>
        </w:rPr>
        <w:t>المخالفات والعقوبات</w:t>
      </w:r>
    </w:p>
    <w:p>
      <w:pPr>
        <w:pStyle w:val="Style10"/>
        <w:keepNext w:val="0"/>
        <w:keepLines w:val="0"/>
        <w:framePr w:w="9878" w:h="12758" w:hRule="exact" w:wrap="none" w:vAnchor="page" w:hAnchor="page" w:x="1140" w:y="2621"/>
        <w:widowControl w:val="0"/>
        <w:shd w:val="clear" w:color="auto" w:fill="auto"/>
        <w:spacing w:before="0"/>
        <w:ind w:left="33" w:right="179" w:firstLine="0"/>
        <w:jc w:val="center"/>
      </w:pPr>
      <w:r>
        <w:rPr>
          <w:rStyle w:val="CharStyle11"/>
          <w:rtl/>
        </w:rPr>
        <w:t>المادة الثانية عشرة</w:t>
      </w:r>
    </w:p>
    <w:p>
      <w:pPr>
        <w:pStyle w:val="Style30"/>
        <w:keepNext w:val="0"/>
        <w:keepLines w:val="0"/>
        <w:framePr w:w="9878" w:h="12758" w:hRule="exact" w:wrap="none" w:vAnchor="page" w:hAnchor="page" w:x="1140" w:y="2621"/>
        <w:widowControl w:val="0"/>
        <w:shd w:val="clear" w:color="auto" w:fill="auto"/>
        <w:spacing w:before="0" w:after="0" w:line="420" w:lineRule="auto"/>
        <w:ind w:left="413" w:right="179" w:hanging="380"/>
        <w:jc w:val="both"/>
      </w:pPr>
      <w:r>
        <w:rPr>
          <w:rStyle w:val="CharStyle31"/>
          <w:rtl/>
        </w:rPr>
        <w:t>١ - يتولى أعمال الرقابة والتفتيش وضبط المخالفات المنصوص عليها في النظام موظفون يصدر</w:t>
        <w:br/>
        <w:t>بتسميتهم قرار من الوزير، وتكون لهم صفة الضبط.</w:t>
      </w:r>
    </w:p>
    <w:p>
      <w:pPr>
        <w:pStyle w:val="Style30"/>
        <w:keepNext w:val="0"/>
        <w:keepLines w:val="0"/>
        <w:framePr w:w="9878" w:h="12758" w:hRule="exact" w:wrap="none" w:vAnchor="page" w:hAnchor="page" w:x="1140" w:y="2621"/>
        <w:widowControl w:val="0"/>
        <w:shd w:val="clear" w:color="auto" w:fill="auto"/>
        <w:spacing w:before="0" w:after="0" w:line="389" w:lineRule="auto"/>
        <w:ind w:left="413" w:right="179" w:hanging="380"/>
        <w:jc w:val="both"/>
      </w:pPr>
      <w:r>
        <w:rPr>
          <w:rStyle w:val="CharStyle31"/>
          <w:rtl/>
        </w:rPr>
        <w:t>٢- للوزارة الاستعانة بأي جهة من الجهات العامة والخاصة للقيام بأعمال الرقابة والتفتيش</w:t>
        <w:br/>
        <w:t>والضبط، بما لا يتعارض مع الأنظمة واللوائح والقرارات ذات العلاقة.</w:t>
      </w:r>
    </w:p>
    <w:p>
      <w:pPr>
        <w:pStyle w:val="Style10"/>
        <w:keepNext w:val="0"/>
        <w:keepLines w:val="0"/>
        <w:framePr w:w="9878" w:h="12758" w:hRule="exact" w:wrap="none" w:vAnchor="page" w:hAnchor="page" w:x="1140" w:y="2621"/>
        <w:widowControl w:val="0"/>
        <w:shd w:val="clear" w:color="auto" w:fill="auto"/>
        <w:spacing w:before="0"/>
        <w:ind w:left="3680" w:right="0" w:firstLine="0"/>
        <w:jc w:val="left"/>
      </w:pPr>
      <w:r>
        <w:rPr>
          <w:rStyle w:val="CharStyle11"/>
          <w:rtl/>
        </w:rPr>
        <w:t>المادة الثالثة عشرة</w:t>
      </w:r>
    </w:p>
    <w:p>
      <w:pPr>
        <w:pStyle w:val="Style30"/>
        <w:keepNext w:val="0"/>
        <w:keepLines w:val="0"/>
        <w:framePr w:w="9878" w:h="12758" w:hRule="exact" w:wrap="none" w:vAnchor="page" w:hAnchor="page" w:x="1140" w:y="2621"/>
        <w:widowControl w:val="0"/>
        <w:shd w:val="clear" w:color="auto" w:fill="auto"/>
        <w:spacing w:before="0" w:after="40" w:line="360" w:lineRule="auto"/>
        <w:ind w:left="413" w:right="179" w:hanging="380"/>
        <w:jc w:val="both"/>
      </w:pPr>
      <w:r>
        <w:rPr>
          <w:rStyle w:val="CharStyle31"/>
          <w:rtl/>
        </w:rPr>
        <w:t>١ - تكون بقرار من الوزير لجنة (أو أكثر) من ثلاثة أعضاء، يكون من بينهم مستشار نظامي،</w:t>
        <w:br/>
        <w:t>ومختص بالحرف والصناعات اليدوية؛ للنظر في المخالفات المنصوص عليها في النظام وإيقاع</w:t>
        <w:br/>
        <w:t>العقوبة واتخاذ الإجراءات المنصوص عليها في المادة (الرابعة عشرة) من النظام.</w:t>
      </w:r>
    </w:p>
    <w:p>
      <w:pPr>
        <w:pStyle w:val="Style30"/>
        <w:keepNext w:val="0"/>
        <w:keepLines w:val="0"/>
        <w:framePr w:w="9878" w:h="12758" w:hRule="exact" w:wrap="none" w:vAnchor="page" w:hAnchor="page" w:x="1140" w:y="2621"/>
        <w:widowControl w:val="0"/>
        <w:shd w:val="clear" w:color="auto" w:fill="auto"/>
        <w:spacing w:before="0" w:after="0"/>
        <w:ind w:left="33" w:right="0" w:firstLine="0"/>
        <w:jc w:val="left"/>
      </w:pPr>
      <w:r>
        <w:rPr>
          <w:rStyle w:val="CharStyle31"/>
          <w:rtl/>
        </w:rPr>
        <w:t>٢- تكون مدة اللجنة (ثلاث) سنوات قابلة للتجديد.</w:t>
      </w:r>
    </w:p>
    <w:p>
      <w:pPr>
        <w:pStyle w:val="Style30"/>
        <w:keepNext w:val="0"/>
        <w:keepLines w:val="0"/>
        <w:framePr w:w="9878" w:h="12758" w:hRule="exact" w:wrap="none" w:vAnchor="page" w:hAnchor="page" w:x="1140" w:y="2621"/>
        <w:widowControl w:val="0"/>
        <w:shd w:val="clear" w:color="auto" w:fill="auto"/>
        <w:spacing w:before="0" w:after="0"/>
        <w:ind w:left="33" w:right="0" w:firstLine="0"/>
        <w:jc w:val="left"/>
      </w:pPr>
      <w:r>
        <w:rPr>
          <w:rStyle w:val="CharStyle31"/>
          <w:rtl/>
        </w:rPr>
        <w:t>٣- يجوز لمن صدر في حقه قرار من اللجنة، التظلم منه أمام المحكمة الإدارية.</w:t>
      </w:r>
    </w:p>
    <w:p>
      <w:pPr>
        <w:pStyle w:val="Style30"/>
        <w:keepNext w:val="0"/>
        <w:keepLines w:val="0"/>
        <w:framePr w:w="9878" w:h="12758" w:hRule="exact" w:wrap="none" w:vAnchor="page" w:hAnchor="page" w:x="1140" w:y="2621"/>
        <w:widowControl w:val="0"/>
        <w:shd w:val="clear" w:color="auto" w:fill="auto"/>
        <w:spacing w:before="0" w:after="0"/>
        <w:ind w:left="33" w:right="0" w:firstLine="0"/>
        <w:jc w:val="left"/>
      </w:pPr>
      <w:r>
        <w:rPr>
          <w:rStyle w:val="CharStyle31"/>
          <w:rtl/>
        </w:rPr>
        <w:t>٤ - تحدد بقرار من الوزير قواعد عمل اللجنة ومكافآت أعضائها.</w:t>
      </w:r>
    </w:p>
    <w:p>
      <w:pPr>
        <w:pStyle w:val="Style10"/>
        <w:keepNext w:val="0"/>
        <w:keepLines w:val="0"/>
        <w:framePr w:w="9878" w:h="12758" w:hRule="exact" w:wrap="none" w:vAnchor="page" w:hAnchor="page" w:x="1140" w:y="2621"/>
        <w:widowControl w:val="0"/>
        <w:shd w:val="clear" w:color="auto" w:fill="auto"/>
        <w:spacing w:before="0"/>
        <w:ind w:left="33" w:right="179" w:firstLine="0"/>
        <w:jc w:val="center"/>
      </w:pPr>
      <w:r>
        <w:rPr>
          <w:rStyle w:val="CharStyle11"/>
          <w:rtl/>
        </w:rPr>
        <w:t>المادة الرابعة عشرة</w:t>
      </w:r>
    </w:p>
    <w:p>
      <w:pPr>
        <w:pStyle w:val="Style30"/>
        <w:keepNext w:val="0"/>
        <w:keepLines w:val="0"/>
        <w:framePr w:w="9878" w:h="12758" w:hRule="exact" w:wrap="none" w:vAnchor="page" w:hAnchor="page" w:x="1140" w:y="2621"/>
        <w:widowControl w:val="0"/>
        <w:shd w:val="clear" w:color="auto" w:fill="auto"/>
        <w:spacing w:before="0" w:after="0"/>
        <w:ind w:left="413" w:right="179" w:hanging="380"/>
        <w:jc w:val="both"/>
      </w:pPr>
      <w:r>
        <w:rPr>
          <w:rStyle w:val="CharStyle31"/>
          <w:rtl/>
        </w:rPr>
        <w:t>١- تنذر الهيئة كل من يخالف أحكام الفقرة (٣) من المادة (الرابعة)، والفقرة (٢) من المادة</w:t>
        <w:br/>
        <w:t>(الخامسة)، والمادتين (السابعة) و(الثامنة)، من النظام، وتمنحه مهلة تحددها اللائحة لتصحيح</w:t>
        <w:br/>
      </w:r>
      <w:r>
        <w:rPr>
          <w:rStyle w:val="CharStyle31"/>
          <w:u w:val="single"/>
          <w:rtl/>
        </w:rPr>
        <w:t>المخا لفة</w:t>
      </w:r>
    </w:p>
    <w:p>
      <w:pPr>
        <w:pStyle w:val="Style30"/>
        <w:keepNext w:val="0"/>
        <w:keepLines w:val="0"/>
        <w:framePr w:w="9878" w:h="12758" w:hRule="exact" w:wrap="none" w:vAnchor="page" w:hAnchor="page" w:x="1140" w:y="2621"/>
        <w:widowControl w:val="0"/>
        <w:shd w:val="clear" w:color="auto" w:fill="auto"/>
        <w:spacing w:before="0" w:after="0"/>
        <w:ind w:left="413" w:right="179" w:hanging="380"/>
        <w:jc w:val="both"/>
      </w:pPr>
      <w:r>
        <w:rPr>
          <w:rStyle w:val="CharStyle31"/>
          <w:rtl/>
        </w:rPr>
        <w:t>٢- في حال عدم قيام المخالف بتصحيح المخالفة خلال المدة المحددة وفقا للفقرة (١) من هذه</w:t>
        <w:br/>
        <w:t>المادة، ودون إخلال بأي عقوبة منصوص عليها في نظام آخر؛ توقع اللجنة - المنصوص عليها</w:t>
        <w:br/>
        <w:t>في المادة (الثالثة عشرة) من النظام- عليه غرامة لا تزيد على (عشرين) ألف ريال، أو تتخذ</w:t>
        <w:br/>
        <w:t>إجراء أو أكثر بحسب الحال - مع الغرامة أو دونها- من الإجراءات الآتية:</w:t>
      </w:r>
    </w:p>
    <w:p>
      <w:pPr>
        <w:framePr w:wrap="none" w:vAnchor="page" w:hAnchor="page" w:x="1126" w:y="15233"/>
        <w:widowControl w:val="0"/>
        <w:rPr>
          <w:sz w:val="2"/>
          <w:szCs w:val="2"/>
        </w:rPr>
      </w:pPr>
      <w:r>
        <w:drawing>
          <wp:inline>
            <wp:extent cx="2824480" cy="721995"/>
            <wp:docPr id="22" name="Picutre 22"/>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5"/>
                    <a:stretch/>
                  </pic:blipFill>
                  <pic:spPr>
                    <a:xfrm>
                      <a:ext cx="2824480" cy="721995"/>
                    </a:xfrm>
                    <a:prstGeom prst="rect"/>
                  </pic:spPr>
                </pic:pic>
              </a:graphicData>
            </a:graphic>
          </wp:inline>
        </w:drawing>
      </w:r>
    </w:p>
    <w:p>
      <w:pPr>
        <w:widowControl w:val="0"/>
        <w:spacing w:line="1" w:lineRule="exact"/>
        <w:sectPr>
          <w:footnotePr>
            <w:pos w:val="pageBottom"/>
            <w:numFmt w:val="decimal"/>
            <w:numRestart w:val="continuous"/>
          </w:footnotePr>
          <w:pgSz w:w="12272" w:h="17718"/>
          <w:pgMar w:top="1876" w:right="360" w:bottom="360" w:left="360" w:header="0" w:footer="3" w:gutter="0"/>
          <w:cols w:space="720"/>
          <w:noEndnote/>
          <w:rtlGutter w:val="0"/>
          <w:docGrid w:linePitch="360"/>
        </w:sectPr>
      </w:pPr>
      <w:r>
        <w:drawing>
          <wp:anchor distT="0" distB="0" distL="0" distR="0" simplePos="0" relativeHeight="62914691" behindDoc="1" locked="0" layoutInCell="1" allowOverlap="1">
            <wp:simplePos x="0" y="0"/>
            <wp:positionH relativeFrom="page">
              <wp:posOffset>5927090</wp:posOffset>
            </wp:positionH>
            <wp:positionV relativeFrom="page">
              <wp:posOffset>732155</wp:posOffset>
            </wp:positionV>
            <wp:extent cx="1327785" cy="588010"/>
            <wp:wrapNone/>
            <wp:docPr id="23" name="Shape 23"/>
            <a:graphic xmlns:a="http://schemas.openxmlformats.org/drawingml/2006/main">
              <a:graphicData uri="http://schemas.openxmlformats.org/drawingml/2006/picture">
                <pic:pic xmlns:pic="http://schemas.openxmlformats.org/drawingml/2006/picture">
                  <pic:nvPicPr>
                    <pic:cNvPr id="24" name="Picture box 24"/>
                    <pic:cNvPicPr/>
                  </pic:nvPicPr>
                  <pic:blipFill>
                    <a:blip r:embed="rId47"/>
                    <a:stretch/>
                  </pic:blipFill>
                  <pic:spPr>
                    <a:xfrm>
                      <a:ext cx="1327785" cy="588010"/>
                    </a:xfrm>
                    <a:prstGeom prst="rect"/>
                  </pic:spPr>
                </pic:pic>
              </a:graphicData>
            </a:graphic>
          </wp:anchor>
        </w:drawing>
      </w:r>
    </w:p>
    <w:p>
      <w:pPr>
        <w:widowControl w:val="0"/>
        <w:spacing w:line="1" w:lineRule="exact"/>
      </w:pPr>
      <w:r/>
    </w:p>
    <w:p>
      <w:pPr>
        <w:framePr w:wrap="none" w:vAnchor="page" w:hAnchor="page" w:x="5428" w:y="1492"/>
        <w:widowControl w:val="0"/>
        <w:rPr>
          <w:sz w:val="2"/>
          <w:szCs w:val="2"/>
        </w:rPr>
      </w:pPr>
      <w:r>
        <w:drawing>
          <wp:inline>
            <wp:extent cx="920115" cy="1193800"/>
            <wp:docPr id="25" name="Picutre 25"/>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9"/>
                    <a:stretch/>
                  </pic:blipFill>
                  <pic:spPr>
                    <a:xfrm>
                      <a:ext cx="920115" cy="1193800"/>
                    </a:xfrm>
                    <a:prstGeom prst="rect"/>
                  </pic:spPr>
                </pic:pic>
              </a:graphicData>
            </a:graphic>
          </wp:inline>
        </w:drawing>
      </w:r>
    </w:p>
    <w:p>
      <w:pPr>
        <w:pStyle w:val="Style40"/>
        <w:keepNext w:val="0"/>
        <w:keepLines w:val="0"/>
        <w:framePr w:w="3247" w:h="376" w:hRule="exact" w:wrap="none" w:vAnchor="page" w:hAnchor="page" w:x="8115" w:y="2019"/>
        <w:widowControl w:val="0"/>
        <w:shd w:val="clear" w:color="auto" w:fill="auto"/>
        <w:spacing w:before="0" w:after="0" w:line="240" w:lineRule="auto"/>
        <w:ind w:left="5" w:right="0" w:firstLine="0"/>
        <w:jc w:val="left"/>
      </w:pPr>
      <w:r>
        <w:rPr>
          <w:rStyle w:val="CharStyle41"/>
          <w:rtl/>
        </w:rPr>
        <w:t>المملكة العربية اللسعودية</w:t>
      </w:r>
    </w:p>
    <w:p>
      <w:pPr>
        <w:framePr w:wrap="none" w:vAnchor="page" w:hAnchor="page" w:x="8156" w:y="2432"/>
        <w:widowControl w:val="0"/>
        <w:rPr>
          <w:sz w:val="2"/>
          <w:szCs w:val="2"/>
        </w:rPr>
      </w:pPr>
      <w:r>
        <w:drawing>
          <wp:inline>
            <wp:extent cx="2032635" cy="471805"/>
            <wp:docPr id="26" name="Picutre 26"/>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51"/>
                    <a:stretch/>
                  </pic:blipFill>
                  <pic:spPr>
                    <a:xfrm>
                      <a:ext cx="2032635" cy="471805"/>
                    </a:xfrm>
                    <a:prstGeom prst="rect"/>
                  </pic:spPr>
                </pic:pic>
              </a:graphicData>
            </a:graphic>
          </wp:inline>
        </w:drawing>
      </w:r>
    </w:p>
    <w:p>
      <w:pPr>
        <w:pStyle w:val="Style26"/>
        <w:keepNext w:val="0"/>
        <w:keepLines w:val="0"/>
        <w:framePr w:wrap="none" w:vAnchor="page" w:hAnchor="page" w:x="8124" w:y="3207"/>
        <w:widowControl w:val="0"/>
        <w:shd w:val="clear" w:color="auto" w:fill="auto"/>
        <w:bidi w:val="0"/>
        <w:spacing w:before="0" w:after="0" w:line="240" w:lineRule="auto"/>
        <w:ind w:left="9" w:right="0" w:firstLine="0"/>
        <w:jc w:val="left"/>
      </w:pPr>
      <w:r>
        <w:rPr>
          <w:rStyle w:val="CharStyle27"/>
          <w:b/>
          <w:bCs/>
        </w:rPr>
        <w:t>Bureau Of Experts At The Council Of Ministers</w:t>
      </w:r>
    </w:p>
    <w:p>
      <w:pPr>
        <w:pStyle w:val="Style28"/>
        <w:keepNext w:val="0"/>
        <w:keepLines w:val="0"/>
        <w:framePr w:w="9970" w:h="1169" w:hRule="exact" w:wrap="none" w:vAnchor="page" w:hAnchor="page" w:x="1094" w:y="2166"/>
        <w:widowControl w:val="0"/>
        <w:shd w:val="clear" w:color="auto" w:fill="auto"/>
        <w:spacing w:before="0" w:after="140" w:line="240" w:lineRule="auto"/>
        <w:ind w:left="7054" w:right="0" w:firstLine="0"/>
        <w:jc w:val="left"/>
      </w:pPr>
      <w:r>
        <w:rPr>
          <w:rStyle w:val="CharStyle29"/>
          <w:b/>
          <w:bCs/>
          <w:rtl/>
        </w:rPr>
        <w:t>الرقم</w:t>
      </w:r>
    </w:p>
    <w:p>
      <w:pPr>
        <w:pStyle w:val="Style30"/>
        <w:keepNext w:val="0"/>
        <w:keepLines w:val="0"/>
        <w:framePr w:w="9970" w:h="1169" w:hRule="exact" w:wrap="none" w:vAnchor="page" w:hAnchor="page" w:x="1094" w:y="2166"/>
        <w:widowControl w:val="0"/>
        <w:shd w:val="clear" w:color="auto" w:fill="auto"/>
        <w:spacing w:before="0" w:after="140" w:line="240" w:lineRule="auto"/>
        <w:ind w:left="7054" w:right="0" w:firstLine="0"/>
        <w:jc w:val="left"/>
      </w:pPr>
      <w:r>
        <w:rPr>
          <w:rStyle w:val="CharStyle31"/>
          <w:rtl/>
        </w:rPr>
        <w:t>التاريخ / / ١٤</w:t>
      </w:r>
    </w:p>
    <w:p>
      <w:pPr>
        <w:pStyle w:val="Style28"/>
        <w:keepNext w:val="0"/>
        <w:keepLines w:val="0"/>
        <w:framePr w:w="9970" w:h="1169" w:hRule="exact" w:wrap="none" w:vAnchor="page" w:hAnchor="page" w:x="1094" w:y="2166"/>
        <w:widowControl w:val="0"/>
        <w:shd w:val="clear" w:color="auto" w:fill="auto"/>
        <w:spacing w:before="0" w:after="0" w:line="240" w:lineRule="auto"/>
        <w:ind w:left="7054" w:right="0" w:firstLine="0"/>
        <w:jc w:val="left"/>
      </w:pPr>
      <w:r>
        <w:rPr>
          <w:rStyle w:val="CharStyle29"/>
          <w:b/>
          <w:bCs/>
          <w:rtl/>
        </w:rPr>
        <w:t>المرفقات</w:t>
      </w:r>
    </w:p>
    <w:p>
      <w:pPr>
        <w:pStyle w:val="Style30"/>
        <w:keepNext w:val="0"/>
        <w:keepLines w:val="0"/>
        <w:framePr w:w="9970" w:h="1486" w:hRule="exact" w:wrap="none" w:vAnchor="page" w:hAnchor="page" w:x="1094" w:y="3959"/>
        <w:widowControl w:val="0"/>
        <w:shd w:val="clear" w:color="auto" w:fill="auto"/>
        <w:spacing w:before="0" w:after="140" w:line="240" w:lineRule="auto"/>
        <w:ind w:left="0" w:right="0" w:firstLine="520"/>
        <w:jc w:val="left"/>
      </w:pPr>
      <w:r>
        <w:rPr>
          <w:rStyle w:val="CharStyle31"/>
          <w:rtl/>
        </w:rPr>
        <w:t>أ الحرمان من الامتيازات الممنوحة كليا أو جزئيا.</w:t>
      </w:r>
    </w:p>
    <w:p>
      <w:pPr>
        <w:pStyle w:val="Style10"/>
        <w:keepNext w:val="0"/>
        <w:keepLines w:val="0"/>
        <w:framePr w:w="9970" w:h="1486" w:hRule="exact" w:wrap="none" w:vAnchor="page" w:hAnchor="page" w:x="1094" w:y="3959"/>
        <w:widowControl w:val="0"/>
        <w:shd w:val="clear" w:color="auto" w:fill="auto"/>
        <w:spacing w:before="0" w:after="140" w:line="240" w:lineRule="auto"/>
        <w:ind w:left="0" w:right="0" w:firstLine="520"/>
        <w:jc w:val="both"/>
        <w:rPr>
          <w:sz w:val="32"/>
          <w:szCs w:val="32"/>
        </w:rPr>
      </w:pPr>
      <w:r>
        <w:rPr>
          <w:rStyle w:val="CharStyle11"/>
          <w:sz w:val="32"/>
          <w:szCs w:val="32"/>
          <w:rtl/>
        </w:rPr>
        <w:t>ب- شطب اسم الحرفي من السجل الوطني للحرفيين، لمدة لا تتجاوز (خمس) سنوات.</w:t>
      </w:r>
    </w:p>
    <w:p>
      <w:pPr>
        <w:pStyle w:val="Style30"/>
        <w:keepNext w:val="0"/>
        <w:keepLines w:val="0"/>
        <w:framePr w:w="9970" w:h="1486" w:hRule="exact" w:wrap="none" w:vAnchor="page" w:hAnchor="page" w:x="1094" w:y="3959"/>
        <w:widowControl w:val="0"/>
        <w:shd w:val="clear" w:color="auto" w:fill="auto"/>
        <w:spacing w:before="0" w:after="0" w:line="240" w:lineRule="auto"/>
        <w:ind w:left="0" w:right="0" w:firstLine="520"/>
        <w:jc w:val="both"/>
      </w:pPr>
      <w:r>
        <w:rPr>
          <w:rStyle w:val="CharStyle31"/>
          <w:rtl/>
        </w:rPr>
        <w:t>ج- تعليق الترخيص الحرفي لمدة لا تتجاوز (سنة). وتكون مدة شطب اسم صاحبه من</w:t>
      </w:r>
    </w:p>
    <w:p>
      <w:pPr>
        <w:pStyle w:val="Style10"/>
        <w:keepNext w:val="0"/>
        <w:keepLines w:val="0"/>
        <w:framePr w:w="9970" w:h="2064" w:hRule="exact" w:wrap="none" w:vAnchor="page" w:hAnchor="page" w:x="1094" w:y="5541"/>
        <w:widowControl w:val="0"/>
        <w:shd w:val="clear" w:color="auto" w:fill="auto"/>
        <w:spacing w:before="0" w:after="80" w:line="331" w:lineRule="auto"/>
        <w:ind w:left="980" w:right="0" w:firstLine="0"/>
        <w:jc w:val="left"/>
        <w:rPr>
          <w:sz w:val="32"/>
          <w:szCs w:val="32"/>
        </w:rPr>
      </w:pPr>
      <w:r>
        <w:rPr>
          <w:rStyle w:val="CharStyle11"/>
          <w:sz w:val="32"/>
          <w:szCs w:val="32"/>
          <w:rtl/>
        </w:rPr>
        <w:t>السجل الوطني للحرفيين مماثلة لمدة التعليق عند الجمع بين هذا</w:t>
        <w:br/>
        <w:t>في الفقرة الفرعية (ب) من الفقرة (٢) من هذه المادة.</w:t>
      </w:r>
    </w:p>
    <w:p>
      <w:pPr>
        <w:pStyle w:val="Style28"/>
        <w:keepNext w:val="0"/>
        <w:keepLines w:val="0"/>
        <w:framePr w:w="9970" w:h="2064" w:hRule="exact" w:wrap="none" w:vAnchor="page" w:hAnchor="page" w:x="1094" w:y="5541"/>
        <w:widowControl w:val="0"/>
        <w:shd w:val="clear" w:color="auto" w:fill="auto"/>
        <w:spacing w:before="0" w:after="80" w:line="240" w:lineRule="auto"/>
        <w:ind w:left="77" w:right="0" w:firstLine="520"/>
        <w:jc w:val="left"/>
        <w:rPr>
          <w:sz w:val="24"/>
          <w:szCs w:val="24"/>
        </w:rPr>
      </w:pPr>
      <w:r>
        <w:rPr>
          <w:rStyle w:val="CharStyle29"/>
          <w:sz w:val="24"/>
          <w:szCs w:val="24"/>
          <w:rtl/>
        </w:rPr>
        <w:t>د- إلغاء الترخيص الحرفي.</w:t>
      </w:r>
    </w:p>
    <w:p>
      <w:pPr>
        <w:pStyle w:val="Style10"/>
        <w:keepNext w:val="0"/>
        <w:keepLines w:val="0"/>
        <w:framePr w:w="9970" w:h="2064" w:hRule="exact" w:wrap="none" w:vAnchor="page" w:hAnchor="page" w:x="1094" w:y="5541"/>
        <w:widowControl w:val="0"/>
        <w:shd w:val="clear" w:color="auto" w:fill="auto"/>
        <w:spacing w:before="0" w:after="0" w:line="312" w:lineRule="auto"/>
        <w:ind w:left="3760" w:right="0" w:firstLine="0"/>
        <w:jc w:val="left"/>
      </w:pPr>
      <w:r>
        <w:rPr>
          <w:rStyle w:val="CharStyle11"/>
          <w:rtl/>
        </w:rPr>
        <w:t>المادة الخامسة عشرة</w:t>
      </w:r>
    </w:p>
    <w:p>
      <w:pPr>
        <w:pStyle w:val="Style28"/>
        <w:keepNext w:val="0"/>
        <w:keepLines w:val="0"/>
        <w:framePr w:w="248" w:h="312" w:hRule="exact" w:wrap="none" w:vAnchor="page" w:hAnchor="page" w:x="3318" w:y="5587"/>
        <w:widowControl w:val="0"/>
        <w:shd w:val="clear" w:color="auto" w:fill="auto"/>
        <w:spacing w:before="0" w:after="0" w:line="240" w:lineRule="auto"/>
        <w:ind w:left="0" w:right="0" w:firstLine="0"/>
        <w:jc w:val="center"/>
        <w:textDirection w:val="btLr"/>
      </w:pPr>
      <w:r>
        <w:rPr>
          <w:rStyle w:val="CharStyle29"/>
          <w:b/>
          <w:bCs/>
          <w:rtl/>
        </w:rPr>
        <w:t>ك١</w:t>
      </w:r>
    </w:p>
    <w:p>
      <w:pPr>
        <w:pStyle w:val="Style10"/>
        <w:keepNext w:val="0"/>
        <w:keepLines w:val="0"/>
        <w:framePr w:w="1422" w:h="468" w:hRule="exact" w:wrap="none" w:vAnchor="page" w:hAnchor="page" w:x="1369" w:y="5450"/>
        <w:widowControl w:val="0"/>
        <w:shd w:val="clear" w:color="auto" w:fill="auto"/>
        <w:spacing w:before="0" w:after="0" w:line="240" w:lineRule="auto"/>
        <w:ind w:left="32" w:right="0" w:firstLine="0"/>
        <w:jc w:val="left"/>
        <w:rPr>
          <w:sz w:val="38"/>
          <w:szCs w:val="38"/>
        </w:rPr>
      </w:pPr>
      <w:r>
        <w:rPr>
          <w:rStyle w:val="CharStyle11"/>
          <w:sz w:val="32"/>
          <w:szCs w:val="32"/>
          <w:rtl/>
        </w:rPr>
        <w:t xml:space="preserve">والإجراء </w:t>
      </w:r>
      <w:r>
        <w:rPr>
          <w:rStyle w:val="CharStyle11"/>
          <w:sz w:val="38"/>
          <w:szCs w:val="38"/>
          <w:rtl/>
        </w:rPr>
        <w:t>الوارد</w:t>
      </w:r>
    </w:p>
    <w:p>
      <w:pPr>
        <w:pStyle w:val="Style30"/>
        <w:keepNext w:val="0"/>
        <w:keepLines w:val="0"/>
        <w:framePr w:w="9970" w:h="7865" w:hRule="exact" w:wrap="none" w:vAnchor="page" w:hAnchor="page" w:x="1094" w:y="7683"/>
        <w:widowControl w:val="0"/>
        <w:shd w:val="clear" w:color="auto" w:fill="auto"/>
        <w:spacing w:before="0" w:after="0" w:line="413" w:lineRule="auto"/>
        <w:ind w:left="0" w:right="0" w:firstLine="580"/>
        <w:jc w:val="both"/>
      </w:pPr>
      <w:r>
        <w:rPr>
          <w:rStyle w:val="CharStyle31"/>
          <w:rtl/>
        </w:rPr>
        <w:t>تجوز مضاعفة الحد الأعلى للغرامة المنصوص عليها في الفقرة (٢) من المادة (الرابعة عشرة) من النظام، في حالة تكرار ارتكاب المخالف أيا من المخالفات المعاقب عليها بموجب أحكام النظام. ويعد تكرارا في أحكام النظام ارتكاب المخالفة نفسها خلال (ثلاث) سنوات من صدور قرار نهائي بثبوتها.</w:t>
      </w:r>
    </w:p>
    <w:p>
      <w:pPr>
        <w:pStyle w:val="Style10"/>
        <w:keepNext w:val="0"/>
        <w:keepLines w:val="0"/>
        <w:framePr w:w="9970" w:h="7865" w:hRule="exact" w:wrap="none" w:vAnchor="page" w:hAnchor="page" w:x="1094" w:y="7683"/>
        <w:widowControl w:val="0"/>
        <w:shd w:val="clear" w:color="auto" w:fill="auto"/>
        <w:spacing w:before="0" w:after="80" w:line="338" w:lineRule="auto"/>
        <w:ind w:left="0" w:right="0" w:firstLine="0"/>
        <w:jc w:val="center"/>
      </w:pPr>
      <w:r>
        <w:rPr>
          <w:rStyle w:val="CharStyle11"/>
          <w:rtl/>
        </w:rPr>
        <w:t>المادة السادسة عشرة</w:t>
      </w:r>
    </w:p>
    <w:p>
      <w:pPr>
        <w:pStyle w:val="Style30"/>
        <w:keepNext w:val="0"/>
        <w:keepLines w:val="0"/>
        <w:framePr w:w="9970" w:h="7865" w:hRule="exact" w:wrap="none" w:vAnchor="page" w:hAnchor="page" w:x="1094" w:y="7683"/>
        <w:widowControl w:val="0"/>
        <w:shd w:val="clear" w:color="auto" w:fill="auto"/>
        <w:spacing w:before="0" w:after="0" w:line="410" w:lineRule="auto"/>
        <w:ind w:left="0" w:right="0" w:firstLine="580"/>
        <w:jc w:val="both"/>
      </w:pPr>
      <w:r>
        <w:rPr>
          <w:rStyle w:val="CharStyle31"/>
          <w:rtl/>
        </w:rPr>
        <w:t>تحدد اللائحة إجراءات إعادة القيد في السجل الوطني للحرفيين بعد شطبه، وإجراءات إعادة الحصول على الترخيص الحرفي بعد إلغائه.</w:t>
      </w:r>
    </w:p>
    <w:p>
      <w:pPr>
        <w:pStyle w:val="Style10"/>
        <w:keepNext w:val="0"/>
        <w:keepLines w:val="0"/>
        <w:framePr w:w="9970" w:h="7865" w:hRule="exact" w:wrap="none" w:vAnchor="page" w:hAnchor="page" w:x="1094" w:y="7683"/>
        <w:widowControl w:val="0"/>
        <w:shd w:val="clear" w:color="auto" w:fill="auto"/>
        <w:spacing w:before="0" w:after="0" w:line="331" w:lineRule="auto"/>
        <w:ind w:left="0" w:right="0" w:firstLine="0"/>
        <w:jc w:val="center"/>
      </w:pPr>
      <w:r>
        <w:rPr>
          <w:rStyle w:val="CharStyle11"/>
          <w:rtl/>
        </w:rPr>
        <w:t>الفصل السادس</w:t>
      </w:r>
    </w:p>
    <w:p>
      <w:pPr>
        <w:pStyle w:val="Style10"/>
        <w:keepNext w:val="0"/>
        <w:keepLines w:val="0"/>
        <w:framePr w:w="9970" w:h="7865" w:hRule="exact" w:wrap="none" w:vAnchor="page" w:hAnchor="page" w:x="1094" w:y="7683"/>
        <w:widowControl w:val="0"/>
        <w:shd w:val="clear" w:color="auto" w:fill="auto"/>
        <w:spacing w:before="0" w:after="0" w:line="331" w:lineRule="auto"/>
        <w:ind w:left="0" w:right="0" w:firstLine="0"/>
        <w:jc w:val="center"/>
      </w:pPr>
      <w:r>
        <w:rPr>
          <w:rStyle w:val="CharStyle11"/>
          <w:rtl/>
        </w:rPr>
        <w:t>أحكام ختامية</w:t>
      </w:r>
    </w:p>
    <w:p>
      <w:pPr>
        <w:pStyle w:val="Style10"/>
        <w:keepNext w:val="0"/>
        <w:keepLines w:val="0"/>
        <w:framePr w:w="9970" w:h="7865" w:hRule="exact" w:wrap="none" w:vAnchor="page" w:hAnchor="page" w:x="1094" w:y="7683"/>
        <w:widowControl w:val="0"/>
        <w:shd w:val="clear" w:color="auto" w:fill="auto"/>
        <w:spacing w:before="0" w:after="80" w:line="331" w:lineRule="auto"/>
        <w:ind w:left="0" w:right="0" w:firstLine="0"/>
        <w:jc w:val="center"/>
      </w:pPr>
      <w:r>
        <w:rPr>
          <w:rStyle w:val="CharStyle11"/>
          <w:rtl/>
        </w:rPr>
        <w:t>المادة السابعة عشرة</w:t>
      </w:r>
    </w:p>
    <w:p>
      <w:pPr>
        <w:pStyle w:val="Style30"/>
        <w:keepNext w:val="0"/>
        <w:keepLines w:val="0"/>
        <w:framePr w:w="9970" w:h="7865" w:hRule="exact" w:wrap="none" w:vAnchor="page" w:hAnchor="page" w:x="1094" w:y="7683"/>
        <w:widowControl w:val="0"/>
        <w:shd w:val="clear" w:color="auto" w:fill="auto"/>
        <w:spacing w:before="0" w:after="0" w:line="403" w:lineRule="auto"/>
        <w:ind w:left="0" w:right="0" w:firstLine="580"/>
        <w:jc w:val="both"/>
      </w:pPr>
      <w:r>
        <w:rPr>
          <w:rStyle w:val="CharStyle31"/>
          <w:rtl/>
        </w:rPr>
        <w:t>يصدر الوزير اللائحة خلال مدة لا تتجاوز (مائة وعشرين) يوما من تاريخ نشر النظام في الجريدة الرسمية، ويعمل بها من تاريخ نفاذه.</w:t>
      </w:r>
    </w:p>
    <w:p>
      <w:pPr>
        <w:pStyle w:val="Style10"/>
        <w:keepNext w:val="0"/>
        <w:keepLines w:val="0"/>
        <w:framePr w:w="9970" w:h="7865" w:hRule="exact" w:wrap="none" w:vAnchor="page" w:hAnchor="page" w:x="1094" w:y="7683"/>
        <w:widowControl w:val="0"/>
        <w:shd w:val="clear" w:color="auto" w:fill="auto"/>
        <w:spacing w:before="0" w:after="200" w:line="240" w:lineRule="auto"/>
        <w:ind w:left="0" w:right="0" w:firstLine="0"/>
        <w:jc w:val="center"/>
      </w:pPr>
      <w:r>
        <w:rPr>
          <w:rStyle w:val="CharStyle11"/>
          <w:rtl/>
        </w:rPr>
        <w:t>المادة الثامنة عشرة</w:t>
      </w:r>
    </w:p>
    <w:p>
      <w:pPr>
        <w:pStyle w:val="Style30"/>
        <w:keepNext w:val="0"/>
        <w:keepLines w:val="0"/>
        <w:framePr w:w="9970" w:h="7865" w:hRule="exact" w:wrap="none" w:vAnchor="page" w:hAnchor="page" w:x="1094" w:y="7683"/>
        <w:widowControl w:val="0"/>
        <w:shd w:val="clear" w:color="auto" w:fill="auto"/>
        <w:spacing w:before="0" w:after="0" w:line="334" w:lineRule="auto"/>
        <w:ind w:left="0" w:right="0" w:firstLine="520"/>
        <w:jc w:val="both"/>
        <w:rPr>
          <w:sz w:val="30"/>
          <w:szCs w:val="30"/>
        </w:rPr>
      </w:pPr>
      <w:r>
        <w:rPr>
          <w:rStyle w:val="CharStyle31"/>
          <w:sz w:val="30"/>
          <w:szCs w:val="30"/>
          <w:rtl/>
        </w:rPr>
        <w:t>يعمل بالنظام بعد مضي (مائة وعشرين) يوما من تاريخ نشره في الجريدة الرسمية، ويلغي كل</w:t>
      </w:r>
    </w:p>
    <w:p>
      <w:pPr>
        <w:pStyle w:val="Style30"/>
        <w:keepNext w:val="0"/>
        <w:keepLines w:val="0"/>
        <w:framePr w:w="9970" w:h="7865" w:hRule="exact" w:wrap="none" w:vAnchor="page" w:hAnchor="page" w:x="1094" w:y="7683"/>
        <w:widowControl w:val="0"/>
        <w:shd w:val="clear" w:color="auto" w:fill="auto"/>
        <w:spacing w:before="0" w:after="0" w:line="334" w:lineRule="auto"/>
        <w:ind w:left="0" w:right="0" w:firstLine="0"/>
        <w:jc w:val="left"/>
      </w:pPr>
      <w:r>
        <w:rPr>
          <w:rStyle w:val="CharStyle31"/>
          <w:rtl/>
        </w:rPr>
        <w:t>ما يتعارض معه من أحكام.</w:t>
      </w:r>
    </w:p>
    <w:p>
      <w:pPr>
        <w:framePr w:wrap="none" w:vAnchor="page" w:hAnchor="page" w:x="1328" w:y="16305"/>
        <w:widowControl w:val="0"/>
        <w:rPr>
          <w:sz w:val="2"/>
          <w:szCs w:val="2"/>
        </w:rPr>
      </w:pPr>
      <w:r>
        <w:drawing>
          <wp:inline>
            <wp:extent cx="1123950" cy="664210"/>
            <wp:docPr id="27" name="Picutre 27"/>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3"/>
                    <a:stretch/>
                  </pic:blipFill>
                  <pic:spPr>
                    <a:xfrm>
                      <a:ext cx="1123950" cy="664210"/>
                    </a:xfrm>
                    <a:prstGeom prst="rect"/>
                  </pic:spPr>
                </pic:pic>
              </a:graphicData>
            </a:graphic>
          </wp:inline>
        </w:drawing>
      </w:r>
    </w:p>
    <w:p>
      <w:pPr>
        <w:framePr w:wrap="none" w:vAnchor="page" w:hAnchor="page" w:x="3910" w:y="16429"/>
        <w:widowControl w:val="0"/>
        <w:rPr>
          <w:sz w:val="2"/>
          <w:szCs w:val="2"/>
        </w:rPr>
      </w:pPr>
      <w:r>
        <w:drawing>
          <wp:inline>
            <wp:extent cx="1106805" cy="727710"/>
            <wp:docPr id="28" name="Picutre 28"/>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55"/>
                    <a:stretch/>
                  </pic:blipFill>
                  <pic:spPr>
                    <a:xfrm>
                      <a:ext cx="1106805" cy="727710"/>
                    </a:xfrm>
                    <a:prstGeom prst="rect"/>
                  </pic:spPr>
                </pic:pic>
              </a:graphicData>
            </a:graphic>
          </wp:inline>
        </w:drawing>
      </w:r>
    </w:p>
    <w:p>
      <w:pPr>
        <w:widowControl w:val="0"/>
        <w:spacing w:line="1" w:lineRule="exact"/>
      </w:pPr>
    </w:p>
    <w:sectPr>
      <w:footnotePr>
        <w:pos w:val="pageBottom"/>
        <w:numFmt w:val="decimal"/>
        <w:numRestart w:val="continuous"/>
      </w:footnotePr>
      <w:pgSz w:w="12272" w:h="17718"/>
      <w:pgMar w:top="1876"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pPr>
        <w:bidi/>
      </w:pPr>
      <w:r/>
    </w:p>
  </w:footnote>
  <w:footnote w:id="1" w:type="continuationSeparator">
    <w:p>
      <w:pPr>
        <w:bidi/>
      </w:pP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ar-SA" w:eastAsia="ar-SA" w:bidi="ar-SA"/>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ar-SA" w:eastAsia="ar-SA"/>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ar-SA" w:eastAsia="ar-SA"/>
    </w:rPr>
  </w:style>
  <w:style w:type="character" w:customStyle="1" w:styleId="CharStyle3">
    <w:name w:val="Heading #2_"/>
    <w:basedOn w:val="DefaultParagraphFont"/>
    <w:link w:val="Style2"/>
    <w:rPr>
      <w:rFonts w:ascii="Arial" w:eastAsia="Arial" w:hAnsi="Arial" w:cs="Arial"/>
      <w:b w:val="0"/>
      <w:bCs w:val="0"/>
      <w:i w:val="0"/>
      <w:iCs w:val="0"/>
      <w:smallCaps w:val="0"/>
      <w:strike w:val="0"/>
      <w:sz w:val="60"/>
      <w:szCs w:val="60"/>
      <w:u w:val="none"/>
    </w:rPr>
  </w:style>
  <w:style w:type="character" w:customStyle="1" w:styleId="CharStyle5">
    <w:name w:val="Body text (3)_"/>
    <w:basedOn w:val="DefaultParagraphFont"/>
    <w:link w:val="Style4"/>
    <w:rPr>
      <w:rFonts w:ascii="Tahoma" w:eastAsia="Tahoma" w:hAnsi="Tahoma" w:cs="Tahoma"/>
      <w:b w:val="0"/>
      <w:bCs w:val="0"/>
      <w:i w:val="0"/>
      <w:iCs w:val="0"/>
      <w:smallCaps w:val="0"/>
      <w:strike w:val="0"/>
      <w:sz w:val="30"/>
      <w:szCs w:val="30"/>
      <w:u w:val="none"/>
    </w:rPr>
  </w:style>
  <w:style w:type="character" w:customStyle="1" w:styleId="CharStyle7">
    <w:name w:val="Body text (5)_"/>
    <w:basedOn w:val="DefaultParagraphFont"/>
    <w:link w:val="Style6"/>
    <w:rPr>
      <w:rFonts w:ascii="Tahoma" w:eastAsia="Tahoma" w:hAnsi="Tahoma" w:cs="Tahoma"/>
      <w:b/>
      <w:bCs/>
      <w:i w:val="0"/>
      <w:iCs w:val="0"/>
      <w:smallCaps w:val="0"/>
      <w:strike w:val="0"/>
      <w:u w:val="none"/>
    </w:rPr>
  </w:style>
  <w:style w:type="character" w:customStyle="1" w:styleId="CharStyle11">
    <w:name w:val="Body text (4)_"/>
    <w:basedOn w:val="DefaultParagraphFont"/>
    <w:link w:val="Style10"/>
    <w:rPr>
      <w:rFonts w:ascii="Arial" w:eastAsia="Arial" w:hAnsi="Arial" w:cs="Arial"/>
      <w:b w:val="0"/>
      <w:bCs w:val="0"/>
      <w:i w:val="0"/>
      <w:iCs w:val="0"/>
      <w:smallCaps w:val="0"/>
      <w:strike w:val="0"/>
      <w:sz w:val="34"/>
      <w:szCs w:val="34"/>
      <w:u w:val="none"/>
    </w:rPr>
  </w:style>
  <w:style w:type="character" w:customStyle="1" w:styleId="CharStyle13">
    <w:name w:val="Body text (2)_"/>
    <w:basedOn w:val="DefaultParagraphFont"/>
    <w:link w:val="Style12"/>
    <w:rPr>
      <w:rFonts w:ascii="Segoe UI" w:eastAsia="Segoe UI" w:hAnsi="Segoe UI" w:cs="Segoe UI"/>
      <w:b w:val="0"/>
      <w:bCs w:val="0"/>
      <w:i w:val="0"/>
      <w:iCs w:val="0"/>
      <w:smallCaps w:val="0"/>
      <w:strike w:val="0"/>
      <w:sz w:val="26"/>
      <w:szCs w:val="26"/>
      <w:u w:val="none"/>
    </w:rPr>
  </w:style>
  <w:style w:type="character" w:customStyle="1" w:styleId="CharStyle17">
    <w:name w:val="Heading #1_"/>
    <w:basedOn w:val="DefaultParagraphFont"/>
    <w:link w:val="Style16"/>
    <w:rPr>
      <w:rFonts w:ascii="Arial" w:eastAsia="Arial" w:hAnsi="Arial" w:cs="Arial"/>
      <w:b w:val="0"/>
      <w:bCs w:val="0"/>
      <w:i w:val="0"/>
      <w:iCs w:val="0"/>
      <w:smallCaps w:val="0"/>
      <w:strike w:val="0"/>
      <w:sz w:val="76"/>
      <w:szCs w:val="76"/>
      <w:u w:val="none"/>
      <w:lang w:val="en-US" w:eastAsia="en-US"/>
    </w:rPr>
  </w:style>
  <w:style w:type="character" w:customStyle="1" w:styleId="CharStyle19">
    <w:name w:val="Other (2)_"/>
    <w:basedOn w:val="DefaultParagraphFont"/>
    <w:link w:val="Style18"/>
    <w:rPr>
      <w:rFonts w:ascii="Arial" w:eastAsia="Arial" w:hAnsi="Arial" w:cs="Arial"/>
      <w:b w:val="0"/>
      <w:bCs w:val="0"/>
      <w:i w:val="0"/>
      <w:iCs w:val="0"/>
      <w:smallCaps w:val="0"/>
      <w:strike w:val="0"/>
      <w:sz w:val="28"/>
      <w:szCs w:val="28"/>
      <w:u w:val="none"/>
    </w:rPr>
  </w:style>
  <w:style w:type="character" w:customStyle="1" w:styleId="CharStyle23">
    <w:name w:val="Picture caption (2)_"/>
    <w:basedOn w:val="DefaultParagraphFont"/>
    <w:link w:val="Style22"/>
    <w:rPr>
      <w:rFonts w:ascii="Segoe UI" w:eastAsia="Segoe UI" w:hAnsi="Segoe UI" w:cs="Segoe UI"/>
      <w:b w:val="0"/>
      <w:bCs w:val="0"/>
      <w:i w:val="0"/>
      <w:iCs w:val="0"/>
      <w:smallCaps w:val="0"/>
      <w:strike w:val="0"/>
      <w:sz w:val="26"/>
      <w:szCs w:val="26"/>
      <w:u w:val="none"/>
    </w:rPr>
  </w:style>
  <w:style w:type="character" w:customStyle="1" w:styleId="CharStyle27">
    <w:name w:val="Picture caption_"/>
    <w:basedOn w:val="DefaultParagraphFont"/>
    <w:link w:val="Style26"/>
    <w:rPr>
      <w:rFonts w:ascii="Arial" w:eastAsia="Arial" w:hAnsi="Arial" w:cs="Arial"/>
      <w:b/>
      <w:bCs/>
      <w:i w:val="0"/>
      <w:iCs w:val="0"/>
      <w:smallCaps w:val="0"/>
      <w:strike w:val="0"/>
      <w:sz w:val="14"/>
      <w:szCs w:val="14"/>
      <w:u w:val="none"/>
      <w:lang w:val="en-US" w:eastAsia="en-US"/>
    </w:rPr>
  </w:style>
  <w:style w:type="character" w:customStyle="1" w:styleId="CharStyle29">
    <w:name w:val="Body text (6)_"/>
    <w:basedOn w:val="DefaultParagraphFont"/>
    <w:link w:val="Style28"/>
    <w:rPr>
      <w:rFonts w:ascii="Arial" w:eastAsia="Arial" w:hAnsi="Arial" w:cs="Arial"/>
      <w:b/>
      <w:bCs/>
      <w:i w:val="0"/>
      <w:iCs w:val="0"/>
      <w:smallCaps w:val="0"/>
      <w:strike w:val="0"/>
      <w:sz w:val="22"/>
      <w:szCs w:val="22"/>
      <w:u w:val="none"/>
    </w:rPr>
  </w:style>
  <w:style w:type="character" w:customStyle="1" w:styleId="CharStyle31">
    <w:name w:val="Body text_"/>
    <w:basedOn w:val="DefaultParagraphFont"/>
    <w:link w:val="Style30"/>
    <w:rPr>
      <w:rFonts w:ascii="Arial" w:eastAsia="Arial" w:hAnsi="Arial" w:cs="Arial"/>
      <w:b w:val="0"/>
      <w:bCs w:val="0"/>
      <w:i w:val="0"/>
      <w:iCs w:val="0"/>
      <w:smallCaps w:val="0"/>
      <w:strike w:val="0"/>
      <w:sz w:val="28"/>
      <w:szCs w:val="28"/>
      <w:u w:val="none"/>
    </w:rPr>
  </w:style>
  <w:style w:type="character" w:customStyle="1" w:styleId="CharStyle33">
    <w:name w:val="Heading #3_"/>
    <w:basedOn w:val="DefaultParagraphFont"/>
    <w:link w:val="Style32"/>
    <w:rPr>
      <w:rFonts w:ascii="Arial" w:eastAsia="Arial" w:hAnsi="Arial" w:cs="Arial"/>
      <w:b w:val="0"/>
      <w:bCs w:val="0"/>
      <w:i w:val="0"/>
      <w:iCs w:val="0"/>
      <w:smallCaps w:val="0"/>
      <w:strike w:val="0"/>
      <w:sz w:val="34"/>
      <w:szCs w:val="34"/>
      <w:u w:val="none"/>
    </w:rPr>
  </w:style>
  <w:style w:type="character" w:customStyle="1" w:styleId="CharStyle37">
    <w:name w:val="Header or footer (2)_"/>
    <w:basedOn w:val="DefaultParagraphFont"/>
    <w:link w:val="Style36"/>
    <w:rPr>
      <w:rFonts w:ascii="Times New Roman" w:eastAsia="Times New Roman" w:hAnsi="Times New Roman" w:cs="Times New Roman"/>
      <w:b w:val="0"/>
      <w:bCs w:val="0"/>
      <w:i w:val="0"/>
      <w:iCs w:val="0"/>
      <w:smallCaps w:val="0"/>
      <w:strike w:val="0"/>
      <w:sz w:val="20"/>
      <w:szCs w:val="20"/>
      <w:u w:val="none"/>
    </w:rPr>
  </w:style>
  <w:style w:type="character" w:customStyle="1" w:styleId="CharStyle41">
    <w:name w:val="Header or footer_"/>
    <w:basedOn w:val="DefaultParagraphFont"/>
    <w:link w:val="Style40"/>
    <w:rPr>
      <w:rFonts w:ascii="Arial" w:eastAsia="Arial" w:hAnsi="Arial" w:cs="Arial"/>
      <w:b w:val="0"/>
      <w:bCs w:val="0"/>
      <w:i w:val="0"/>
      <w:iCs w:val="0"/>
      <w:smallCaps w:val="0"/>
      <w:strike w:val="0"/>
      <w:sz w:val="30"/>
      <w:szCs w:val="30"/>
      <w:u w:val="none"/>
    </w:rPr>
  </w:style>
  <w:style w:type="character" w:customStyle="1" w:styleId="CharStyle52">
    <w:name w:val="Other_"/>
    <w:basedOn w:val="DefaultParagraphFont"/>
    <w:link w:val="Style51"/>
    <w:rPr>
      <w:rFonts w:ascii="Arial" w:eastAsia="Arial" w:hAnsi="Arial" w:cs="Arial"/>
      <w:b/>
      <w:bCs/>
      <w:i w:val="0"/>
      <w:iCs w:val="0"/>
      <w:smallCaps w:val="0"/>
      <w:strike w:val="0"/>
      <w:sz w:val="14"/>
      <w:szCs w:val="14"/>
      <w:u w:val="none"/>
      <w:lang w:val="en-US" w:eastAsia="en-US"/>
    </w:rPr>
  </w:style>
  <w:style w:type="paragraph" w:customStyle="1" w:styleId="Style2">
    <w:name w:val="Heading #2"/>
    <w:basedOn w:val="Normal"/>
    <w:link w:val="CharStyle3"/>
    <w:pPr>
      <w:widowControl w:val="0"/>
      <w:shd w:val="clear" w:color="auto" w:fill="auto"/>
      <w:bidi/>
      <w:spacing w:after="160" w:line="462" w:lineRule="exact"/>
      <w:ind w:firstLine="540"/>
      <w:jc w:val="left"/>
      <w:outlineLvl w:val="1"/>
    </w:pPr>
    <w:rPr>
      <w:rFonts w:ascii="Arial" w:eastAsia="Arial" w:hAnsi="Arial" w:cs="Arial"/>
      <w:b w:val="0"/>
      <w:bCs w:val="0"/>
      <w:i w:val="0"/>
      <w:iCs w:val="0"/>
      <w:smallCaps w:val="0"/>
      <w:strike w:val="0"/>
      <w:sz w:val="60"/>
      <w:szCs w:val="60"/>
      <w:u w:val="none"/>
    </w:rPr>
  </w:style>
  <w:style w:type="paragraph" w:customStyle="1" w:styleId="Style4">
    <w:name w:val="Body text (3)"/>
    <w:basedOn w:val="Normal"/>
    <w:link w:val="CharStyle5"/>
    <w:pPr>
      <w:widowControl w:val="0"/>
      <w:shd w:val="clear" w:color="auto" w:fill="auto"/>
      <w:bidi/>
      <w:spacing w:line="307" w:lineRule="auto"/>
      <w:ind w:left="200" w:firstLine="720"/>
      <w:jc w:val="left"/>
    </w:pPr>
    <w:rPr>
      <w:rFonts w:ascii="Tahoma" w:eastAsia="Tahoma" w:hAnsi="Tahoma" w:cs="Tahoma"/>
      <w:b w:val="0"/>
      <w:bCs w:val="0"/>
      <w:i w:val="0"/>
      <w:iCs w:val="0"/>
      <w:smallCaps w:val="0"/>
      <w:strike w:val="0"/>
      <w:sz w:val="30"/>
      <w:szCs w:val="30"/>
      <w:u w:val="none"/>
    </w:rPr>
  </w:style>
  <w:style w:type="paragraph" w:customStyle="1" w:styleId="Style6">
    <w:name w:val="Body text (5)"/>
    <w:basedOn w:val="Normal"/>
    <w:link w:val="CharStyle7"/>
    <w:pPr>
      <w:widowControl w:val="0"/>
      <w:shd w:val="clear" w:color="auto" w:fill="auto"/>
      <w:bidi/>
      <w:spacing w:after="40" w:line="408" w:lineRule="auto"/>
      <w:ind w:left="500"/>
      <w:jc w:val="left"/>
    </w:pPr>
    <w:rPr>
      <w:rFonts w:ascii="Tahoma" w:eastAsia="Tahoma" w:hAnsi="Tahoma" w:cs="Tahoma"/>
      <w:b/>
      <w:bCs/>
      <w:i w:val="0"/>
      <w:iCs w:val="0"/>
      <w:smallCaps w:val="0"/>
      <w:strike w:val="0"/>
      <w:u w:val="none"/>
    </w:rPr>
  </w:style>
  <w:style w:type="paragraph" w:customStyle="1" w:styleId="Style10">
    <w:name w:val="Body text (4)"/>
    <w:basedOn w:val="Normal"/>
    <w:link w:val="CharStyle11"/>
    <w:pPr>
      <w:widowControl w:val="0"/>
      <w:shd w:val="clear" w:color="auto" w:fill="auto"/>
      <w:bidi/>
      <w:spacing w:after="40" w:line="322" w:lineRule="auto"/>
      <w:jc w:val="center"/>
    </w:pPr>
    <w:rPr>
      <w:rFonts w:ascii="Arial" w:eastAsia="Arial" w:hAnsi="Arial" w:cs="Arial"/>
      <w:b w:val="0"/>
      <w:bCs w:val="0"/>
      <w:i w:val="0"/>
      <w:iCs w:val="0"/>
      <w:smallCaps w:val="0"/>
      <w:strike w:val="0"/>
      <w:sz w:val="34"/>
      <w:szCs w:val="34"/>
      <w:u w:val="none"/>
    </w:rPr>
  </w:style>
  <w:style w:type="paragraph" w:customStyle="1" w:styleId="Style12">
    <w:name w:val="Body text (2)"/>
    <w:basedOn w:val="Normal"/>
    <w:link w:val="CharStyle13"/>
    <w:pPr>
      <w:widowControl w:val="0"/>
      <w:shd w:val="clear" w:color="auto" w:fill="auto"/>
      <w:bidi/>
      <w:spacing w:line="355" w:lineRule="auto"/>
      <w:ind w:left="860" w:hanging="420"/>
      <w:jc w:val="left"/>
    </w:pPr>
    <w:rPr>
      <w:rFonts w:ascii="Segoe UI" w:eastAsia="Segoe UI" w:hAnsi="Segoe UI" w:cs="Segoe UI"/>
      <w:b w:val="0"/>
      <w:bCs w:val="0"/>
      <w:i w:val="0"/>
      <w:iCs w:val="0"/>
      <w:smallCaps w:val="0"/>
      <w:strike w:val="0"/>
      <w:sz w:val="26"/>
      <w:szCs w:val="26"/>
      <w:u w:val="none"/>
    </w:rPr>
  </w:style>
  <w:style w:type="paragraph" w:customStyle="1" w:styleId="Style16">
    <w:name w:val="Heading #1"/>
    <w:basedOn w:val="Normal"/>
    <w:link w:val="CharStyle17"/>
    <w:pPr>
      <w:widowControl w:val="0"/>
      <w:shd w:val="clear" w:color="auto" w:fill="auto"/>
      <w:spacing w:after="440"/>
      <w:jc w:val="center"/>
      <w:outlineLvl w:val="0"/>
    </w:pPr>
    <w:rPr>
      <w:rFonts w:ascii="Arial" w:eastAsia="Arial" w:hAnsi="Arial" w:cs="Arial"/>
      <w:b w:val="0"/>
      <w:bCs w:val="0"/>
      <w:i w:val="0"/>
      <w:iCs w:val="0"/>
      <w:smallCaps w:val="0"/>
      <w:strike w:val="0"/>
      <w:sz w:val="76"/>
      <w:szCs w:val="76"/>
      <w:u w:val="none"/>
      <w:lang w:val="en-US" w:eastAsia="en-US"/>
    </w:rPr>
  </w:style>
  <w:style w:type="paragraph" w:customStyle="1" w:styleId="Style18">
    <w:name w:val="Other (2)"/>
    <w:basedOn w:val="Normal"/>
    <w:link w:val="CharStyle19"/>
    <w:pPr>
      <w:widowControl w:val="0"/>
      <w:shd w:val="clear" w:color="auto" w:fill="auto"/>
      <w:bidi/>
      <w:spacing w:line="391" w:lineRule="auto"/>
      <w:jc w:val="left"/>
    </w:pPr>
    <w:rPr>
      <w:rFonts w:ascii="Arial" w:eastAsia="Arial" w:hAnsi="Arial" w:cs="Arial"/>
      <w:b w:val="0"/>
      <w:bCs w:val="0"/>
      <w:i w:val="0"/>
      <w:iCs w:val="0"/>
      <w:smallCaps w:val="0"/>
      <w:strike w:val="0"/>
      <w:sz w:val="28"/>
      <w:szCs w:val="28"/>
      <w:u w:val="none"/>
    </w:rPr>
  </w:style>
  <w:style w:type="paragraph" w:customStyle="1" w:styleId="Style22">
    <w:name w:val="Picture caption (2)"/>
    <w:basedOn w:val="Normal"/>
    <w:link w:val="CharStyle23"/>
    <w:pPr>
      <w:widowControl w:val="0"/>
      <w:shd w:val="clear" w:color="auto" w:fill="auto"/>
      <w:bidi/>
      <w:jc w:val="left"/>
    </w:pPr>
    <w:rPr>
      <w:rFonts w:ascii="Segoe UI" w:eastAsia="Segoe UI" w:hAnsi="Segoe UI" w:cs="Segoe UI"/>
      <w:b w:val="0"/>
      <w:bCs w:val="0"/>
      <w:i w:val="0"/>
      <w:iCs w:val="0"/>
      <w:smallCaps w:val="0"/>
      <w:strike w:val="0"/>
      <w:sz w:val="26"/>
      <w:szCs w:val="26"/>
      <w:u w:val="none"/>
    </w:rPr>
  </w:style>
  <w:style w:type="paragraph" w:customStyle="1" w:styleId="Style26">
    <w:name w:val="Picture caption"/>
    <w:basedOn w:val="Normal"/>
    <w:link w:val="CharStyle27"/>
    <w:pPr>
      <w:widowControl w:val="0"/>
      <w:shd w:val="clear" w:color="auto" w:fill="auto"/>
    </w:pPr>
    <w:rPr>
      <w:rFonts w:ascii="Arial" w:eastAsia="Arial" w:hAnsi="Arial" w:cs="Arial"/>
      <w:b/>
      <w:bCs/>
      <w:i w:val="0"/>
      <w:iCs w:val="0"/>
      <w:smallCaps w:val="0"/>
      <w:strike w:val="0"/>
      <w:sz w:val="14"/>
      <w:szCs w:val="14"/>
      <w:u w:val="none"/>
      <w:lang w:val="en-US" w:eastAsia="en-US"/>
    </w:rPr>
  </w:style>
  <w:style w:type="paragraph" w:customStyle="1" w:styleId="Style28">
    <w:name w:val="Body text (6)"/>
    <w:basedOn w:val="Normal"/>
    <w:link w:val="CharStyle29"/>
    <w:pPr>
      <w:widowControl w:val="0"/>
      <w:shd w:val="clear" w:color="auto" w:fill="auto"/>
      <w:bidi/>
      <w:spacing w:after="340"/>
      <w:ind w:left="570"/>
      <w:jc w:val="left"/>
    </w:pPr>
    <w:rPr>
      <w:rFonts w:ascii="Arial" w:eastAsia="Arial" w:hAnsi="Arial" w:cs="Arial"/>
      <w:b/>
      <w:bCs/>
      <w:i w:val="0"/>
      <w:iCs w:val="0"/>
      <w:smallCaps w:val="0"/>
      <w:strike w:val="0"/>
      <w:sz w:val="22"/>
      <w:szCs w:val="22"/>
      <w:u w:val="none"/>
    </w:rPr>
  </w:style>
  <w:style w:type="paragraph" w:styleId="Style30">
    <w:name w:val="Body text"/>
    <w:basedOn w:val="Normal"/>
    <w:link w:val="CharStyle31"/>
    <w:qFormat/>
    <w:pPr>
      <w:widowControl w:val="0"/>
      <w:shd w:val="clear" w:color="auto" w:fill="auto"/>
      <w:bidi/>
      <w:spacing w:line="391" w:lineRule="auto"/>
      <w:jc w:val="left"/>
    </w:pPr>
    <w:rPr>
      <w:rFonts w:ascii="Arial" w:eastAsia="Arial" w:hAnsi="Arial" w:cs="Arial"/>
      <w:b w:val="0"/>
      <w:bCs w:val="0"/>
      <w:i w:val="0"/>
      <w:iCs w:val="0"/>
      <w:smallCaps w:val="0"/>
      <w:strike w:val="0"/>
      <w:sz w:val="28"/>
      <w:szCs w:val="28"/>
      <w:u w:val="none"/>
    </w:rPr>
  </w:style>
  <w:style w:type="paragraph" w:customStyle="1" w:styleId="Style32">
    <w:name w:val="Heading #3"/>
    <w:basedOn w:val="Normal"/>
    <w:link w:val="CharStyle33"/>
    <w:pPr>
      <w:widowControl w:val="0"/>
      <w:shd w:val="clear" w:color="auto" w:fill="auto"/>
      <w:bidi/>
      <w:spacing w:line="329" w:lineRule="auto"/>
      <w:jc w:val="center"/>
      <w:outlineLvl w:val="2"/>
    </w:pPr>
    <w:rPr>
      <w:rFonts w:ascii="Arial" w:eastAsia="Arial" w:hAnsi="Arial" w:cs="Arial"/>
      <w:b w:val="0"/>
      <w:bCs w:val="0"/>
      <w:i w:val="0"/>
      <w:iCs w:val="0"/>
      <w:smallCaps w:val="0"/>
      <w:strike w:val="0"/>
      <w:sz w:val="34"/>
      <w:szCs w:val="34"/>
      <w:u w:val="none"/>
    </w:rPr>
  </w:style>
  <w:style w:type="paragraph" w:customStyle="1" w:styleId="Style36">
    <w:name w:val="Header or footer (2)"/>
    <w:basedOn w:val="Normal"/>
    <w:link w:val="CharStyle37"/>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40">
    <w:name w:val="Header or footer"/>
    <w:basedOn w:val="Normal"/>
    <w:link w:val="CharStyle41"/>
    <w:pPr>
      <w:widowControl w:val="0"/>
      <w:shd w:val="clear" w:color="auto" w:fill="auto"/>
      <w:bidi/>
      <w:jc w:val="left"/>
    </w:pPr>
    <w:rPr>
      <w:rFonts w:ascii="Arial" w:eastAsia="Arial" w:hAnsi="Arial" w:cs="Arial"/>
      <w:b w:val="0"/>
      <w:bCs w:val="0"/>
      <w:i w:val="0"/>
      <w:iCs w:val="0"/>
      <w:smallCaps w:val="0"/>
      <w:strike w:val="0"/>
      <w:sz w:val="30"/>
      <w:szCs w:val="30"/>
      <w:u w:val="none"/>
    </w:rPr>
  </w:style>
  <w:style w:type="paragraph" w:customStyle="1" w:styleId="Style51">
    <w:name w:val="Other"/>
    <w:basedOn w:val="Normal"/>
    <w:link w:val="CharStyle52"/>
    <w:pPr>
      <w:widowControl w:val="0"/>
      <w:shd w:val="clear" w:color="auto" w:fill="auto"/>
      <w:spacing w:line="180" w:lineRule="auto"/>
    </w:pPr>
    <w:rPr>
      <w:rFonts w:ascii="Arial" w:eastAsia="Arial" w:hAnsi="Arial" w:cs="Arial"/>
      <w:b/>
      <w:bCs/>
      <w:i w:val="0"/>
      <w:iCs w:val="0"/>
      <w:smallCaps w:val="0"/>
      <w:strike w:val="0"/>
      <w:sz w:val="14"/>
      <w:szCs w:val="14"/>
      <w:u w:val="none"/>
      <w:lang w:val="en-US" w:eastAsia="en-US"/>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png"/><Relationship Id="rId8" Type="http://schemas.openxmlformats.org/officeDocument/2006/relationships/image" Target="media/image2.png" TargetMode="External"/><Relationship Id="rId9" Type="http://schemas.openxmlformats.org/officeDocument/2006/relationships/image" Target="media/image3.png"/><Relationship Id="rId10" Type="http://schemas.openxmlformats.org/officeDocument/2006/relationships/image" Target="media/image3.png" TargetMode="External"/><Relationship Id="rId11" Type="http://schemas.openxmlformats.org/officeDocument/2006/relationships/image" Target="media/image4.png"/><Relationship Id="rId12" Type="http://schemas.openxmlformats.org/officeDocument/2006/relationships/image" Target="media/image4.png" TargetMode="External"/><Relationship Id="rId13" Type="http://schemas.openxmlformats.org/officeDocument/2006/relationships/image" Target="media/image5.png"/><Relationship Id="rId14" Type="http://schemas.openxmlformats.org/officeDocument/2006/relationships/image" Target="media/image5.png" TargetMode="External"/><Relationship Id="rId15" Type="http://schemas.openxmlformats.org/officeDocument/2006/relationships/image" Target="media/image6.png"/><Relationship Id="rId16" Type="http://schemas.openxmlformats.org/officeDocument/2006/relationships/image" Target="media/image6.png" TargetMode="External"/><Relationship Id="rId17" Type="http://schemas.openxmlformats.org/officeDocument/2006/relationships/image" Target="media/image7.png"/><Relationship Id="rId18" Type="http://schemas.openxmlformats.org/officeDocument/2006/relationships/image" Target="media/image7.png" TargetMode="External"/><Relationship Id="rId19" Type="http://schemas.openxmlformats.org/officeDocument/2006/relationships/image" Target="media/image8.png"/><Relationship Id="rId20" Type="http://schemas.openxmlformats.org/officeDocument/2006/relationships/image" Target="media/image8.png" TargetMode="External"/><Relationship Id="rId21" Type="http://schemas.openxmlformats.org/officeDocument/2006/relationships/image" Target="media/image9.png"/><Relationship Id="rId22" Type="http://schemas.openxmlformats.org/officeDocument/2006/relationships/image" Target="media/image9.png" TargetMode="External"/><Relationship Id="rId23" Type="http://schemas.openxmlformats.org/officeDocument/2006/relationships/image" Target="media/image10.png"/><Relationship Id="rId24" Type="http://schemas.openxmlformats.org/officeDocument/2006/relationships/image" Target="media/image10.png" TargetMode="External"/><Relationship Id="rId25" Type="http://schemas.openxmlformats.org/officeDocument/2006/relationships/image" Target="media/image11.png"/><Relationship Id="rId26" Type="http://schemas.openxmlformats.org/officeDocument/2006/relationships/image" Target="media/image11.png" TargetMode="External"/><Relationship Id="rId27" Type="http://schemas.openxmlformats.org/officeDocument/2006/relationships/image" Target="media/image12.png"/><Relationship Id="rId28" Type="http://schemas.openxmlformats.org/officeDocument/2006/relationships/image" Target="media/image12.png" TargetMode="External"/><Relationship Id="rId29" Type="http://schemas.openxmlformats.org/officeDocument/2006/relationships/image" Target="media/image13.png"/><Relationship Id="rId30" Type="http://schemas.openxmlformats.org/officeDocument/2006/relationships/image" Target="media/image13.png" TargetMode="External"/><Relationship Id="rId31" Type="http://schemas.openxmlformats.org/officeDocument/2006/relationships/image" Target="media/image14.png"/><Relationship Id="rId32" Type="http://schemas.openxmlformats.org/officeDocument/2006/relationships/image" Target="media/image14.png" TargetMode="External"/><Relationship Id="rId33" Type="http://schemas.openxmlformats.org/officeDocument/2006/relationships/image" Target="media/image15.png"/><Relationship Id="rId34" Type="http://schemas.openxmlformats.org/officeDocument/2006/relationships/image" Target="media/image15.png" TargetMode="External"/><Relationship Id="rId35" Type="http://schemas.openxmlformats.org/officeDocument/2006/relationships/image" Target="media/image16.png"/><Relationship Id="rId36" Type="http://schemas.openxmlformats.org/officeDocument/2006/relationships/image" Target="media/image16.png" TargetMode="External"/><Relationship Id="rId37" Type="http://schemas.openxmlformats.org/officeDocument/2006/relationships/image" Target="media/image17.png"/><Relationship Id="rId38" Type="http://schemas.openxmlformats.org/officeDocument/2006/relationships/image" Target="media/image17.png" TargetMode="External"/><Relationship Id="rId39" Type="http://schemas.openxmlformats.org/officeDocument/2006/relationships/image" Target="media/image18.png"/><Relationship Id="rId40" Type="http://schemas.openxmlformats.org/officeDocument/2006/relationships/image" Target="media/image18.png" TargetMode="External"/><Relationship Id="rId41" Type="http://schemas.openxmlformats.org/officeDocument/2006/relationships/image" Target="media/image19.png"/><Relationship Id="rId42" Type="http://schemas.openxmlformats.org/officeDocument/2006/relationships/image" Target="media/image19.png" TargetMode="External"/><Relationship Id="rId43" Type="http://schemas.openxmlformats.org/officeDocument/2006/relationships/image" Target="media/image20.png"/><Relationship Id="rId44" Type="http://schemas.openxmlformats.org/officeDocument/2006/relationships/image" Target="media/image20.png" TargetMode="External"/><Relationship Id="rId45" Type="http://schemas.openxmlformats.org/officeDocument/2006/relationships/image" Target="media/image21.png"/><Relationship Id="rId46" Type="http://schemas.openxmlformats.org/officeDocument/2006/relationships/image" Target="media/image21.png" TargetMode="External"/><Relationship Id="rId47" Type="http://schemas.openxmlformats.org/officeDocument/2006/relationships/image" Target="media/image22.png"/><Relationship Id="rId48" Type="http://schemas.openxmlformats.org/officeDocument/2006/relationships/image" Target="media/image22.png" TargetMode="External"/><Relationship Id="rId49" Type="http://schemas.openxmlformats.org/officeDocument/2006/relationships/image" Target="media/image23.png"/><Relationship Id="rId50" Type="http://schemas.openxmlformats.org/officeDocument/2006/relationships/image" Target="media/image23.png" TargetMode="External"/><Relationship Id="rId51" Type="http://schemas.openxmlformats.org/officeDocument/2006/relationships/image" Target="media/image24.png"/><Relationship Id="rId52" Type="http://schemas.openxmlformats.org/officeDocument/2006/relationships/image" Target="media/image24.png" TargetMode="External"/><Relationship Id="rId53" Type="http://schemas.openxmlformats.org/officeDocument/2006/relationships/image" Target="media/image25.png"/><Relationship Id="rId54" Type="http://schemas.openxmlformats.org/officeDocument/2006/relationships/image" Target="media/image25.png" TargetMode="External"/><Relationship Id="rId55" Type="http://schemas.openxmlformats.org/officeDocument/2006/relationships/image" Target="media/image26.png"/><Relationship Id="rId56" Type="http://schemas.openxmlformats.org/officeDocument/2006/relationships/image" Target="media/image26.png" TargetMode="External"/></Relationships>
</file>