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الالئحة التن</w:t>
        <w:br/>
        <w:t xml:space="preserve">ية ميظ </w:t>
        <w:br/>
        <w:t>ل</w:t>
        <w:br/>
        <w:t xml:space="preserve">دور األحداث </w:t>
        <w:br/>
        <w:t>ه1442</w:t>
      </w:r>
    </w:p>
    <w:p>
      <w:r>
        <w:t>8</w:t>
        <w:br/>
        <w:t xml:space="preserve"> </w:t>
        <w:br/>
        <w:t xml:space="preserve"> </w:t>
        <w:br/>
        <w:t xml:space="preserve">بسم هللا الرحمن الرحمي </w:t>
        <w:br/>
        <w:t xml:space="preserve"> </w:t>
        <w:br/>
        <w:t xml:space="preserve"> </w:t>
        <w:br/>
        <w:t>( قرار مجلس الوزراء رقم492</w:t>
        <w:br/>
        <w:t xml:space="preserve"> ) وتاريخ24</w:t>
        <w:br/>
        <w:t xml:space="preserve">  /8  /</w:t>
        <w:br/>
        <w:t xml:space="preserve">1442هـ </w:t>
        <w:br/>
        <w:t xml:space="preserve"> </w:t>
        <w:br/>
        <w:t xml:space="preserve"> إن مجلس.الوزراء. </w:t>
        <w:br/>
        <w:t xml:space="preserve"> بعد االطالع </w:t>
        <w:br/>
        <w:t xml:space="preserve"> على المعاملة الواردة من الديوان الملكي برقم44060</w:t>
        <w:br/>
        <w:t xml:space="preserve"> </w:t>
        <w:br/>
        <w:t xml:space="preserve"> وتاريخ7 /8/ </w:t>
        <w:br/>
        <w:t xml:space="preserve">1440هـ، المشتملة على خطاب </w:t>
        <w:br/>
        <w:t xml:space="preserve"> </w:t>
        <w:br/>
        <w:t xml:space="preserve"> وزارة الموارد البشرية والتنمية االجتماعية رقم63320</w:t>
        <w:br/>
        <w:t xml:space="preserve"> </w:t>
        <w:br/>
        <w:t xml:space="preserve"> وتاريخ22</w:t>
        <w:br/>
        <w:t xml:space="preserve"> /</w:t>
        <w:br/>
        <w:t>10</w:t>
        <w:br/>
        <w:t xml:space="preserve">/ </w:t>
        <w:br/>
        <w:t xml:space="preserve">1437هـ، في شأن مشروع الالئحة التنظيمية </w:t>
        <w:br/>
        <w:t xml:space="preserve"> لدور األحداث.</w:t>
        <w:br/>
        <w:t xml:space="preserve"> </w:t>
        <w:br/>
        <w:t>وبعد االطال</w:t>
        <w:br/>
        <w:t>ع على مشروع الالئحة المشار إليه.</w:t>
        <w:br/>
        <w:t xml:space="preserve"> </w:t>
        <w:br/>
        <w:t xml:space="preserve">وبعد االطالع </w:t>
        <w:br/>
        <w:t>/على نظام األحداث، الصادر بالمرسوم الملكي رقم (م113</w:t>
        <w:br/>
        <w:t xml:space="preserve"> ) وتاريخ19 /11/ </w:t>
        <w:br/>
        <w:t>1439هـ.</w:t>
        <w:br/>
        <w:t xml:space="preserve"> </w:t>
        <w:br/>
        <w:t xml:space="preserve">وبعد االطالع </w:t>
        <w:br/>
        <w:t>( على الئحة دور المالحظة االجتماعية، الصادرة بقرار مجلس الوزراء رقم611</w:t>
        <w:br/>
        <w:t xml:space="preserve"> ) وتاريخ13 /5/ </w:t>
        <w:br/>
        <w:t>1395هـ، و</w:t>
        <w:br/>
        <w:t>تعديالتها.</w:t>
        <w:br/>
        <w:t xml:space="preserve"> </w:t>
        <w:br/>
        <w:t xml:space="preserve">وبعد االطالع </w:t>
        <w:br/>
        <w:t>( على الئحة مؤسسة رعاية الفتيات، الصادرة بقرار مجلس الوزراء رقم868</w:t>
        <w:br/>
        <w:t xml:space="preserve"> ) وتاريخ19 /7/ </w:t>
        <w:br/>
        <w:t>1395هـ.</w:t>
        <w:br/>
        <w:t xml:space="preserve"> </w:t>
        <w:br/>
        <w:t xml:space="preserve">وبعد االطالع </w:t>
        <w:br/>
        <w:t>( على المحضر رقم1562</w:t>
        <w:br/>
        <w:t xml:space="preserve"> ) وتاريخ27 /11/ </w:t>
        <w:br/>
        <w:t>1439</w:t>
        <w:br/>
        <w:t>( هـ، والمذكرتين رقم998</w:t>
        <w:br/>
        <w:t xml:space="preserve"> ) وتاريخ16</w:t>
        <w:br/>
        <w:t xml:space="preserve">/11/ </w:t>
        <w:br/>
        <w:t>1441</w:t>
        <w:br/>
        <w:t>( هـ، ورقم1187</w:t>
        <w:br/>
        <w:t xml:space="preserve"> )</w:t>
        <w:br/>
        <w:t xml:space="preserve"> </w:t>
        <w:br/>
        <w:t xml:space="preserve"> وتاريخ16 /7/ </w:t>
        <w:br/>
        <w:t>1442هـ، المعدة في هيئة الخرباء بمجلس الوزراء.</w:t>
        <w:br/>
        <w:t xml:space="preserve"> </w:t>
        <w:br/>
        <w:t xml:space="preserve">وبعد االطالع </w:t>
        <w:br/>
        <w:t>( على التوصية المعدة في مجلس الشؤن االقتصادية والتنمية رقم25</w:t>
        <w:br/>
        <w:t>-</w:t>
        <w:br/>
        <w:t>42</w:t>
        <w:br/>
        <w:t>/41</w:t>
        <w:br/>
        <w:t>/</w:t>
        <w:br/>
        <w:t xml:space="preserve"> د) وتاريخ2/12</w:t>
        <w:br/>
        <w:t xml:space="preserve">/ </w:t>
        <w:br/>
        <w:t>1441هـ.</w:t>
        <w:br/>
        <w:t xml:space="preserve"> </w:t>
        <w:br/>
        <w:t xml:space="preserve">وبعد االطالع </w:t>
        <w:br/>
        <w:t xml:space="preserve"> على برقية أمانة مجلس الشؤون السياسية واألمنية رقم10651</w:t>
        <w:br/>
        <w:t xml:space="preserve"> </w:t>
        <w:br/>
        <w:t xml:space="preserve"> وتاريخ29</w:t>
        <w:br/>
        <w:t xml:space="preserve"> /5/ </w:t>
        <w:br/>
        <w:t>1442هـ.</w:t>
        <w:br/>
        <w:t xml:space="preserve"> </w:t>
        <w:br/>
        <w:t>وبعد النظر في قرار مجلس الشور( ى رقم120</w:t>
        <w:br/>
        <w:t>/</w:t>
        <w:br/>
        <w:t>32</w:t>
        <w:br/>
        <w:t xml:space="preserve"> ) وتاريخ20</w:t>
        <w:br/>
        <w:t xml:space="preserve"> /7/ </w:t>
        <w:br/>
        <w:t>1440هـ.</w:t>
        <w:br/>
        <w:t xml:space="preserve"> </w:t>
        <w:br/>
        <w:t xml:space="preserve">وبعد االطالع </w:t>
        <w:br/>
        <w:t>( على توصية اللجنة العامة لمجلس الوزراء رقم5318</w:t>
        <w:br/>
        <w:t xml:space="preserve"> ) وتاريخ8/8/ </w:t>
        <w:br/>
        <w:t xml:space="preserve">1442هـ. </w:t>
        <w:br/>
        <w:t xml:space="preserve">يقرر ما يلي: </w:t>
        <w:br/>
        <w:t xml:space="preserve"> أوالا: الموافقة على الالئحة التنظيمية لدور األحداث، بالصيغة المرافقة.</w:t>
        <w:br/>
        <w:t xml:space="preserve"> </w:t>
        <w:br/>
        <w:t xml:space="preserve"> ثانياا: </w:t>
        <w:br/>
        <w:t xml:space="preserve"> تحل الالئحة–</w:t>
        <w:br/>
        <w:t xml:space="preserve"> المشار إليها في البند (أوالا) من</w:t>
        <w:br/>
        <w:t xml:space="preserve">هذا القرار– محل الئحة دور المالحظة االجتماعية، الصادرة </w:t>
        <w:br/>
        <w:t xml:space="preserve"> </w:t>
        <w:br/>
        <w:t>( بقرار مجلس الوزراء رقم611</w:t>
        <w:br/>
        <w:t xml:space="preserve"> ) وتاريخ13 /5/ </w:t>
        <w:br/>
        <w:t xml:space="preserve">1395هـ، والئحة مؤسسة رعاية الفتيات، الصادرة بقرار مجلس الوزراء </w:t>
        <w:br/>
        <w:t xml:space="preserve"> </w:t>
        <w:br/>
        <w:t>( رقم868</w:t>
        <w:br/>
        <w:t xml:space="preserve"> ) وتاريخ19 /7/ </w:t>
        <w:br/>
        <w:t xml:space="preserve">1395هـ.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رئيس مجلس الوزراء</w:t>
      </w:r>
    </w:p>
    <w:p>
      <w:r>
        <w:t>9</w:t>
        <w:br/>
        <w:t xml:space="preserve"> </w:t>
        <w:br/>
        <w:t xml:space="preserve"> </w:t>
        <w:br/>
        <w:t>الالئحة التن</w:t>
        <w:br/>
        <w:t>ظيمي</w:t>
        <w:br/>
        <w:t>ة ل</w:t>
        <w:br/>
        <w:t xml:space="preserve">دور األحداث </w:t>
        <w:br/>
        <w:t xml:space="preserve"> </w:t>
        <w:br/>
        <w:t xml:space="preserve"> </w:t>
        <w:br/>
        <w:t xml:space="preserve"> </w:t>
        <w:br/>
        <w:t xml:space="preserve">المادة األولى </w:t>
        <w:br/>
        <w:t xml:space="preserve">لغرض تطبيق أحكام هذه الالئحة يقصد بالكلمات والعبارات اآلتية المعاني المبينة أمام كل منها: </w:t>
        <w:br/>
        <w:t xml:space="preserve"> </w:t>
        <w:br/>
        <w:t>1.</w:t>
        <w:br/>
        <w:t xml:space="preserve"> الوزارة: وزارة الموارد البشرية والتنمية االجتماعية. </w:t>
        <w:br/>
        <w:t>2.</w:t>
        <w:br/>
        <w:t xml:space="preserve"> الوزير: وزير الموارد البشرية والتنمية االجتماعية. </w:t>
        <w:br/>
        <w:t>3.</w:t>
        <w:br/>
        <w:t xml:space="preserve"> الحدث: كل ذكر أو أنىث أتم (الثانية عشرة) ولم يمت (الثامنة عشرة) من عمره. </w:t>
        <w:br/>
        <w:t>4.</w:t>
        <w:br/>
        <w:t xml:space="preserve"> المحكمة: </w:t>
        <w:br/>
        <w:t xml:space="preserve"> المحكمة-أو الدائرة- المختصة بالنظر في قضايا األحداث. </w:t>
        <w:br/>
        <w:t>5.</w:t>
        <w:br/>
        <w:t xml:space="preserve"> الدار: </w:t>
        <w:br/>
        <w:t xml:space="preserve"> ،جهة تابعة للوزارة أو مرخصة منها تخصص فيها أماكن مستقلة إليداع األحداث من الذكور </w:t>
        <w:br/>
        <w:t xml:space="preserve">وأخرى خاصة باإلناث، وأماكن توقیف مستقلة لألحداث الموقوفين من الذكور، وأخرى خاصة باإلناث </w:t>
        <w:br/>
        <w:t xml:space="preserve"> الموقوفات. </w:t>
        <w:br/>
        <w:t>6.</w:t>
        <w:br/>
        <w:t xml:space="preserve"> مدير الدار: من يكلف بإدارة الدار أو من ينوب عنه. </w:t>
        <w:br/>
        <w:t>7.</w:t>
        <w:br/>
        <w:t xml:space="preserve"> الجهة المختصة: </w:t>
        <w:br/>
        <w:t xml:space="preserve"> جهة الضبط</w:t>
        <w:br/>
        <w:t xml:space="preserve">اليت تسلم الحدث للدار. </w:t>
        <w:br/>
        <w:t xml:space="preserve"> </w:t>
        <w:br/>
        <w:t xml:space="preserve">المادة الثانية </w:t>
        <w:br/>
        <w:t xml:space="preserve">تختص الدار برعاية وتأهيل األحداث الموقوفين أو المحكوم عليهم باإليداع. </w:t>
        <w:br/>
        <w:t xml:space="preserve"> </w:t>
        <w:br/>
        <w:t xml:space="preserve"> </w:t>
        <w:br/>
        <w:t xml:space="preserve">المادة الثالثة </w:t>
        <w:br/>
        <w:t xml:space="preserve">على الدار أال تتسلم الحدث إال بعد مراعاة اآلتي: </w:t>
        <w:br/>
        <w:t xml:space="preserve"> </w:t>
        <w:br/>
        <w:t>1.</w:t>
        <w:br/>
        <w:t xml:space="preserve"> أن يكون تسلمه من الجهة المختصة. </w:t>
        <w:br/>
        <w:t>2.</w:t>
        <w:br/>
        <w:t xml:space="preserve"> التأكد من هويته وسنه بناءا على وثيقة رسمية. </w:t>
        <w:br/>
        <w:t>3.</w:t>
        <w:br/>
        <w:t xml:space="preserve"> </w:t>
        <w:br/>
        <w:t xml:space="preserve"> أن</w:t>
        <w:br/>
        <w:t xml:space="preserve">ترفق الجهة المختصة بياناا يشتمل على جميع المعلومات الالزمة، إذا كان الغرض </w:t>
        <w:br/>
        <w:t xml:space="preserve"> من إيقافه التحقيق معه. </w:t>
        <w:br/>
        <w:t>4.</w:t>
        <w:br/>
        <w:t xml:space="preserve"> أن تطلب من الجهة المختصة تقريراا طبياا من مستشفى حكومي توضح فيه الحالة </w:t>
        <w:br/>
        <w:t xml:space="preserve"> الصحية للحدث في حال مالحظتها عليه أي إصابات بدنية أو أمراض معدية أو عقلية أو نفسية. </w:t>
        <w:br/>
        <w:t xml:space="preserve"> </w:t>
        <w:br/>
        <w:t xml:space="preserve"> </w:t>
        <w:br/>
        <w:t xml:space="preserve">المادة الرابعة </w:t>
        <w:br/>
        <w:t xml:space="preserve">على الدار عند تسلم الحدث القيام بما يلي: </w:t>
        <w:br/>
        <w:t xml:space="preserve"> </w:t>
        <w:br/>
        <w:t>1.</w:t>
        <w:br/>
        <w:t xml:space="preserve"> </w:t>
        <w:br/>
        <w:t xml:space="preserve"> إنشاء ملف عام له يتضمن بياناته ومعلوماته عن طريق تعبئة نموذج يحفظ في ملفه العام يتضمن البيانات</w:t>
        <w:br/>
        <w:t>األساسية التالية:</w:t>
        <w:br/>
        <w:t xml:space="preserve"> </w:t>
        <w:br/>
        <w:t>أ- اسمه، ورقم سجله المدني، وجنسيته، وتاريخ ميالده.</w:t>
        <w:br/>
        <w:t xml:space="preserve"> </w:t>
        <w:br/>
        <w:t xml:space="preserve">ب- </w:t>
        <w:br/>
        <w:t xml:space="preserve"> تاريخ دخوله، وحالته الصحية</w:t>
        <w:br/>
        <w:t>واالجتماعية.</w:t>
        <w:br/>
        <w:t xml:space="preserve"> </w:t>
        <w:br/>
        <w:t>ج- تاريخ القبض عليه، وامس جهة الضبط.</w:t>
        <w:br/>
        <w:t xml:space="preserve"> </w:t>
        <w:br/>
        <w:t>د- نوع القضية اليت أوقف أو أودع بسببها.</w:t>
      </w:r>
    </w:p>
    <w:p>
      <w:r>
        <w:t>10</w:t>
        <w:br/>
        <w:t xml:space="preserve"> </w:t>
        <w:br/>
        <w:t xml:space="preserve"> </w:t>
        <w:br/>
        <w:t>هـ- امس مستقبله ووظيفته، وامس مسجل البيانات ووظيفته.</w:t>
        <w:br/>
        <w:t xml:space="preserve"> </w:t>
        <w:br/>
        <w:t>و- وسيلة التواصل مع ولي أمره أو من يقوم مقامه.</w:t>
        <w:br/>
        <w:t xml:space="preserve"> </w:t>
        <w:br/>
        <w:t xml:space="preserve">ز- </w:t>
        <w:br/>
        <w:t xml:space="preserve">)عدد مرات الدخول السابقة للدار (إن وجد. </w:t>
        <w:br/>
        <w:t>2.</w:t>
        <w:br/>
        <w:t xml:space="preserve"> </w:t>
        <w:br/>
        <w:t xml:space="preserve"> إنشاء ملف طيب له يتضمن</w:t>
        <w:br/>
        <w:t xml:space="preserve">بياناته وتقاريره الطبية. </w:t>
        <w:br/>
        <w:t>3.</w:t>
        <w:br/>
        <w:t xml:space="preserve"> </w:t>
        <w:br/>
        <w:t>( تعامل البيانات الواردة في الفقرتين1</w:t>
        <w:br/>
        <w:t>() و2</w:t>
        <w:br/>
        <w:t xml:space="preserve"> ) من هذه المادة بسرية، وال يجوز أن يطلع عليها غري المختصين إال</w:t>
        <w:br/>
        <w:t xml:space="preserve">بموافقة من الوزير أو من يفوضه. </w:t>
        <w:br/>
        <w:t xml:space="preserve"> </w:t>
        <w:br/>
        <w:t xml:space="preserve"> </w:t>
        <w:br/>
        <w:t xml:space="preserve">المادة الخامسة </w:t>
        <w:br/>
        <w:t xml:space="preserve">بعد تسلم الحدث تقوم الدار بما يلي: </w:t>
        <w:br/>
        <w:t xml:space="preserve"> </w:t>
        <w:br/>
        <w:t>1.</w:t>
        <w:br/>
        <w:t xml:space="preserve"> إبالغ ولي أمره أو من يقوم مقامه بمكانه فور تسلمه. </w:t>
        <w:br/>
        <w:t>2.</w:t>
        <w:br/>
        <w:t xml:space="preserve"> </w:t>
        <w:br/>
        <w:t xml:space="preserve"> تفتیشه بما يضمن حمايته وسالمته وسالمة من في الدار، وتسلم كل ما بحوزته من أغراض وحفظها في صندوق</w:t>
        <w:br/>
        <w:t xml:space="preserve"> األمانات، وإعداد إيصال بالمواد المستلمة منه يكون موقعاا منه أو من ولي أمره أو من يقوم مقامه ومن مسؤول</w:t>
        <w:br/>
        <w:t xml:space="preserve"> الصندوق، على أن تعاد إليه عند خروجه، ما لم يرغب في</w:t>
        <w:br/>
        <w:t xml:space="preserve">تسليمها لولي أمره أو من يقوم مقامه. </w:t>
        <w:br/>
        <w:t>3.</w:t>
        <w:br/>
        <w:t xml:space="preserve"> أخذ بصماته. </w:t>
        <w:br/>
        <w:t>4.</w:t>
        <w:br/>
        <w:t xml:space="preserve"> </w:t>
        <w:br/>
        <w:t xml:space="preserve">)التقاط صورة فوتوغرافية وإيداعها في ملفه العام المشار إليه في المادة (الرابعة. </w:t>
        <w:br/>
        <w:t>5.</w:t>
        <w:br/>
        <w:t xml:space="preserve"> إحالته إلى األخصائي االجتماعي بالدار لدراسة حالته االجتماعية وإعداد تقرير عنها. </w:t>
        <w:br/>
        <w:t>6.</w:t>
        <w:br/>
        <w:t xml:space="preserve"> تبليغه بأنظمة الدار وبالحقوق المقررة له والواجبات والمحظورات عليه، وتوقيعه بالعلم وااللزتام بها. </w:t>
        <w:br/>
        <w:t xml:space="preserve"> تبصريه وولي أمره أو من يقوم مقامه بشكل واضح بإجراءات سري القضية والتهمة المنسوبة إليه والحقوق والضمانات</w:t>
        <w:br/>
        <w:t xml:space="preserve">اليت له </w:t>
        <w:br/>
        <w:t xml:space="preserve"> </w:t>
        <w:br/>
        <w:t xml:space="preserve"> </w:t>
        <w:br/>
        <w:t xml:space="preserve">المادة السادسة </w:t>
        <w:br/>
        <w:t xml:space="preserve"> تهئي الدار داخلها مكاناا مناسباا إلجراء التحقيق مع الحدث ومكاناا مناسباا لمحاكمته، على أن يشتمال على جميع ما يلزم من</w:t>
        <w:br/>
        <w:t xml:space="preserve">.احتياجات </w:t>
        <w:br/>
        <w:t xml:space="preserve"> </w:t>
        <w:br/>
        <w:t xml:space="preserve">المادة السابعة </w:t>
        <w:br/>
        <w:t xml:space="preserve"> إذا تبين لمدير الدار أن الحدث غري مهيأ للمثول أمام المحكمة-بعد األخذ بتوصية األخصائي االجتماعي- </w:t>
        <w:br/>
        <w:t xml:space="preserve"> فله أن يطلب من</w:t>
        <w:br/>
        <w:t xml:space="preserve">المحكمة تأجيل النظر في القضية. </w:t>
        <w:br/>
        <w:t xml:space="preserve"> </w:t>
        <w:br/>
        <w:t xml:space="preserve"> </w:t>
        <w:br/>
        <w:t xml:space="preserve">المادة الثامنة </w:t>
        <w:br/>
        <w:t>1.</w:t>
        <w:br/>
        <w:t xml:space="preserve"> </w:t>
        <w:br/>
        <w:t xml:space="preserve"> تتولى الدار تنفيذ عقوبة اإليداع المحكوم بها على الحدث وتطلق سراحه بانتهاء مدتها، فإن كان الحكم الصادر</w:t>
        <w:br/>
        <w:t xml:space="preserve"> في شأنه مشتمالا على عقوبة أخرى ولم تنفذ أثناء اإليداع، فيستدعى لتنفيذ العقوبة األخرى مىت طلبت المحكمة</w:t>
        <w:br/>
        <w:t xml:space="preserve">ذلك. </w:t>
        <w:br/>
        <w:t>2.</w:t>
        <w:br/>
        <w:t xml:space="preserve"> تقدم الدار للمحكمة تقريراا طبياا عن حالة الحدث الصحية قبل تنفيذ أي عقوب</w:t>
        <w:br/>
        <w:t xml:space="preserve">ة أخرى غري اإليداع. </w:t>
        <w:br/>
        <w:t>3</w:t>
        <w:br/>
        <w:t xml:space="preserve">  . على الدار إعداد محضر بتنفيذ أي عقوب ة أخرى غري اإليداع، ويوقع عليه- إضافةا إلى مديرها- </w:t>
        <w:br/>
        <w:t xml:space="preserve"> مندوب المحكمة </w:t>
        <w:br/>
        <w:t xml:space="preserve">                </w:t>
        <w:br/>
        <w:t>.والطبيب المختص في الدار</w:t>
      </w:r>
    </w:p>
    <w:p>
      <w:r>
        <w:t>11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المادة التاسعة </w:t>
        <w:br/>
        <w:t xml:space="preserve"> تقدم (ثالث) وجبات غذائية للحدث يومياا وفق جدول يعد لذلك، مع إتاحة االحتياجات الغذائية الخفيفة طوال اليوم، وال</w:t>
        <w:br/>
        <w:t xml:space="preserve"> يجوز حرمانه من الوجبات المقررة أو إنقاصها إال ألسباب طبية، وإذا استدعت حالته تقديم غذاء خاص له وجب توفريه</w:t>
        <w:br/>
        <w:t>بحسب ما يوصي به الطبيب المختص في الدار .</w:t>
        <w:br/>
        <w:t xml:space="preserve">. </w:t>
        <w:br/>
        <w:t xml:space="preserve"> </w:t>
        <w:br/>
        <w:t xml:space="preserve"> </w:t>
        <w:br/>
        <w:t xml:space="preserve">المادة العاشرة </w:t>
        <w:br/>
        <w:t xml:space="preserve"> يجب تمكين الحدث من التعرض ألشعة الشمس والهواء الطلق يومياا خالل مدد محددة ومنتظمة بحسب ما يوصي به</w:t>
        <w:br/>
        <w:t xml:space="preserve">الطبيب المختص في الدار، مع مراعاة الجوانب األمنية في ذلك. </w:t>
        <w:br/>
        <w:t xml:space="preserve"> </w:t>
        <w:br/>
        <w:t xml:space="preserve">المادة الحادية عشرة </w:t>
        <w:br/>
        <w:t xml:space="preserve"> ،يوفر لكل حدث فراش فردي صحي، وأغطية كافية، وكسوة مالئمة</w:t>
        <w:br/>
        <w:t xml:space="preserve">وأدوات نظافة شخصية. </w:t>
        <w:br/>
        <w:t xml:space="preserve"> </w:t>
        <w:br/>
        <w:t xml:space="preserve"> </w:t>
        <w:br/>
        <w:t xml:space="preserve">المادة الثانية عشرة </w:t>
        <w:br/>
        <w:t xml:space="preserve"> مع مراعاة ما ورد في األنظمة ذات العالقة، يجب حفظ كرامة الحدث وحقوقه، واتباع األساليب الرتبوية السليمة في التعامل</w:t>
        <w:br/>
        <w:t xml:space="preserve">معه، ويحظر القيام بأي فعل أو لفظ يؤدي إلى ضرر جسدي أو معنوي له. </w:t>
        <w:br/>
        <w:t xml:space="preserve"> </w:t>
        <w:br/>
        <w:t xml:space="preserve">المادة الثالثة عشرة </w:t>
        <w:br/>
        <w:t xml:space="preserve"> ينشأ في كل دار وحدة صحية لتوفري الخدمات الصحية العالجية والوقائية، وتكون مهمتها إعداد التقرير الطيب الخاص</w:t>
        <w:br/>
        <w:t xml:space="preserve"> بالحدث، وتقديم العناية الصحية له، وذلك عن طريق الكشف الطيب الدوري عليه من قبل طبيب أو ممرض الدار المختص</w:t>
        <w:br/>
        <w:t xml:space="preserve">بمتابعة حالته الصحية. </w:t>
        <w:br/>
        <w:t xml:space="preserve"> </w:t>
        <w:br/>
        <w:t xml:space="preserve"> المادة</w:t>
        <w:br/>
        <w:t xml:space="preserve">الرابعة عشرة </w:t>
        <w:br/>
        <w:t>1.</w:t>
        <w:br/>
        <w:t xml:space="preserve"> </w:t>
        <w:br/>
        <w:t xml:space="preserve"> توفر الدار للفتاة</w:t>
        <w:br/>
        <w:t>الحامل الرعاية الصحية الالزمة وفق اآلتي:</w:t>
        <w:br/>
        <w:t xml:space="preserve"> </w:t>
        <w:br/>
        <w:t xml:space="preserve">أ- </w:t>
        <w:br/>
        <w:t xml:space="preserve"> معاملتها منذ ثبوت الحمل إلى مضي (أربعين) يوماا بعد الوضع معاملة طبية خاصة، ويؤجل تنفيذ أي عقوبة</w:t>
        <w:br/>
        <w:t>بدنية محكوم بها إلى ما بعد الوضع بسنتين.</w:t>
        <w:br/>
        <w:t xml:space="preserve"> </w:t>
        <w:br/>
        <w:t xml:space="preserve">ب- </w:t>
        <w:br/>
        <w:t xml:space="preserve"> تتخذ الرتتيبات الخاصة بالوالدة في مستشفى مهيأ لذلك مع مراعاة الجانب</w:t>
        <w:br/>
        <w:t>األمين.</w:t>
        <w:br/>
        <w:t xml:space="preserve"> </w:t>
        <w:br/>
        <w:t xml:space="preserve">ج- </w:t>
        <w:br/>
        <w:t xml:space="preserve"> يسمح ببقاء المولود في الدار لمدة ال تزيد على سنتين، مع تقديم الرعاية الطبية والتغذية المناسبة له، فإذا</w:t>
        <w:br/>
        <w:t xml:space="preserve"> بلغ سن المولود سنتين، فعلى الدار إثبات ذلك وتوثيقه رسمياا وتصديقه من قبل المحكمة، ومن ثم يسلّ م لمن</w:t>
        <w:br/>
        <w:t xml:space="preserve"> يحق له حضانته شرعاا، فإن تعذر ذلك فيودع في إحدى دور الحضانة االجتماعية وتبلغ أمه بمكان إيداعه، وتمكن</w:t>
        <w:br/>
        <w:t>من رؤيته في أوقات منتظمة، على أال تزيد الفرتة بين الزيارة واألخرى على أسبوع.</w:t>
        <w:br/>
        <w:t xml:space="preserve"> </w:t>
        <w:br/>
        <w:t xml:space="preserve">د- </w:t>
        <w:br/>
        <w:t xml:space="preserve"> إذا لم ترغب األم في بقاء المولود الذي لم يبلغ سن السنتين معها في الدار، فعلی الدار إثبات ذلك وتوثيقه</w:t>
        <w:br/>
        <w:t xml:space="preserve">رسمياا وتصديقه من </w:t>
        <w:br/>
        <w:t xml:space="preserve"> قبل المحكمة، ومن ثم تسليمه لمن يحق له حضانته شرعاا، فإن تعذر ذلك فيودع في إحدى</w:t>
        <w:br/>
        <w:t xml:space="preserve"> دور الحضانة االجتماعية وتبلغ أمه بمكان إيداعه، مع مراعاة حقها في الزيارة خالل الفرتات المشار إليها في الفقرة</w:t>
        <w:br/>
        <w:t xml:space="preserve">الفرعية (ج) من هذه الفقرة. </w:t>
        <w:br/>
        <w:t>2.</w:t>
        <w:br/>
        <w:t xml:space="preserve"> ال يسجل في تبليغ الوالدة أو شهادة الميال</w:t>
        <w:br/>
        <w:t>د ما يدل على واقعة إيداع أمه.</w:t>
      </w:r>
    </w:p>
    <w:p>
      <w:r>
        <w:t>12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المادة الخامسة عشرة </w:t>
        <w:br/>
        <w:t xml:space="preserve"> تنظم الدار برامج وأنشطة لتوفري احتياجات الحدث بما يحقق التأهيل السلمي له وتنميته، وتشمل هذه الربامج واألنشطة ما</w:t>
        <w:br/>
        <w:t xml:space="preserve">يلي: </w:t>
        <w:br/>
        <w:t>1.</w:t>
        <w:br/>
        <w:t xml:space="preserve"> توعيته بأصول الدين، وذلك من خالل إقامة الحلقات القرآنية والدروس والمحاضرات وغريها من </w:t>
        <w:br/>
        <w:t xml:space="preserve"> األنشطة، وذلك</w:t>
        <w:br/>
        <w:t xml:space="preserve">بعد التنسيق مع وزارة الشؤون اإلسالمية والدعوة واإلرشاد. </w:t>
        <w:br/>
        <w:t>2.</w:t>
        <w:br/>
        <w:t xml:space="preserve"> </w:t>
        <w:br/>
        <w:t xml:space="preserve"> تهيئته وتأهليه لالندماج االجتماعي من خالل إقامة الجلسات اإلرشادية الفردية والجماعية، ومعالجة السلوكيات</w:t>
        <w:br/>
        <w:t xml:space="preserve"> الخاطئة، واكتشاف الميول واالتجاهات، تمهيداا إلعداد الخطة العالجية الالزمة في ضوء ذلك من قبل األخصائي</w:t>
        <w:br/>
        <w:t xml:space="preserve">االجتماعي. </w:t>
        <w:br/>
        <w:t>3.</w:t>
        <w:br/>
        <w:t xml:space="preserve"> إعادة تأهيل من تعرض لإليذاء أو اإلهمال. </w:t>
        <w:br/>
        <w:t>4.</w:t>
        <w:br/>
        <w:t xml:space="preserve"> </w:t>
        <w:br/>
        <w:t xml:space="preserve"> تمكينه من مواصلة تعليمه، وال يجوز أن يدون في شهادته أو أي مستند تعليمي أو تدرييب يصدر من المدارس أو</w:t>
        <w:br/>
        <w:t xml:space="preserve">المعاهد داخل الدار ما يشري إلى أنه كان مودعاا بها. </w:t>
        <w:br/>
        <w:t>5.</w:t>
        <w:br/>
        <w:t xml:space="preserve"> إكسابه الثقافة العامة والعادات الس</w:t>
        <w:br/>
        <w:t xml:space="preserve">ليمة، وذلك من خالل الربامج الثقافية والرياضية، والمحاضرات التوعوية. </w:t>
        <w:br/>
        <w:t>6.</w:t>
        <w:br/>
        <w:t xml:space="preserve"> </w:t>
        <w:br/>
        <w:t xml:space="preserve"> إقامة برامج لممارسة هواياته وتنمية مهاراته وشغل وقت فراغه بما يعود عليه بالنفع والفائدة، وتدريبه على</w:t>
        <w:br/>
        <w:t xml:space="preserve">أعمال أو مهن أو حرف مناسبة إلعداده وتأهيله. </w:t>
        <w:br/>
        <w:t>7.</w:t>
        <w:br/>
        <w:t xml:space="preserve"> إتاحة الفرصة له لمشاهدة القنوات الفضائية ال</w:t>
        <w:br/>
        <w:t xml:space="preserve">يت تعود عليه بأثر حميد في أوقات محددة. </w:t>
        <w:br/>
        <w:t xml:space="preserve"> </w:t>
        <w:br/>
        <w:t xml:space="preserve"> </w:t>
        <w:br/>
        <w:t xml:space="preserve">المادة السادسة عشرة </w:t>
        <w:br/>
        <w:t xml:space="preserve"> تنشئ الدار مكتبة تحتوي على كتب دينية وعلمية وثقافية في مجاالت مختلفة، وتزود بالوسائل التقنية المسموعة</w:t>
        <w:br/>
        <w:t xml:space="preserve">والمرئية، ويسمح للحدث بزيارتها في األوقات المخصصة لذلك. </w:t>
        <w:br/>
        <w:t xml:space="preserve"> </w:t>
        <w:br/>
        <w:t xml:space="preserve">المادة السابعة عشرة </w:t>
        <w:br/>
        <w:t xml:space="preserve"> تحدد الدار أوقاتاا منتظمة التصال الحدث بأسرته عرب وسائل االتصال المتاحة، وأوقاتاا منتظمة لزيارته، عدا الحدث الممنوع</w:t>
        <w:br/>
        <w:t xml:space="preserve">من التواصل ألغراض التحقيق لحين االنتهاء منه. </w:t>
        <w:br/>
        <w:t xml:space="preserve"> </w:t>
        <w:br/>
        <w:t xml:space="preserve">المادة الثامنة عشرة </w:t>
        <w:br/>
        <w:t xml:space="preserve">تنتهي إقامة الحدث في الدار في األحوال اآلتية: </w:t>
        <w:br/>
        <w:t xml:space="preserve"> </w:t>
        <w:br/>
        <w:t>1.</w:t>
        <w:br/>
        <w:t xml:space="preserve"> إذا انتهت المدة المحددة إليقافه. </w:t>
        <w:br/>
        <w:t>2.</w:t>
        <w:br/>
        <w:t xml:space="preserve"> </w:t>
        <w:br/>
        <w:t xml:space="preserve"> إذا</w:t>
        <w:br/>
        <w:t xml:space="preserve">نفذ حكم اإليداع الصادر بحقه. </w:t>
        <w:br/>
        <w:t>3.</w:t>
        <w:br/>
        <w:t xml:space="preserve"> إذا أتم (الثامنة عشرة) من عمره، مع اتخاذ ما يلزم من إجراءات؛ لضمان تنفيذ المدة المتبقية من محكوميته. </w:t>
        <w:br/>
        <w:t xml:space="preserve"> </w:t>
        <w:br/>
        <w:t xml:space="preserve">المادة التاسعة عشرة </w:t>
        <w:br/>
        <w:t xml:space="preserve">في جميع األحوال، تراعي الدار وجوب استدعاء ولي أمر الحدث أو من يقوم مقامه لتسليمه إياه أو كفالته في الموعد </w:t>
        <w:br/>
        <w:t xml:space="preserve"> المحدد لخروجه، فإن رفض تسلمه أو رفض الحدث الخروج معه، فعلى الدار الرفع عن الحالة إلى الوزير من أجل تحويل</w:t>
        <w:br/>
        <w:t xml:space="preserve"> الحدث لمكان تابع للوزارة مناسب له ودراسة حالته ومعالجتها، وأخذ تعهد على ولي أمره أو من يقوم مقامه-</w:t>
        <w:br/>
        <w:t xml:space="preserve"> بحسب</w:t>
        <w:br/>
        <w:t>الحاجة- بعدم التعرض له بأي إساءة أو ضرر.</w:t>
      </w:r>
    </w:p>
    <w:p>
      <w:r>
        <w:t>13</w:t>
        <w:br/>
        <w:t xml:space="preserve"> </w:t>
        <w:br/>
        <w:t xml:space="preserve"> </w:t>
        <w:br/>
        <w:t>الما</w:t>
        <w:br/>
        <w:t xml:space="preserve">دة العشرون </w:t>
        <w:br/>
        <w:t xml:space="preserve"> تقوم الدار-بقدر اإلمكان- بتصنيف األحداث داخلها بحسب نوع القضية والعمر والسوابق. </w:t>
        <w:br/>
        <w:t xml:space="preserve"> </w:t>
        <w:br/>
        <w:t xml:space="preserve"> </w:t>
        <w:br/>
        <w:t xml:space="preserve">المادة الحادية والعشرون </w:t>
        <w:br/>
        <w:t xml:space="preserve"> توفر الدار أخصائياا نفسياا وأخصائياا اجتماعياا أو أكرث لمساعدة الحدث ووضع الربنامج المناسب له سواء كان وقائياا أو تربوياا</w:t>
        <w:br/>
        <w:t xml:space="preserve"> أو عالجياا، بعد</w:t>
        <w:br/>
        <w:t xml:space="preserve">تشخيص حالته. </w:t>
        <w:br/>
        <w:t xml:space="preserve"> </w:t>
        <w:br/>
        <w:t xml:space="preserve">المادة الثانية والعشرون </w:t>
        <w:br/>
        <w:t xml:space="preserve"> على الدار إنشاء أو توفري صالة رياضية متكاملة يمارس فيها الحدث التمرينات واأللعاب الرياضية، وعلى الدار مراقبة سلوكه</w:t>
        <w:br/>
        <w:t xml:space="preserve">أثناء الممارسة، وتنفيذ بعض جوانب الخطة العالجية من خاللها. </w:t>
        <w:br/>
        <w:t xml:space="preserve"> </w:t>
        <w:br/>
        <w:t xml:space="preserve">المادة الثالثة والعشرون </w:t>
        <w:br/>
        <w:t>على الدار التنسيق م ع إدارات التعلمي في المناطق والمحافظات الفتتاح مدارس أو مراكز تعلمي داخل الدار، وتتولى إدارات</w:t>
        <w:br/>
        <w:t xml:space="preserve">التعلمي تجهزيها، وتشغيلها، واإلشراف عليها. </w:t>
        <w:br/>
        <w:t xml:space="preserve"> </w:t>
        <w:br/>
        <w:t xml:space="preserve">المادة الرابعة والعشرون </w:t>
        <w:br/>
        <w:t xml:space="preserve"> على الدار التنسيق مع المؤسسة العامة للتدريب التقين والمهين الفتتاح معاهد مهنية-بحسب األحوال- </w:t>
        <w:br/>
        <w:t xml:space="preserve"> ،داخل الدار</w:t>
        <w:br/>
        <w:t xml:space="preserve">وتتولى المؤسسة تجهزيها، وتشغيلها، واإلشراف عليها. </w:t>
        <w:br/>
        <w:t xml:space="preserve"> </w:t>
        <w:br/>
        <w:t xml:space="preserve">المادة الخامسة والعشرون </w:t>
        <w:br/>
        <w:t xml:space="preserve"> يقوم الوزير بالتنسيق مع وزير الداخلية لتكليف عدد من رجال األمن للمحافظة على أمن الدار وحراستها من الداخل</w:t>
        <w:br/>
        <w:t xml:space="preserve">والخارج، ويحدد مدير الدار ومن يرشحه وزير الداخلية آليات ذلك. </w:t>
        <w:br/>
        <w:t xml:space="preserve"> </w:t>
        <w:br/>
        <w:t>ال</w:t>
        <w:br/>
        <w:t xml:space="preserve">مادة السادسة والعشرون </w:t>
        <w:br/>
        <w:t xml:space="preserve"> على الدار إبالغ الجهات المختصة-</w:t>
        <w:br/>
        <w:t xml:space="preserve"> فوراا- عمَّ ن يهرب من األحداث، إلعادته إليها. </w:t>
        <w:br/>
        <w:t xml:space="preserve"> </w:t>
        <w:br/>
        <w:t xml:space="preserve">المادة السابعة والعشرون </w:t>
        <w:br/>
        <w:t xml:space="preserve"> على الدار استقبال شكاوى األحداث فيها، وتدوينها في سجل الشكاوى، وعلى مدير الدار معالجتها أو الرفع عنها، على أن</w:t>
        <w:br/>
        <w:t xml:space="preserve">تحدد الوزارة ما يستوجب الرفع إليها. </w:t>
        <w:br/>
        <w:t xml:space="preserve"> </w:t>
        <w:br/>
        <w:t xml:space="preserve">المادة الثامنة والعشرون </w:t>
        <w:br/>
        <w:t xml:space="preserve"> على الدار تجهزي أماكن لبيع األشياء األساسية والتموينية والكمالية اليت يحتاج إليها الحدث بشكل يومي، وتنظمي عملية</w:t>
        <w:br/>
        <w:t>البيع، على أال تزيد األسعار على أسعار السوق، ويمكن أن يسند البيع إلى الجمعيات األهلية أو الشركات أو المؤس سات</w:t>
        <w:br/>
        <w:t xml:space="preserve">المتخصصة في هذا المجال. </w:t>
        <w:br/>
        <w:t xml:space="preserve"> </w:t>
        <w:br/>
        <w:t xml:space="preserve">المادة التاسعة والعشرون </w:t>
        <w:br/>
        <w:t xml:space="preserve"> على الدار توفري أدوات إطفاء ووسائل سالمة والتأكد بشكل مستمر من صالحيتها، وتدريب العاملين فيها على استعمالها</w:t>
        <w:br/>
        <w:t>وفق وسائل السالمة وقواعد اإلخالء، وذلك بالتنسيق مع المديرية العامة للدفاع المدني.</w:t>
      </w:r>
    </w:p>
    <w:p>
      <w:r>
        <w:t>14</w:t>
        <w:br/>
        <w:t xml:space="preserve"> </w:t>
        <w:br/>
        <w:t xml:space="preserve"> </w:t>
        <w:br/>
        <w:t xml:space="preserve"> المادة</w:t>
        <w:br/>
        <w:t xml:space="preserve">الثالثون </w:t>
        <w:br/>
        <w:t xml:space="preserve"> على الدار المحافظة على النظافة والصحة العامة فيها، ومراقبة نظافة األحداث، واتخاذ جميع الوسائل المتاحة من أجل</w:t>
        <w:br/>
        <w:t xml:space="preserve">تحقيق ذلك. </w:t>
        <w:br/>
        <w:t xml:space="preserve"> </w:t>
        <w:br/>
        <w:t xml:space="preserve"> </w:t>
        <w:br/>
        <w:t xml:space="preserve"> </w:t>
        <w:br/>
        <w:t xml:space="preserve">المادة الحادية والثالثون </w:t>
        <w:br/>
        <w:t xml:space="preserve"> إذا توفي الحدث داخل الدار، فيجب إبالغ الجهات المختصة فوراا، الستكمال اإلجراءات المتبعة في هذا الشأن، وتتولى إدارة</w:t>
        <w:br/>
        <w:t xml:space="preserve">الدار إبالغ ولي أمره أو من يقوم مقامه. </w:t>
        <w:br/>
        <w:t xml:space="preserve"> </w:t>
        <w:br/>
        <w:t xml:space="preserve">المادة الثانية والثالثون </w:t>
        <w:br/>
        <w:t xml:space="preserve"> على الدار مراعاة مصلحة الحدث في جميع اإلجراءات اليت تتخذ في شأنه واإلسراع في إنجازها، ومراعاة حاجاته النفسية</w:t>
        <w:br/>
        <w:t xml:space="preserve">والجسدية والرتبوية والتعليمية، بما يتفق مع سنه وصحته. </w:t>
        <w:br/>
        <w:t xml:space="preserve"> </w:t>
        <w:br/>
        <w:t xml:space="preserve"> المادة</w:t>
        <w:br/>
        <w:t xml:space="preserve">الثالثة والثالثون </w:t>
        <w:br/>
        <w:t xml:space="preserve"> إن قام الحدث بأي عمل يقصد منه االنتحار أو إلحاق األذى بنفسه أو بغريه، يعرض على الطبيب واألخصائي النفسي في</w:t>
        <w:br/>
        <w:t xml:space="preserve"> الحال، فإن تطلبت حالته الصحية نقله إلى المستشفى فينقل فوراا، ويثبت ذلك في محضر، وتبلغ المحكمة وولي أمر</w:t>
        <w:br/>
        <w:t xml:space="preserve">الحدث أو من يقوم مقامه بذلك. </w:t>
        <w:br/>
        <w:t xml:space="preserve"> </w:t>
        <w:br/>
        <w:t xml:space="preserve">المادة الرابعة والثالثون </w:t>
        <w:br/>
        <w:t xml:space="preserve"> يصدر الوزير خالل (تسعين) يوماا-ب</w:t>
        <w:br/>
        <w:t xml:space="preserve">التنسيق مع هيئة حقوق اإلنسان- </w:t>
        <w:br/>
        <w:t xml:space="preserve"> الئحة للتعامل مع سلوكيات الحدث داخل الدار تحدد</w:t>
        <w:br/>
        <w:t xml:space="preserve"> حقوقه وواجباته والمحظورات عليه، واإلجراءات التأديبية في حال مخالفته الواجبات أو ارتكابه للمحظورات، وذلك بما ال</w:t>
        <w:br/>
        <w:t xml:space="preserve">يتعارض مع األحكام الواردة في هذه الالئحة. </w:t>
        <w:br/>
        <w:t xml:space="preserve"> </w:t>
        <w:br/>
        <w:t xml:space="preserve">المادة الخامسة والثالثون </w:t>
        <w:br/>
        <w:t xml:space="preserve">يصدر الوزير القواعد التنفيذية لهذه الالئحة في مدة ال تتجاوز (تسعين) يوماا من تاریخ صدور الالئحة. </w:t>
        <w:br/>
        <w:t xml:space="preserve"> </w:t>
        <w:br/>
        <w:t xml:space="preserve">المادة السادسة والثالثون </w:t>
        <w:br/>
        <w:t>تنشر هذه الالئحة في الجريدة الرسمية ويعمل بها بعد (تسعين) يوماا من تاريخ ن</w:t>
        <w:br/>
        <w:t>شرها.</w:t>
      </w:r>
    </w:p>
    <w:p>
      <w:r>
        <w:t xml:space="preserve">Classification: Strict </w:t>
        <w:br/>
        <w:t xml:space="preserve">ٍ مقيد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:لزيارة الموقع اإللكرتوني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