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17 ago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OJO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Hacer curso en sololearn de “Python Core”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22 ago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INGENIERÍA DE SOFTWARE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Establecimiento y uso de principios robustos de la “ingeniería”, mediante el </w:t>
      </w:r>
      <w:r w:rsidDel="00000000" w:rsidR="00000000" w:rsidRPr="00000000">
        <w:rPr>
          <w:shd w:fill="ffd966" w:val="clear"/>
          <w:rtl w:val="0"/>
        </w:rPr>
        <w:t xml:space="preserve">enfoque sistémico</w:t>
      </w:r>
      <w:r w:rsidDel="00000000" w:rsidR="00000000" w:rsidRPr="00000000">
        <w:rPr>
          <w:rtl w:val="0"/>
        </w:rPr>
        <w:t xml:space="preserve">, para el uso y mantenimiento </w:t>
      </w:r>
      <w:r w:rsidDel="00000000" w:rsidR="00000000" w:rsidRPr="00000000">
        <w:rPr>
          <w:shd w:fill="a0ee7d" w:val="clear"/>
          <w:rtl w:val="0"/>
        </w:rPr>
        <w:t xml:space="preserve">económicamente viable</w:t>
      </w:r>
      <w:r w:rsidDel="00000000" w:rsidR="00000000" w:rsidRPr="00000000">
        <w:rPr>
          <w:rtl w:val="0"/>
        </w:rPr>
        <w:t xml:space="preserve"> y que funcione eficientemente en máquinas reales.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Sistema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89372" cy="209140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9372" cy="2091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right"/>
        <w:rPr/>
      </w:pPr>
      <w:r w:rsidDel="00000000" w:rsidR="00000000" w:rsidRPr="00000000">
        <w:rPr>
          <w:b w:val="1"/>
          <w:rtl w:val="0"/>
        </w:rPr>
        <w:t xml:space="preserve">Siempre debe haber una entrada y una salida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Si no hay, el sistema tiende a autodestruirse (entropía)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¿En dónde tenemos que </w:t>
      </w:r>
      <w:r w:rsidDel="00000000" w:rsidR="00000000" w:rsidRPr="00000000">
        <w:rPr>
          <w:shd w:fill="ffd966" w:val="clear"/>
          <w:rtl w:val="0"/>
        </w:rPr>
        <w:t xml:space="preserve">concentrarnos </w:t>
      </w:r>
      <w:r w:rsidDel="00000000" w:rsidR="00000000" w:rsidRPr="00000000">
        <w:rPr>
          <w:rtl w:val="0"/>
        </w:rPr>
        <w:t xml:space="preserve">en el desarrollo del software?</w:t>
      </w:r>
    </w:p>
    <w:p w:rsidR="00000000" w:rsidDel="00000000" w:rsidP="00000000" w:rsidRDefault="00000000" w:rsidRPr="00000000" w14:paraId="00000011">
      <w:pPr>
        <w:ind w:left="720" w:firstLine="0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Transformar para mejorar</w:t>
      </w:r>
    </w:p>
    <w:p w:rsidR="00000000" w:rsidDel="00000000" w:rsidP="00000000" w:rsidRDefault="00000000" w:rsidRPr="00000000" w14:paraId="00000012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Información (entrada): Debe ser clara, precisa y entendible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Ejemplo: 1’000.000 → No es claro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   1’000.000 de personas → Medianamente claro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   1’000.000 de personas sin empleo en Bogotá → Claro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Éxito empresarial o sistemático = Mejor entendimiento de las necesidades del cliente y estandarización (nivel global)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 efectivo = Ser eficiente y eficaz → </w:t>
      </w:r>
      <w:r w:rsidDel="00000000" w:rsidR="00000000" w:rsidRPr="00000000">
        <w:rPr>
          <w:shd w:fill="a0ee7d" w:val="clear"/>
          <w:rtl w:val="0"/>
        </w:rPr>
        <w:t xml:space="preserve">Ser directo</w:t>
      </w:r>
      <w:r w:rsidDel="00000000" w:rsidR="00000000" w:rsidRPr="00000000">
        <w:rPr>
          <w:rtl w:val="0"/>
        </w:rPr>
        <w:t xml:space="preserve"> (disminuir tiempo, costo, etc.)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Funciona o No funciona → Sin tanto rodeo</w:t>
      </w:r>
    </w:p>
    <w:p w:rsidR="00000000" w:rsidDel="00000000" w:rsidP="00000000" w:rsidRDefault="00000000" w:rsidRPr="00000000" w14:paraId="0000001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Características del Software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Producto netamente intelectual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se daña, continúa hasta la obsolescencia → Pero debe corregirse constantemente para prevenir la obsolescencia logrando así el mantenimiento.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Reutilizable</w:t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Capas de Ingeniería de Software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Enfoque de calidad: Propuesta de valor no realizada aún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Proceso: Cómo lo voy a hacer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Método: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Herramientas:</w:t>
      </w:r>
    </w:p>
    <w:p w:rsidR="00000000" w:rsidDel="00000000" w:rsidP="00000000" w:rsidRDefault="00000000" w:rsidRPr="00000000" w14:paraId="0000002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Modelos de Procesos o Paradigmas de la Ingeniería de Software</w:t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Modelos estáticos: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Modelos dinámicos:</w:t>
      </w:r>
    </w:p>
    <w:p w:rsidR="00000000" w:rsidDel="00000000" w:rsidP="00000000" w:rsidRDefault="00000000" w:rsidRPr="00000000" w14:paraId="0000002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hanging="141.73228346456688"/>
        <w:jc w:val="left"/>
        <w:rPr/>
      </w:pPr>
      <w:r w:rsidDel="00000000" w:rsidR="00000000" w:rsidRPr="00000000">
        <w:rPr>
          <w:rtl w:val="0"/>
        </w:rPr>
        <w:tab/>
        <w:tab/>
        <w:t xml:space="preserve">Paradigma de construcción de prototipos:</w:t>
      </w:r>
    </w:p>
    <w:p w:rsidR="00000000" w:rsidDel="00000000" w:rsidP="00000000" w:rsidRDefault="00000000" w:rsidRPr="00000000" w14:paraId="0000002D">
      <w:pPr>
        <w:ind w:left="1712.1259842519685" w:firstLine="0"/>
        <w:jc w:val="left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976563" cy="211815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118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712.1259842519685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jc w:val="left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Siempre en la negociación tratarán de corcharnos → ¿Cómo evitarlo? = Ser claro y hablar + comunicación efectiva → Cero intimidación.</w:t>
      </w:r>
    </w:p>
    <w:p w:rsidR="00000000" w:rsidDel="00000000" w:rsidP="00000000" w:rsidRDefault="00000000" w:rsidRPr="00000000" w14:paraId="00000030">
      <w:pPr>
        <w:ind w:left="72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i w:val="1"/>
          <w:highlight w:val="cyan"/>
        </w:rPr>
      </w:pPr>
      <w:r w:rsidDel="00000000" w:rsidR="00000000" w:rsidRPr="00000000">
        <w:rPr>
          <w:i w:val="1"/>
          <w:highlight w:val="cyan"/>
          <w:rtl w:val="0"/>
        </w:rPr>
        <w:t xml:space="preserve">24 ago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Modelo de Cascada / Secuencial o Lineal</w:t>
      </w:r>
    </w:p>
    <w:p w:rsidR="00000000" w:rsidDel="00000000" w:rsidP="00000000" w:rsidRDefault="00000000" w:rsidRPr="00000000" w14:paraId="00000034">
      <w:pPr>
        <w:ind w:left="72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jc w:val="left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Análisis: Necesidad → Tiene que estar clara - ¿Qué se quiere?</w:t>
      </w:r>
    </w:p>
    <w:p w:rsidR="00000000" w:rsidDel="00000000" w:rsidP="00000000" w:rsidRDefault="00000000" w:rsidRPr="00000000" w14:paraId="00000036">
      <w:pPr>
        <w:ind w:left="144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Diseño: Diagrama de flujo</w:t>
      </w:r>
    </w:p>
    <w:p w:rsidR="00000000" w:rsidDel="00000000" w:rsidP="00000000" w:rsidRDefault="00000000" w:rsidRPr="00000000" w14:paraId="00000037">
      <w:pPr>
        <w:ind w:left="144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Código: Aquí aparecen los problemas</w:t>
      </w:r>
    </w:p>
    <w:p w:rsidR="00000000" w:rsidDel="00000000" w:rsidP="00000000" w:rsidRDefault="00000000" w:rsidRPr="00000000" w14:paraId="00000038">
      <w:pPr>
        <w:ind w:left="144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Prueba: Pruebas de integración, de carga, de estrés (while), validaciones</w:t>
      </w:r>
    </w:p>
    <w:p w:rsidR="00000000" w:rsidDel="00000000" w:rsidP="00000000" w:rsidRDefault="00000000" w:rsidRPr="00000000" w14:paraId="00000039">
      <w:pPr>
        <w:ind w:left="144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795713" cy="184834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848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Análisis</w:t>
      </w:r>
    </w:p>
    <w:p w:rsidR="00000000" w:rsidDel="00000000" w:rsidP="00000000" w:rsidRDefault="00000000" w:rsidRPr="00000000" w14:paraId="0000003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left"/>
        <w:rPr/>
      </w:pPr>
      <w:r w:rsidDel="00000000" w:rsidR="00000000" w:rsidRPr="00000000">
        <w:rPr>
          <w:rtl w:val="0"/>
        </w:rPr>
        <w:tab/>
        <w:t xml:space="preserve">PROCESOS </w:t>
      </w:r>
    </w:p>
    <w:p w:rsidR="00000000" w:rsidDel="00000000" w:rsidP="00000000" w:rsidRDefault="00000000" w:rsidRPr="00000000" w14:paraId="0000003F">
      <w:pPr>
        <w:ind w:left="720" w:firstLine="0"/>
        <w:jc w:val="left"/>
        <w:rPr/>
      </w:pPr>
      <w:r w:rsidDel="00000000" w:rsidR="00000000" w:rsidRPr="00000000">
        <w:rPr>
          <w:rtl w:val="0"/>
        </w:rPr>
        <w:tab/>
        <w:t xml:space="preserve">Mapas de procesos / políticas (1) (En la empresa)</w:t>
      </w:r>
    </w:p>
    <w:p w:rsidR="00000000" w:rsidDel="00000000" w:rsidP="00000000" w:rsidRDefault="00000000" w:rsidRPr="00000000" w14:paraId="00000040">
      <w:pPr>
        <w:ind w:left="72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Si no existe (1) → Hacer entrevista</w:t>
      </w:r>
    </w:p>
    <w:p w:rsidR="00000000" w:rsidDel="00000000" w:rsidP="00000000" w:rsidRDefault="00000000" w:rsidRPr="00000000" w14:paraId="00000041">
      <w:pPr>
        <w:ind w:left="72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2">
      <w:pPr>
        <w:ind w:left="72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Organigrama Empresarial → Importancia de cargos</w:t>
      </w:r>
    </w:p>
    <w:p w:rsidR="00000000" w:rsidDel="00000000" w:rsidP="00000000" w:rsidRDefault="00000000" w:rsidRPr="00000000" w14:paraId="00000043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La entrevista se hace al mayor cargo de la empresa (Director, Rector, Gerente, CEO…)</w:t>
      </w:r>
    </w:p>
    <w:p w:rsidR="00000000" w:rsidDel="00000000" w:rsidP="00000000" w:rsidRDefault="00000000" w:rsidRPr="00000000" w14:paraId="00000044">
      <w:pPr>
        <w:ind w:left="144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¿Para qué? = Para saber cuáles son las falencias de la empresa → Una vez </w:t>
        <w:tab/>
        <w:t xml:space="preserve">identificadas se habla con las áreas por mejorar.</w:t>
      </w:r>
    </w:p>
    <w:p w:rsidR="00000000" w:rsidDel="00000000" w:rsidP="00000000" w:rsidRDefault="00000000" w:rsidRPr="00000000" w14:paraId="00000045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6">
      <w:pPr>
        <w:ind w:left="708.6614173228347" w:firstLine="0"/>
        <w:jc w:val="left"/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 xml:space="preserve">Diseño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048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Se realiza y se debe mostrar al líder de la empresa para revisarlo y llegar a un acuerdo.</w:t>
      </w:r>
    </w:p>
    <w:p w:rsidR="00000000" w:rsidDel="00000000" w:rsidP="00000000" w:rsidRDefault="00000000" w:rsidRPr="00000000" w14:paraId="0000004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left"/>
        <w:rPr/>
      </w:pPr>
      <w:r w:rsidDel="00000000" w:rsidR="00000000" w:rsidRPr="00000000">
        <w:rPr>
          <w:u w:val="single"/>
          <w:rtl w:val="0"/>
        </w:rPr>
        <w:t xml:space="preserve">Críticas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No se puede iniciar una etapa sin haber terminado la anterior antes y se debe suponer la mejor opción para fabricar el diseño (no hay pautas)</w:t>
      </w:r>
    </w:p>
    <w:p w:rsidR="00000000" w:rsidDel="00000000" w:rsidP="00000000" w:rsidRDefault="00000000" w:rsidRPr="00000000" w14:paraId="0000004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“En el mundo de los negocios no basta con ser, toca parecer”</w:t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144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Modelo en espiral adaptado para el ciclo de vida clásico completo / Evolutivo</w:t>
      </w:r>
    </w:p>
    <w:p w:rsidR="00000000" w:rsidDel="00000000" w:rsidP="00000000" w:rsidRDefault="00000000" w:rsidRPr="00000000" w14:paraId="00000051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Se deben establecer todos los controles, mínimos también</w:t>
      </w:r>
    </w:p>
    <w:p w:rsidR="00000000" w:rsidDel="00000000" w:rsidP="00000000" w:rsidRDefault="00000000" w:rsidRPr="00000000" w14:paraId="0000005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65697" cy="336708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697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29 ago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DRA </w:t>
      </w:r>
    </w:p>
    <w:p w:rsidR="00000000" w:rsidDel="00000000" w:rsidP="00000000" w:rsidRDefault="00000000" w:rsidRPr="00000000" w14:paraId="0000005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73275" cy="395371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3275" cy="3953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Modelado de gestión: Entender los flujos de información que ocurren entre las diferentes áreas que participan en el proceso de información que quiero sistematizar o automatizar.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Ejemplo: Áreas que participan en el SIA: Registro y control, talento humano, Facultad - Departamento, Recursos físicos, DNINFOA.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Luego las funciones de cada una de estas áreas y analizar cuáles funciones / pasos se pueden optimizar.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  <w:t xml:space="preserve">Información de entrada y salida</w:t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  <w:t xml:space="preserve">Información transformada o procesada</w:t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  <w:t xml:space="preserve">Requerimientos de la información a procesar.</w:t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Modelado de datos: Identificar los objetos del mundo real sobre los cuales requerimos almacenar información, vamos a identificar las propiedades que caracterizan a esos objetos del mundo real sobre los cuales requerimos almacenar información e identificar las relaciones entre estos objetos del mundo real.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left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Github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→ Web for development</w:t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024438" cy="287110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871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highlight w:val="cyan"/>
        </w:rPr>
      </w:pPr>
      <w:r w:rsidDel="00000000" w:rsidR="00000000" w:rsidRPr="00000000">
        <w:rPr>
          <w:b w:val="1"/>
          <w:highlight w:val="cyan"/>
          <w:rtl w:val="0"/>
        </w:rPr>
        <w:t xml:space="preserve">31 ago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08.6614173228347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Modelado de procesos: transformación para lograr el flujo de información necesario para implementar una función de gestión. → Con los objetos identificados en el modelado de datos.</w:t>
      </w:r>
    </w:p>
    <w:p w:rsidR="00000000" w:rsidDel="00000000" w:rsidP="00000000" w:rsidRDefault="00000000" w:rsidRPr="00000000" w14:paraId="0000006E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Artefacto =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 Producto tangible resultante del proceso de desarrollo de software.</w:t>
      </w:r>
    </w:p>
    <w:p w:rsidR="00000000" w:rsidDel="00000000" w:rsidP="00000000" w:rsidRDefault="00000000" w:rsidRPr="00000000" w14:paraId="00000070">
      <w:pPr>
        <w:ind w:left="0" w:firstLine="0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color w:val="4d5156"/>
          <w:sz w:val="21"/>
          <w:szCs w:val="21"/>
          <w:shd w:fill="f1c232" w:val="clear"/>
          <w:rtl w:val="0"/>
        </w:rPr>
        <w:t xml:space="preserve">Scrum</w:t>
      </w:r>
      <w:r w:rsidDel="00000000" w:rsidR="00000000" w:rsidRPr="00000000">
        <w:rPr>
          <w:rFonts w:ascii="Arial Unicode MS" w:cs="Arial Unicode MS" w:eastAsia="Arial Unicode MS" w:hAnsi="Arial Unicode MS"/>
          <w:color w:val="4d5156"/>
          <w:sz w:val="21"/>
          <w:szCs w:val="21"/>
          <w:highlight w:val="white"/>
          <w:rtl w:val="0"/>
        </w:rPr>
        <w:t xml:space="preserve"> → Plataforma de proyectos en equipo (Muy usada)</w:t>
      </w:r>
    </w:p>
    <w:p w:rsidR="00000000" w:rsidDel="00000000" w:rsidP="00000000" w:rsidRDefault="00000000" w:rsidRPr="00000000" w14:paraId="00000071">
      <w:pPr>
        <w:ind w:left="0" w:firstLine="0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b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b w:val="1"/>
          <w:color w:val="4d5156"/>
          <w:sz w:val="21"/>
          <w:szCs w:val="21"/>
          <w:highlight w:val="white"/>
          <w:rtl w:val="0"/>
        </w:rPr>
        <w:t xml:space="preserve">UML</w:t>
      </w:r>
    </w:p>
    <w:p w:rsidR="00000000" w:rsidDel="00000000" w:rsidP="00000000" w:rsidRDefault="00000000" w:rsidRPr="00000000" w14:paraId="00000075">
      <w:pPr>
        <w:ind w:left="0" w:firstLine="0"/>
        <w:rPr>
          <w:b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Una imagen vale más que mil palabras. Es por eso que se creó la generación de diagramas con el Lenguaje Unificado de Modelado (UML): para forjar un lenguaje visual común en el complejo mundo del desarrollo de software que también fuera comprensible por los usuarios de negocios y quienquiera que desee entender un sistema.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Hay dos formas de representar los casos de usos → Tablas o gráficos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81213" cy="125456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4026" r="4788" t="6154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25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19250" cy="137625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76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43063" cy="131892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31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Programación Orientada a Objetos (POO)</w:t>
      </w:r>
    </w:p>
    <w:p w:rsidR="00000000" w:rsidDel="00000000" w:rsidP="00000000" w:rsidRDefault="00000000" w:rsidRPr="00000000" w14:paraId="0000007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Actor: El que actúa con el sistema</w:t>
      </w:r>
    </w:p>
    <w:p w:rsidR="00000000" w:rsidDel="00000000" w:rsidP="00000000" w:rsidRDefault="00000000" w:rsidRPr="00000000" w14:paraId="0000007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97213" cy="239161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213" cy="2391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  <w:highlight w:val="cyan"/>
        </w:rPr>
      </w:pPr>
      <w:r w:rsidDel="00000000" w:rsidR="00000000" w:rsidRPr="00000000">
        <w:rPr>
          <w:b w:val="1"/>
          <w:highlight w:val="cyan"/>
          <w:rtl w:val="0"/>
        </w:rPr>
        <w:t xml:space="preserve">5 sept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b w:val="1"/>
          <w:sz w:val="32"/>
          <w:szCs w:val="32"/>
          <w:highlight w:val="yellow"/>
        </w:rPr>
      </w:pPr>
      <w:r w:rsidDel="00000000" w:rsidR="00000000" w:rsidRPr="00000000">
        <w:rPr>
          <w:b w:val="1"/>
          <w:sz w:val="32"/>
          <w:szCs w:val="32"/>
          <w:highlight w:val="yellow"/>
          <w:rtl w:val="0"/>
        </w:rPr>
        <w:t xml:space="preserve">OJO</w:t>
      </w:r>
    </w:p>
    <w:p w:rsidR="00000000" w:rsidDel="00000000" w:rsidP="00000000" w:rsidRDefault="00000000" w:rsidRPr="00000000" w14:paraId="00000085">
      <w:pPr>
        <w:jc w:val="left"/>
        <w:rPr>
          <w:b w:val="1"/>
        </w:rPr>
      </w:pPr>
      <w:r w:rsidDel="00000000" w:rsidR="00000000" w:rsidRPr="00000000">
        <w:rPr>
          <w:b w:val="1"/>
          <w:shd w:fill="f1c232" w:val="clear"/>
          <w:rtl w:val="0"/>
        </w:rPr>
        <w:t xml:space="preserve">Parcial SoloLearn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26/09/2022 (Python Core con POO terminado) → Traer portátil</w:t>
      </w:r>
    </w:p>
    <w:p w:rsidR="00000000" w:rsidDel="00000000" w:rsidP="00000000" w:rsidRDefault="00000000" w:rsidRPr="00000000" w14:paraId="0000008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Lenguajes</w:t>
      </w:r>
    </w:p>
    <w:p w:rsidR="00000000" w:rsidDel="00000000" w:rsidP="00000000" w:rsidRDefault="00000000" w:rsidRPr="00000000" w14:paraId="00000088">
      <w:pPr>
        <w:numPr>
          <w:ilvl w:val="0"/>
          <w:numId w:val="12"/>
        </w:numPr>
        <w:ind w:left="72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Estructurados → Orientado a objetos</w:t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ind w:left="72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Completos → Incompletos</w:t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ind w:left="72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Estructurados → Compilados</w:t>
      </w:r>
    </w:p>
    <w:p w:rsidR="00000000" w:rsidDel="00000000" w:rsidP="00000000" w:rsidRDefault="00000000" w:rsidRPr="00000000" w14:paraId="0000008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  <w:t xml:space="preserve">Lenguaje estructurado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Declaración e inicialización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Bifurcación (condicionales → elif)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Ciclos (While, Do While and For)</w:t>
      </w:r>
    </w:p>
    <w:p w:rsidR="00000000" w:rsidDel="00000000" w:rsidP="00000000" w:rsidRDefault="00000000" w:rsidRPr="00000000" w14:paraId="0000009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Programación Orientada a Objetos (POO) → Plus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  <w:t xml:space="preserve">Nuevo tipo de dato: </w:t>
      </w:r>
      <w:r w:rsidDel="00000000" w:rsidR="00000000" w:rsidRPr="00000000">
        <w:rPr>
          <w:shd w:fill="f1c232" w:val="clear"/>
          <w:rtl w:val="0"/>
        </w:rPr>
        <w:t xml:space="preserve">Clase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(Objeto del mundo real con propiedades a las que se le asignan variables) → Tipo de dato creado por el programador (No viene predefinida). Se le pueden asignar funciones → Las variables se nombran como </w:t>
      </w:r>
      <w:r w:rsidDel="00000000" w:rsidR="00000000" w:rsidRPr="00000000">
        <w:rPr>
          <w:shd w:fill="f1c232" w:val="clear"/>
          <w:rtl w:val="0"/>
        </w:rPr>
        <w:t xml:space="preserve">Objetos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Abstracción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Encapsulamiento: la información está protegida.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Herencia: Herencia de propiedades entre clases (Capacidad de las clases para expandirse) Ejemplo:</w:t>
      </w:r>
    </w:p>
    <w:p w:rsidR="00000000" w:rsidDel="00000000" w:rsidP="00000000" w:rsidRDefault="00000000" w:rsidRPr="00000000" w14:paraId="00000096">
      <w:pPr>
        <w:ind w:left="2880" w:firstLine="0"/>
        <w:rPr/>
      </w:pPr>
      <w:r w:rsidDel="00000000" w:rsidR="00000000" w:rsidRPr="00000000">
        <w:rPr>
          <w:rtl w:val="0"/>
        </w:rPr>
        <w:t xml:space="preserve">Clase persona: fecha nacimiento - documento id - etc.</w:t>
      </w:r>
    </w:p>
    <w:p w:rsidR="00000000" w:rsidDel="00000000" w:rsidP="00000000" w:rsidRDefault="00000000" w:rsidRPr="00000000" w14:paraId="00000097">
      <w:pPr>
        <w:ind w:left="2880" w:firstLine="0"/>
        <w:rPr/>
      </w:pPr>
      <w:r w:rsidDel="00000000" w:rsidR="00000000" w:rsidRPr="00000000">
        <w:rPr>
          <w:rtl w:val="0"/>
        </w:rPr>
        <w:t xml:space="preserve">Empleado: Empresa - salario - horario - etc. + Clase persona</w:t>
      </w:r>
    </w:p>
    <w:p w:rsidR="00000000" w:rsidDel="00000000" w:rsidP="00000000" w:rsidRDefault="00000000" w:rsidRPr="00000000" w14:paraId="00000098">
      <w:pPr>
        <w:ind w:left="2880" w:firstLine="0"/>
        <w:rPr/>
      </w:pPr>
      <w:r w:rsidDel="00000000" w:rsidR="00000000" w:rsidRPr="00000000">
        <w:rPr>
          <w:rtl w:val="0"/>
        </w:rPr>
        <w:t xml:space="preserve">Estudiante: Universidad - Carrera - etc. + Clase persona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Polimorfismo: Pueden haber funciones con el mismo nombre (Ejemplo: ‘+’ sirve para sumar int y concatenar)</w:t>
      </w:r>
    </w:p>
    <w:p w:rsidR="00000000" w:rsidDel="00000000" w:rsidP="00000000" w:rsidRDefault="00000000" w:rsidRPr="00000000" w14:paraId="0000009A">
      <w:pPr>
        <w:ind w:left="0" w:firstLine="0"/>
        <w:rPr>
          <w:highlight w:val="cyan"/>
        </w:rPr>
      </w:pPr>
      <w:r w:rsidDel="00000000" w:rsidR="00000000" w:rsidRPr="00000000">
        <w:rPr>
          <w:b w:val="1"/>
          <w:highlight w:val="cyan"/>
          <w:rtl w:val="0"/>
        </w:rPr>
        <w:t xml:space="preserve">7 sept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Parcial 1 → Programación estructurada (Sin crear clases)</w:t>
      </w:r>
    </w:p>
    <w:p w:rsidR="00000000" w:rsidDel="00000000" w:rsidP="00000000" w:rsidRDefault="00000000" w:rsidRPr="00000000" w14:paraId="000000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OJO</w:t>
      </w:r>
    </w:p>
    <w:p w:rsidR="00000000" w:rsidDel="00000000" w:rsidP="00000000" w:rsidRDefault="00000000" w:rsidRPr="00000000" w14:paraId="0000009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Parámetros de entrega</w:t>
      </w:r>
    </w:p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Fecha límite se establece el día que se asigna el programa. 1 Entrega por grupo. Las entregas deben tener documentación de usuario (manual de usuario para operar el programa → Casos de uso en tabla), deben tener documentación técnica (dirigida a otros desarrolladores → Especificaciones técnicas (qué fue lo que se hizo en el código) → Se puede hacer con comentarios dentro del código bien explicado).</w:t>
      </w:r>
    </w:p>
    <w:p w:rsidR="00000000" w:rsidDel="00000000" w:rsidP="00000000" w:rsidRDefault="00000000" w:rsidRPr="00000000" w14:paraId="000000A1">
      <w:pPr>
        <w:jc w:val="left"/>
        <w:rPr/>
      </w:pPr>
      <w:r w:rsidDel="00000000" w:rsidR="00000000" w:rsidRPr="00000000">
        <w:rPr>
          <w:rtl w:val="0"/>
        </w:rPr>
        <w:t xml:space="preserve">La documentación vale 1.0</w:t>
      </w:r>
    </w:p>
    <w:p w:rsidR="00000000" w:rsidDel="00000000" w:rsidP="00000000" w:rsidRDefault="00000000" w:rsidRPr="00000000" w14:paraId="000000A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12 sept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Instalar Python Versión 3.9 (OJO → Sólo esa versión) Desde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www.python.org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 el proceso de instalación marcar casilla ‘</w:t>
      </w:r>
      <w:r w:rsidDel="00000000" w:rsidR="00000000" w:rsidRPr="00000000">
        <w:rPr>
          <w:highlight w:val="yellow"/>
          <w:rtl w:val="0"/>
        </w:rPr>
        <w:t xml:space="preserve">Add Python 3.6 to PATH</w:t>
      </w:r>
      <w:r w:rsidDel="00000000" w:rsidR="00000000" w:rsidRPr="00000000">
        <w:rPr>
          <w:rtl w:val="0"/>
        </w:rPr>
        <w:t xml:space="preserve">’</w:t>
      </w:r>
    </w:p>
    <w:p w:rsidR="00000000" w:rsidDel="00000000" w:rsidP="00000000" w:rsidRDefault="00000000" w:rsidRPr="00000000" w14:paraId="000000A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14 sept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Operaciones sobre las bases de datos: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Crear tablas → create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Nuevo registro → insert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3114675</wp:posOffset>
                </wp:positionH>
                <wp:positionV relativeFrom="paragraph">
                  <wp:posOffset>129587</wp:posOffset>
                </wp:positionV>
                <wp:extent cx="438150" cy="2952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487150" y="1139650"/>
                          <a:ext cx="418800" cy="2727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3114675</wp:posOffset>
                </wp:positionH>
                <wp:positionV relativeFrom="paragraph">
                  <wp:posOffset>129587</wp:posOffset>
                </wp:positionV>
                <wp:extent cx="438150" cy="295275"/>
                <wp:effectExtent b="0" l="0" r="0" t="0"/>
                <wp:wrapNone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150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Actualización/Modificación → update</w:t>
        <w:tab/>
        <w:tab/>
        <w:tab/>
      </w:r>
      <w:r w:rsidDel="00000000" w:rsidR="00000000" w:rsidRPr="00000000">
        <w:rPr>
          <w:b w:val="1"/>
          <w:rtl w:val="0"/>
        </w:rPr>
        <w:t xml:space="preserve">SQL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Borrar contenido → delete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Consulta → Select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Borrar tabla y contenido → drop</w:t>
      </w:r>
    </w:p>
    <w:p w:rsidR="00000000" w:rsidDel="00000000" w:rsidP="00000000" w:rsidRDefault="00000000" w:rsidRPr="00000000" w14:paraId="000000B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left"/>
        <w:rPr/>
      </w:pPr>
      <w:r w:rsidDel="00000000" w:rsidR="00000000" w:rsidRPr="00000000">
        <w:rPr>
          <w:highlight w:val="green"/>
          <w:rtl w:val="0"/>
        </w:rPr>
        <w:t xml:space="preserve">NOTA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Toca construir 16 funciones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1800225</wp:posOffset>
                </wp:positionH>
                <wp:positionV relativeFrom="paragraph">
                  <wp:posOffset>180975</wp:posOffset>
                </wp:positionV>
                <wp:extent cx="252413" cy="373132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5271914">
                          <a:off x="3487200" y="1139715"/>
                          <a:ext cx="418791" cy="272591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1800225</wp:posOffset>
                </wp:positionH>
                <wp:positionV relativeFrom="paragraph">
                  <wp:posOffset>180975</wp:posOffset>
                </wp:positionV>
                <wp:extent cx="252413" cy="373132"/>
                <wp:effectExtent b="0" l="0" r="0" t="0"/>
                <wp:wrapNone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413" cy="3731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left"/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Task</w:t>
      </w:r>
    </w:p>
    <w:p w:rsidR="00000000" w:rsidDel="00000000" w:rsidP="00000000" w:rsidRDefault="00000000" w:rsidRPr="00000000" w14:paraId="000000B7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Revisar Excel de Diseño Lógico que creó el profesor</w:t>
      </w:r>
    </w:p>
    <w:p w:rsidR="00000000" w:rsidDel="00000000" w:rsidP="00000000" w:rsidRDefault="00000000" w:rsidRPr="00000000" w14:paraId="000000B8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Revisar Word con descripción del trabajo “PromedioAcadémico”</w:t>
      </w:r>
    </w:p>
    <w:p w:rsidR="00000000" w:rsidDel="00000000" w:rsidP="00000000" w:rsidRDefault="00000000" w:rsidRPr="00000000" w14:paraId="000000B9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08.6614173228347" w:hanging="360.00000000000006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hyperlink" Target="http://www.python.org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