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i0jhf1d19d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tbl>
      <w:tblPr>
        <w:tblStyle w:val="Table1"/>
        <w:tblW w:w="92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305"/>
        <w:tblGridChange w:id="0">
          <w:tblGrid>
            <w:gridCol w:w="1950"/>
            <w:gridCol w:w="7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Programação Orientada a Objetos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Júlio César Andrade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i9b28opvw01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ATIVIDADE PRÁTICA 1: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t xml:space="preserve">Introdução a POO com Java: Classes e Objetos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2p4z76tuq3t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Criar uma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Carro</w:t>
      </w:r>
      <w:r w:rsidDel="00000000" w:rsidR="00000000" w:rsidRPr="00000000">
        <w:rPr>
          <w:rtl w:val="0"/>
        </w:rPr>
        <w:t xml:space="preserve"> em Java que permita instanciar objetos carro com características básicas e métodos para manipulá-las.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mag0pfks2z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Cenário: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um projeto chamado “Concessionaria”. Será gerado uma classe Concessionaria com o método main (não mexa nessa classe, por enquanto).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mesma pasta da classe Concessionaria, crie a classe carro com as definições abaixo: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Carro: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Definição da Classe 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Carro</w:t>
      </w:r>
      <w:r w:rsidDel="00000000" w:rsidR="00000000" w:rsidRPr="00000000">
        <w:rPr>
          <w:rtl w:val="0"/>
        </w:rPr>
        <w:t xml:space="preserve"> deve ter os seguintes atributos privados: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marca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modelo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ano</w:t>
      </w:r>
      <w:r w:rsidDel="00000000" w:rsidR="00000000" w:rsidRPr="00000000">
        <w:rPr>
          <w:rtl w:val="0"/>
        </w:rPr>
        <w:t xml:space="preserve"> (int)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velocidadeAtual</w:t>
      </w:r>
      <w:r w:rsidDel="00000000" w:rsidR="00000000" w:rsidRPr="00000000">
        <w:rPr>
          <w:rtl w:val="0"/>
        </w:rPr>
        <w:t xml:space="preserve"> (double)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Construtor: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classe deve ter um construtor que inicialize a marca, o modelo e o ano do carro. A velocidade inicial deve ser definida como 0.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Métodos: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acelerar()</w:t>
      </w:r>
      <w:r w:rsidDel="00000000" w:rsidR="00000000" w:rsidRPr="00000000">
        <w:rPr>
          <w:rtl w:val="0"/>
        </w:rPr>
        <w:t xml:space="preserve">: deve aumentar a velocidade atual em 10 unidades.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frear()</w:t>
      </w:r>
      <w:r w:rsidDel="00000000" w:rsidR="00000000" w:rsidRPr="00000000">
        <w:rPr>
          <w:rtl w:val="0"/>
        </w:rPr>
        <w:t xml:space="preserve">: deve diminuir a velocidade atual em 10 unidades. A velocidade não pode ser negativa.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exibirInfo()</w:t>
      </w:r>
      <w:r w:rsidDel="00000000" w:rsidR="00000000" w:rsidRPr="00000000">
        <w:rPr>
          <w:rtl w:val="0"/>
        </w:rPr>
        <w:t xml:space="preserve">: deve imprimir as informações do carro (marca, modelo, ano e velocidade atual).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Escreva o código para 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 classe Concessionaria</w:t>
      </w:r>
      <w:r w:rsidDel="00000000" w:rsidR="00000000" w:rsidRPr="00000000">
        <w:rPr>
          <w:rtl w:val="0"/>
        </w:rPr>
        <w:t xml:space="preserve">, crie um objeto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meuCarro</w:t>
      </w:r>
      <w:r w:rsidDel="00000000" w:rsidR="00000000" w:rsidRPr="00000000">
        <w:rPr>
          <w:rtl w:val="0"/>
        </w:rPr>
        <w:t xml:space="preserve"> da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Carro</w:t>
      </w:r>
      <w:r w:rsidDel="00000000" w:rsidR="00000000" w:rsidRPr="00000000">
        <w:rPr>
          <w:rtl w:val="0"/>
        </w:rPr>
        <w:t xml:space="preserve">, inicialize com a marca "Toyota", modelo "Corolla" e ano 2022.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Acelere o carro três vezes e, em seguida, freie duas vezes. (chamados os metodos da classe carro. Por exemplo: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meuCarro.acelerar();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Exiba as informações do carro após essas operações.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y904re60f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Adicionando o Método Main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executar o programa em Java, você precisa de um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à sua classe </w:t>
      </w:r>
      <w:r w:rsidDel="00000000" w:rsidR="00000000" w:rsidRPr="00000000">
        <w:rPr>
          <w:b w:val="1"/>
          <w:rtl w:val="0"/>
        </w:rPr>
        <w:t xml:space="preserve">Concessionaria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deve ser público, estático, e deve retornar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</w:t>
      </w:r>
      <w:r w:rsidDel="00000000" w:rsidR="00000000" w:rsidRPr="00000000">
        <w:rPr>
          <w:rtl w:val="0"/>
        </w:rPr>
        <w:t xml:space="preserve">. Ele também deve aceitar um array de strings como argumento, que pode ser usado para receber valores de entrada via linha de comando. Veja como ficaria: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