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DE56" w14:textId="7847C9C4" w:rsidR="00C262B3" w:rsidRDefault="00C761A4">
      <w:r>
        <w:t>a</w:t>
      </w:r>
    </w:p>
    <w:sectPr w:rsidR="00C26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B3"/>
    <w:rsid w:val="00835B13"/>
    <w:rsid w:val="00982C7C"/>
    <w:rsid w:val="00C262B3"/>
    <w:rsid w:val="00C7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3C6A"/>
  <w15:chartTrackingRefBased/>
  <w15:docId w15:val="{4AA90F5E-41E6-4F62-8436-2EDD7F19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Cavell</dc:creator>
  <cp:keywords/>
  <dc:description/>
  <cp:lastModifiedBy>Jacob Cavell</cp:lastModifiedBy>
  <cp:revision>2</cp:revision>
  <dcterms:created xsi:type="dcterms:W3CDTF">2025-02-20T23:41:00Z</dcterms:created>
  <dcterms:modified xsi:type="dcterms:W3CDTF">2025-02-20T23:41:00Z</dcterms:modified>
</cp:coreProperties>
</file>