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3C15" w14:textId="52AD0A3D" w:rsidR="009234A2" w:rsidRPr="001F7436" w:rsidRDefault="009234A2" w:rsidP="009234A2">
      <w:pPr>
        <w:spacing w:after="0" w:line="360" w:lineRule="auto"/>
        <w:jc w:val="both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1F7436">
        <w:rPr>
          <w:rFonts w:ascii="Times New Roman" w:hAnsi="Times New Roman"/>
          <w:b/>
          <w:bCs/>
          <w:sz w:val="24"/>
          <w:szCs w:val="24"/>
        </w:rPr>
        <w:t>README File</w:t>
      </w:r>
    </w:p>
    <w:p w14:paraId="0F9D8ED9" w14:textId="77777777" w:rsidR="009234A2" w:rsidRPr="001F7436" w:rsidRDefault="009234A2" w:rsidP="009234A2">
      <w:pPr>
        <w:pStyle w:val="p1"/>
        <w:rPr>
          <w:sz w:val="24"/>
          <w:szCs w:val="24"/>
        </w:rPr>
      </w:pPr>
      <w:r w:rsidRPr="001F7436">
        <w:rPr>
          <w:b/>
          <w:bCs/>
          <w:sz w:val="24"/>
          <w:szCs w:val="24"/>
        </w:rPr>
        <w:t xml:space="preserve">Paper: </w:t>
      </w:r>
      <w:r w:rsidRPr="001F7436">
        <w:rPr>
          <w:sz w:val="24"/>
          <w:szCs w:val="24"/>
        </w:rPr>
        <w:t>Copyright and Creativity: Evidence from Italian Opera in the Napoleonic Age</w:t>
      </w:r>
    </w:p>
    <w:p w14:paraId="063FC59B" w14:textId="5023939B" w:rsidR="009234A2" w:rsidRPr="001F7436" w:rsidRDefault="009234A2" w:rsidP="009234A2">
      <w:pPr>
        <w:pStyle w:val="p1"/>
        <w:rPr>
          <w:sz w:val="24"/>
          <w:szCs w:val="24"/>
        </w:rPr>
      </w:pPr>
      <w:r w:rsidRPr="001F7436">
        <w:rPr>
          <w:b/>
          <w:bCs/>
          <w:sz w:val="24"/>
          <w:szCs w:val="24"/>
        </w:rPr>
        <w:t>Authors</w:t>
      </w:r>
      <w:r w:rsidRPr="001F7436">
        <w:rPr>
          <w:sz w:val="24"/>
          <w:szCs w:val="24"/>
        </w:rPr>
        <w:t>: Michela Giorcelli and Petra Moser</w:t>
      </w:r>
    </w:p>
    <w:p w14:paraId="629218D7" w14:textId="3AE67A68" w:rsidR="00211088" w:rsidRDefault="00211088" w:rsidP="009234A2">
      <w:pPr>
        <w:pStyle w:val="p1"/>
        <w:rPr>
          <w:sz w:val="24"/>
          <w:szCs w:val="24"/>
        </w:rPr>
      </w:pPr>
      <w:r w:rsidRPr="001F7436">
        <w:rPr>
          <w:b/>
          <w:bCs/>
          <w:sz w:val="24"/>
          <w:szCs w:val="24"/>
        </w:rPr>
        <w:t>Date</w:t>
      </w:r>
      <w:r w:rsidRPr="001F7436">
        <w:rPr>
          <w:sz w:val="24"/>
          <w:szCs w:val="24"/>
        </w:rPr>
        <w:t>: March 2026</w:t>
      </w:r>
    </w:p>
    <w:p w14:paraId="4215608A" w14:textId="77777777" w:rsidR="00552304" w:rsidRDefault="00552304" w:rsidP="009234A2">
      <w:pPr>
        <w:pStyle w:val="p1"/>
        <w:rPr>
          <w:sz w:val="24"/>
          <w:szCs w:val="24"/>
        </w:rPr>
      </w:pPr>
    </w:p>
    <w:p w14:paraId="3B464ACD" w14:textId="08C6C6D8" w:rsidR="00552304" w:rsidRPr="00552304" w:rsidRDefault="00552304" w:rsidP="0055230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F7436">
        <w:rPr>
          <w:rFonts w:ascii="Times New Roman" w:hAnsi="Times New Roman"/>
          <w:sz w:val="24"/>
          <w:szCs w:val="24"/>
        </w:rPr>
        <w:t>This document contains instructions to produce the datasets included in the replication package of Giorcelli and Moser (2020) from the raw data.</w:t>
      </w:r>
    </w:p>
    <w:p w14:paraId="3AD70D3C" w14:textId="77777777" w:rsidR="008C2622" w:rsidRPr="001F7436" w:rsidRDefault="008C2622" w:rsidP="009234A2">
      <w:pPr>
        <w:pStyle w:val="p1"/>
        <w:rPr>
          <w:sz w:val="24"/>
          <w:szCs w:val="24"/>
        </w:rPr>
      </w:pPr>
    </w:p>
    <w:p w14:paraId="1EDEDFFF" w14:textId="3AB9579F" w:rsidR="008C2622" w:rsidRPr="001F7436" w:rsidRDefault="008C2622" w:rsidP="008C262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1F7436">
        <w:rPr>
          <w:rFonts w:ascii="Times New Roman" w:hAnsi="Times New Roman"/>
          <w:sz w:val="24"/>
          <w:szCs w:val="24"/>
          <w:u w:val="single"/>
        </w:rPr>
        <w:t>Software and Package Requirements</w:t>
      </w:r>
    </w:p>
    <w:p w14:paraId="1F85607E" w14:textId="4CC70257" w:rsidR="00F157FA" w:rsidRPr="001F7436" w:rsidRDefault="008C2622" w:rsidP="0092112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F7436">
        <w:rPr>
          <w:rFonts w:ascii="Times New Roman" w:hAnsi="Times New Roman"/>
          <w:sz w:val="24"/>
          <w:szCs w:val="24"/>
        </w:rPr>
        <w:t>Software Requirements:</w:t>
      </w:r>
      <w:r w:rsidR="00921123" w:rsidRPr="001F7436">
        <w:rPr>
          <w:rFonts w:ascii="Times New Roman" w:hAnsi="Times New Roman"/>
          <w:sz w:val="24"/>
          <w:szCs w:val="24"/>
        </w:rPr>
        <w:t xml:space="preserve"> </w:t>
      </w:r>
      <w:r w:rsidRPr="001F7436">
        <w:rPr>
          <w:rFonts w:ascii="Times New Roman" w:hAnsi="Times New Roman"/>
          <w:sz w:val="24"/>
          <w:szCs w:val="24"/>
        </w:rPr>
        <w:t>Stata</w:t>
      </w:r>
      <w:r w:rsidR="00F562F0">
        <w:rPr>
          <w:rFonts w:ascii="Times New Roman" w:hAnsi="Times New Roman"/>
          <w:sz w:val="24"/>
          <w:szCs w:val="24"/>
        </w:rPr>
        <w:t xml:space="preserve">. </w:t>
      </w:r>
      <w:r w:rsidR="00921123" w:rsidRPr="001F7436">
        <w:rPr>
          <w:rFonts w:ascii="Times New Roman" w:hAnsi="Times New Roman"/>
          <w:sz w:val="24"/>
          <w:szCs w:val="24"/>
        </w:rPr>
        <w:t xml:space="preserve">The code was written and analysis </w:t>
      </w:r>
      <w:r w:rsidR="00837A35" w:rsidRPr="001F7436">
        <w:rPr>
          <w:rFonts w:ascii="Times New Roman" w:hAnsi="Times New Roman"/>
          <w:sz w:val="24"/>
          <w:szCs w:val="24"/>
        </w:rPr>
        <w:t>run</w:t>
      </w:r>
      <w:r w:rsidR="00921123" w:rsidRPr="001F7436">
        <w:rPr>
          <w:rFonts w:ascii="Times New Roman" w:hAnsi="Times New Roman"/>
          <w:sz w:val="24"/>
          <w:szCs w:val="24"/>
        </w:rPr>
        <w:t xml:space="preserve"> on Stata/MP Version 17</w:t>
      </w:r>
    </w:p>
    <w:p w14:paraId="31D920B5" w14:textId="77777777" w:rsidR="0045392B" w:rsidRPr="001F7436" w:rsidRDefault="0045392B" w:rsidP="00F157FA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8868EBC" w14:textId="4D3D5272" w:rsidR="002718E5" w:rsidRPr="001F7436" w:rsidRDefault="002718E5" w:rsidP="00F157FA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F7436">
        <w:rPr>
          <w:rFonts w:ascii="Times New Roman" w:hAnsi="Times New Roman"/>
          <w:b/>
          <w:sz w:val="24"/>
          <w:szCs w:val="24"/>
        </w:rPr>
        <w:t>Description of the Replication Package</w:t>
      </w:r>
    </w:p>
    <w:p w14:paraId="7CF21D5F" w14:textId="6D24800E" w:rsidR="002718E5" w:rsidRPr="001F7436" w:rsidRDefault="002718E5" w:rsidP="00F157FA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D4573">
        <w:rPr>
          <w:rFonts w:ascii="Times New Roman" w:hAnsi="Times New Roman"/>
          <w:bCs/>
          <w:sz w:val="24"/>
          <w:szCs w:val="24"/>
          <w:u w:val="single"/>
        </w:rPr>
        <w:t>Folder “Raw Data”</w:t>
      </w:r>
      <w:r w:rsidRPr="001F7436">
        <w:rPr>
          <w:rFonts w:ascii="Times New Roman" w:hAnsi="Times New Roman"/>
          <w:bCs/>
          <w:sz w:val="24"/>
          <w:szCs w:val="24"/>
        </w:rPr>
        <w:t xml:space="preserve"> contains all the data necessary to reproduce the final datasets used to produce GM20 figures and the tables</w:t>
      </w:r>
      <w:r w:rsidR="007059AE" w:rsidRPr="001F7436">
        <w:rPr>
          <w:rFonts w:ascii="Times New Roman" w:hAnsi="Times New Roman"/>
          <w:bCs/>
          <w:sz w:val="24"/>
          <w:szCs w:val="24"/>
        </w:rPr>
        <w:t>:</w:t>
      </w:r>
    </w:p>
    <w:p w14:paraId="4FBAB157" w14:textId="650B236F" w:rsidR="007059AE" w:rsidRPr="001F7436" w:rsidRDefault="001E4018" w:rsidP="007059A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42AA8">
        <w:rPr>
          <w:rFonts w:ascii="Courier New" w:hAnsi="Courier New" w:cs="Courier New"/>
          <w:bCs/>
          <w:sz w:val="24"/>
          <w:szCs w:val="24"/>
        </w:rPr>
        <w:t>operas_raw_data.dta</w:t>
      </w:r>
      <w:proofErr w:type="spellEnd"/>
      <w:r w:rsidR="007059AE" w:rsidRPr="001F7436">
        <w:rPr>
          <w:rFonts w:ascii="Times New Roman" w:hAnsi="Times New Roman"/>
          <w:bCs/>
          <w:sz w:val="24"/>
          <w:szCs w:val="24"/>
        </w:rPr>
        <w:t xml:space="preserve"> contains operas premiered in Italy between 1781 and 1821 </w:t>
      </w:r>
    </w:p>
    <w:p w14:paraId="22E9ED96" w14:textId="1C153D8B" w:rsidR="007059AE" w:rsidRPr="001F7436" w:rsidRDefault="001E4018" w:rsidP="007059A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42AA8">
        <w:rPr>
          <w:rFonts w:ascii="Courier New" w:hAnsi="Courier New" w:cs="Courier New"/>
          <w:bCs/>
          <w:sz w:val="24"/>
          <w:szCs w:val="24"/>
        </w:rPr>
        <w:t>theater_raw_data.dta</w:t>
      </w:r>
      <w:proofErr w:type="spellEnd"/>
      <w:r w:rsidR="007059AE" w:rsidRPr="001F7436">
        <w:rPr>
          <w:rFonts w:ascii="Times New Roman" w:hAnsi="Times New Roman"/>
          <w:bCs/>
          <w:sz w:val="24"/>
          <w:szCs w:val="24"/>
        </w:rPr>
        <w:t xml:space="preserve"> contains theaters data</w:t>
      </w:r>
    </w:p>
    <w:p w14:paraId="4E3CAA61" w14:textId="75B42215" w:rsidR="007059AE" w:rsidRDefault="001E4018" w:rsidP="007059A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42AA8">
        <w:rPr>
          <w:rFonts w:ascii="Courier New" w:hAnsi="Courier New" w:cs="Courier New"/>
          <w:bCs/>
          <w:sz w:val="24"/>
          <w:szCs w:val="24"/>
        </w:rPr>
        <w:t>additional_</w:t>
      </w:r>
      <w:r w:rsidR="00717631">
        <w:rPr>
          <w:rFonts w:ascii="Courier New" w:hAnsi="Courier New" w:cs="Courier New"/>
          <w:bCs/>
          <w:sz w:val="24"/>
          <w:szCs w:val="24"/>
        </w:rPr>
        <w:t>operas</w:t>
      </w:r>
      <w:r w:rsidRPr="00A42AA8">
        <w:rPr>
          <w:rFonts w:ascii="Courier New" w:hAnsi="Courier New" w:cs="Courier New"/>
          <w:bCs/>
          <w:sz w:val="24"/>
          <w:szCs w:val="24"/>
        </w:rPr>
        <w:t>.dta</w:t>
      </w:r>
      <w:proofErr w:type="spellEnd"/>
      <w:r w:rsidR="007059AE" w:rsidRPr="001F7436">
        <w:rPr>
          <w:rFonts w:ascii="Times New Roman" w:hAnsi="Times New Roman"/>
          <w:bCs/>
          <w:sz w:val="24"/>
          <w:szCs w:val="24"/>
        </w:rPr>
        <w:t xml:space="preserve"> contains complementary composer-level operas</w:t>
      </w:r>
    </w:p>
    <w:p w14:paraId="7933F3F8" w14:textId="7AFFBA64" w:rsidR="00A42AA8" w:rsidRPr="001F7436" w:rsidRDefault="00A42AA8" w:rsidP="007059A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Courier New" w:hAnsi="Courier New" w:cs="Courier New"/>
          <w:bCs/>
          <w:sz w:val="24"/>
          <w:szCs w:val="24"/>
        </w:rPr>
        <w:t>composer_roster.dta</w:t>
      </w:r>
      <w:proofErr w:type="spellEnd"/>
      <w:r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contains composers’ biographical information and overall productivity</w:t>
      </w:r>
    </w:p>
    <w:p w14:paraId="437FAA0E" w14:textId="77777777" w:rsidR="003E61F1" w:rsidRPr="00A42AA8" w:rsidRDefault="003E61F1" w:rsidP="00126E64">
      <w:pPr>
        <w:spacing w:after="0" w:line="360" w:lineRule="auto"/>
        <w:jc w:val="both"/>
        <w:rPr>
          <w:rFonts w:ascii="Times New Roman" w:hAnsi="Times New Roman"/>
          <w:bCs/>
          <w:sz w:val="10"/>
          <w:szCs w:val="10"/>
        </w:rPr>
      </w:pPr>
    </w:p>
    <w:p w14:paraId="50CFC03A" w14:textId="040551D2" w:rsidR="00B352B4" w:rsidRDefault="00B352B4" w:rsidP="00126E64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D4573">
        <w:rPr>
          <w:rFonts w:ascii="Times New Roman" w:hAnsi="Times New Roman"/>
          <w:bCs/>
          <w:sz w:val="24"/>
          <w:szCs w:val="24"/>
          <w:u w:val="single"/>
        </w:rPr>
        <w:t>Folder “Intermediate Data”</w:t>
      </w:r>
      <w:r w:rsidRPr="001F7436">
        <w:rPr>
          <w:rFonts w:ascii="Times New Roman" w:hAnsi="Times New Roman"/>
          <w:bCs/>
          <w:sz w:val="24"/>
          <w:szCs w:val="24"/>
        </w:rPr>
        <w:t xml:space="preserve"> contains datasets from GM20 replication package that are used in the response to either perform additional robustness tests or to replicate MT25 analysis</w:t>
      </w:r>
      <w:r w:rsidR="00552304">
        <w:rPr>
          <w:rFonts w:ascii="Times New Roman" w:hAnsi="Times New Roman"/>
          <w:bCs/>
          <w:sz w:val="24"/>
          <w:szCs w:val="24"/>
        </w:rPr>
        <w:t>:</w:t>
      </w:r>
    </w:p>
    <w:p w14:paraId="0AD1088E" w14:textId="3BC8CAB7" w:rsidR="00552304" w:rsidRDefault="00552304" w:rsidP="0055230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552304">
        <w:rPr>
          <w:rFonts w:ascii="Courier New" w:hAnsi="Courier New" w:cs="Courier New"/>
          <w:bCs/>
          <w:sz w:val="24"/>
          <w:szCs w:val="24"/>
        </w:rPr>
        <w:t>operas_1781_1820</w:t>
      </w:r>
      <w:r>
        <w:rPr>
          <w:rFonts w:ascii="Times New Roman" w:hAnsi="Times New Roman"/>
          <w:bCs/>
          <w:sz w:val="24"/>
          <w:szCs w:val="24"/>
        </w:rPr>
        <w:t xml:space="preserve">: contains </w:t>
      </w:r>
      <w:r w:rsidR="00BC6961">
        <w:rPr>
          <w:rFonts w:ascii="Times New Roman" w:hAnsi="Times New Roman"/>
          <w:bCs/>
          <w:sz w:val="24"/>
          <w:szCs w:val="24"/>
        </w:rPr>
        <w:t>GM20 data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552304">
        <w:rPr>
          <w:rFonts w:ascii="Times New Roman" w:hAnsi="Times New Roman"/>
          <w:bCs/>
          <w:sz w:val="24"/>
          <w:szCs w:val="24"/>
        </w:rPr>
        <w:t>at the state-year level between 1781 and 1820</w:t>
      </w:r>
      <w:r>
        <w:rPr>
          <w:rFonts w:ascii="Times New Roman" w:hAnsi="Times New Roman"/>
          <w:bCs/>
          <w:sz w:val="24"/>
          <w:szCs w:val="24"/>
        </w:rPr>
        <w:t xml:space="preserve">. </w:t>
      </w:r>
    </w:p>
    <w:p w14:paraId="00EEC435" w14:textId="2E344CEC" w:rsidR="00BC6961" w:rsidRDefault="00BC6961" w:rsidP="00BC696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C6961">
        <w:rPr>
          <w:rFonts w:ascii="Courier New" w:hAnsi="Courier New" w:cs="Courier New"/>
          <w:bCs/>
          <w:sz w:val="24"/>
          <w:szCs w:val="24"/>
        </w:rPr>
        <w:t>city_level_operas_1781_1820</w:t>
      </w:r>
      <w:r w:rsidRPr="00BC6961">
        <w:rPr>
          <w:rFonts w:ascii="Times New Roman" w:hAnsi="Times New Roman"/>
          <w:bCs/>
          <w:sz w:val="24"/>
          <w:szCs w:val="24"/>
        </w:rPr>
        <w:t xml:space="preserve">: contains </w:t>
      </w:r>
      <w:r>
        <w:rPr>
          <w:rFonts w:ascii="Times New Roman" w:hAnsi="Times New Roman"/>
          <w:bCs/>
          <w:sz w:val="24"/>
          <w:szCs w:val="24"/>
        </w:rPr>
        <w:t xml:space="preserve">GM20 data </w:t>
      </w:r>
      <w:r w:rsidRPr="00552304">
        <w:rPr>
          <w:rFonts w:ascii="Times New Roman" w:hAnsi="Times New Roman"/>
          <w:bCs/>
          <w:sz w:val="24"/>
          <w:szCs w:val="24"/>
        </w:rPr>
        <w:t xml:space="preserve">at the </w:t>
      </w:r>
      <w:r>
        <w:rPr>
          <w:rFonts w:ascii="Times New Roman" w:hAnsi="Times New Roman"/>
          <w:bCs/>
          <w:sz w:val="24"/>
          <w:szCs w:val="24"/>
        </w:rPr>
        <w:t>city</w:t>
      </w:r>
      <w:r w:rsidRPr="00552304">
        <w:rPr>
          <w:rFonts w:ascii="Times New Roman" w:hAnsi="Times New Roman"/>
          <w:bCs/>
          <w:sz w:val="24"/>
          <w:szCs w:val="24"/>
        </w:rPr>
        <w:t>-year level between 1781 and 1820</w:t>
      </w:r>
      <w:r>
        <w:rPr>
          <w:rFonts w:ascii="Times New Roman" w:hAnsi="Times New Roman"/>
          <w:bCs/>
          <w:sz w:val="24"/>
          <w:szCs w:val="24"/>
        </w:rPr>
        <w:t xml:space="preserve">. </w:t>
      </w:r>
    </w:p>
    <w:p w14:paraId="789362A4" w14:textId="2E47DE99" w:rsidR="00BC6961" w:rsidRDefault="00BC6961" w:rsidP="00BC696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Courier New" w:hAnsi="Courier New" w:cs="Courier New"/>
          <w:bCs/>
          <w:sz w:val="24"/>
          <w:szCs w:val="24"/>
        </w:rPr>
        <w:t>c</w:t>
      </w:r>
      <w:r w:rsidRPr="00BC6961">
        <w:rPr>
          <w:rFonts w:ascii="Courier New" w:hAnsi="Courier New" w:cs="Courier New"/>
          <w:bCs/>
          <w:sz w:val="24"/>
          <w:szCs w:val="24"/>
        </w:rPr>
        <w:t>omposer_level_</w:t>
      </w:r>
      <w:proofErr w:type="gramStart"/>
      <w:r w:rsidRPr="00BC6961">
        <w:rPr>
          <w:rFonts w:ascii="Courier New" w:hAnsi="Courier New" w:cs="Courier New"/>
          <w:bCs/>
          <w:sz w:val="24"/>
          <w:szCs w:val="24"/>
        </w:rPr>
        <w:t>data</w:t>
      </w:r>
      <w:proofErr w:type="spellEnd"/>
      <w:r>
        <w:rPr>
          <w:rFonts w:ascii="Times New Roman" w:hAnsi="Times New Roman"/>
          <w:bCs/>
          <w:sz w:val="24"/>
          <w:szCs w:val="24"/>
          <w:u w:val="single"/>
        </w:rPr>
        <w:t>:</w:t>
      </w:r>
      <w:proofErr w:type="gramEnd"/>
      <w:r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Pr="00BC6961">
        <w:rPr>
          <w:rFonts w:ascii="Times New Roman" w:hAnsi="Times New Roman"/>
          <w:bCs/>
          <w:sz w:val="24"/>
          <w:szCs w:val="24"/>
        </w:rPr>
        <w:t xml:space="preserve">contains </w:t>
      </w:r>
      <w:r>
        <w:rPr>
          <w:rFonts w:ascii="Times New Roman" w:hAnsi="Times New Roman"/>
          <w:bCs/>
          <w:sz w:val="24"/>
          <w:szCs w:val="24"/>
        </w:rPr>
        <w:t xml:space="preserve">GM20 data </w:t>
      </w:r>
      <w:r w:rsidRPr="00552304">
        <w:rPr>
          <w:rFonts w:ascii="Times New Roman" w:hAnsi="Times New Roman"/>
          <w:bCs/>
          <w:sz w:val="24"/>
          <w:szCs w:val="24"/>
        </w:rPr>
        <w:t xml:space="preserve">at the </w:t>
      </w:r>
      <w:r>
        <w:rPr>
          <w:rFonts w:ascii="Times New Roman" w:hAnsi="Times New Roman"/>
          <w:bCs/>
          <w:sz w:val="24"/>
          <w:szCs w:val="24"/>
        </w:rPr>
        <w:t>composer-state</w:t>
      </w:r>
      <w:r w:rsidRPr="00552304">
        <w:rPr>
          <w:rFonts w:ascii="Times New Roman" w:hAnsi="Times New Roman"/>
          <w:bCs/>
          <w:sz w:val="24"/>
          <w:szCs w:val="24"/>
        </w:rPr>
        <w:t>-year level between 1781 and 1820</w:t>
      </w:r>
      <w:r>
        <w:rPr>
          <w:rFonts w:ascii="Times New Roman" w:hAnsi="Times New Roman"/>
          <w:bCs/>
          <w:sz w:val="24"/>
          <w:szCs w:val="24"/>
        </w:rPr>
        <w:t xml:space="preserve">. </w:t>
      </w:r>
    </w:p>
    <w:p w14:paraId="089604FE" w14:textId="493C1C2C" w:rsidR="00B209D7" w:rsidRPr="00BC6961" w:rsidRDefault="00B209D7" w:rsidP="00BC6961">
      <w:pPr>
        <w:pStyle w:val="ListParagraph"/>
        <w:spacing w:after="0" w:line="36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3BFA34AD" w14:textId="28957429" w:rsidR="00B352B4" w:rsidRDefault="003E61F1" w:rsidP="003E61F1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D4573">
        <w:rPr>
          <w:rFonts w:ascii="Times New Roman" w:hAnsi="Times New Roman"/>
          <w:bCs/>
          <w:sz w:val="24"/>
          <w:szCs w:val="24"/>
          <w:u w:val="single"/>
        </w:rPr>
        <w:t>Folder “Code”</w:t>
      </w:r>
      <w:r w:rsidRPr="001F7436">
        <w:rPr>
          <w:rFonts w:ascii="Times New Roman" w:hAnsi="Times New Roman"/>
          <w:bCs/>
          <w:sz w:val="24"/>
          <w:szCs w:val="24"/>
        </w:rPr>
        <w:t xml:space="preserve"> contains all code necessary to transform the raw data to output data, as well as producing all figures and tables</w:t>
      </w:r>
      <w:r w:rsidR="0056100E">
        <w:rPr>
          <w:rFonts w:ascii="Times New Roman" w:hAnsi="Times New Roman"/>
          <w:bCs/>
          <w:sz w:val="24"/>
          <w:szCs w:val="24"/>
        </w:rPr>
        <w:t xml:space="preserve">. </w:t>
      </w:r>
      <w:r w:rsidR="00862CEA">
        <w:rPr>
          <w:rFonts w:ascii="Times New Roman" w:hAnsi="Times New Roman"/>
          <w:bCs/>
          <w:sz w:val="24"/>
          <w:szCs w:val="24"/>
        </w:rPr>
        <w:t>It is divided in two subfolders:</w:t>
      </w:r>
    </w:p>
    <w:p w14:paraId="04601DE8" w14:textId="5061E6E4" w:rsidR="00862CEA" w:rsidRPr="00862CEA" w:rsidRDefault="00862CEA" w:rsidP="00FD3FD5">
      <w:pPr>
        <w:pStyle w:val="ListParagraph"/>
        <w:numPr>
          <w:ilvl w:val="0"/>
          <w:numId w:val="12"/>
        </w:numPr>
        <w:spacing w:after="0" w:line="360" w:lineRule="auto"/>
        <w:ind w:right="-720"/>
        <w:jc w:val="both"/>
        <w:rPr>
          <w:rFonts w:ascii="Times New Roman" w:hAnsi="Times New Roman"/>
          <w:bCs/>
          <w:sz w:val="24"/>
          <w:szCs w:val="24"/>
        </w:rPr>
      </w:pPr>
      <w:r w:rsidRPr="00B209D7">
        <w:rPr>
          <w:rFonts w:ascii="Times New Roman" w:hAnsi="Times New Roman"/>
          <w:bCs/>
          <w:sz w:val="24"/>
          <w:szCs w:val="24"/>
          <w:u w:val="single"/>
        </w:rPr>
        <w:t>GM20_dofiles</w:t>
      </w:r>
      <w:r>
        <w:rPr>
          <w:rFonts w:ascii="Times New Roman" w:hAnsi="Times New Roman"/>
          <w:bCs/>
          <w:sz w:val="24"/>
          <w:szCs w:val="24"/>
        </w:rPr>
        <w:t xml:space="preserve">: contains the </w:t>
      </w:r>
      <w:proofErr w:type="spellStart"/>
      <w:r>
        <w:rPr>
          <w:rFonts w:ascii="Times New Roman" w:hAnsi="Times New Roman"/>
          <w:bCs/>
          <w:sz w:val="24"/>
          <w:szCs w:val="24"/>
        </w:rPr>
        <w:t>dofiles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that go from the raw data to state-level results (</w:t>
      </w:r>
      <w:r w:rsidRPr="00BC6961">
        <w:rPr>
          <w:rFonts w:ascii="Courier New" w:hAnsi="Courier New" w:cs="Courier New"/>
          <w:bCs/>
          <w:sz w:val="24"/>
          <w:szCs w:val="24"/>
        </w:rPr>
        <w:t>GM20_state_level_analysis</w:t>
      </w:r>
      <w:r>
        <w:rPr>
          <w:rFonts w:ascii="Times New Roman" w:hAnsi="Times New Roman"/>
          <w:bCs/>
          <w:sz w:val="24"/>
          <w:szCs w:val="24"/>
        </w:rPr>
        <w:t>), city-level results (</w:t>
      </w:r>
      <w:r w:rsidRPr="00BC6961">
        <w:rPr>
          <w:rFonts w:ascii="Courier New" w:hAnsi="Courier New" w:cs="Courier New"/>
          <w:bCs/>
          <w:sz w:val="24"/>
          <w:szCs w:val="24"/>
        </w:rPr>
        <w:t>GM20_city_level_analysis</w:t>
      </w:r>
      <w:r>
        <w:rPr>
          <w:rFonts w:ascii="Times New Roman" w:hAnsi="Times New Roman"/>
          <w:bCs/>
          <w:sz w:val="24"/>
          <w:szCs w:val="24"/>
        </w:rPr>
        <w:t>) and composer-level results (</w:t>
      </w:r>
      <w:r w:rsidRPr="00BC6961">
        <w:rPr>
          <w:rFonts w:ascii="Courier New" w:hAnsi="Courier New" w:cs="Courier New"/>
          <w:bCs/>
          <w:sz w:val="24"/>
          <w:szCs w:val="24"/>
        </w:rPr>
        <w:t>GM20_composer_level_analysis</w:t>
      </w:r>
      <w:r>
        <w:rPr>
          <w:rFonts w:ascii="Times New Roman" w:hAnsi="Times New Roman"/>
          <w:bCs/>
          <w:sz w:val="24"/>
          <w:szCs w:val="24"/>
        </w:rPr>
        <w:t>)</w:t>
      </w:r>
    </w:p>
    <w:p w14:paraId="01725313" w14:textId="324EE7B8" w:rsidR="00247E57" w:rsidRPr="00862CEA" w:rsidRDefault="00862CEA" w:rsidP="00FD3FD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209D7">
        <w:rPr>
          <w:rFonts w:ascii="Times New Roman" w:hAnsi="Times New Roman"/>
          <w:bCs/>
          <w:sz w:val="24"/>
          <w:szCs w:val="24"/>
          <w:u w:val="single"/>
        </w:rPr>
        <w:lastRenderedPageBreak/>
        <w:t>MT25_dofiles</w:t>
      </w:r>
      <w:r>
        <w:rPr>
          <w:rFonts w:ascii="Times New Roman" w:hAnsi="Times New Roman"/>
          <w:bCs/>
          <w:sz w:val="24"/>
          <w:szCs w:val="24"/>
        </w:rPr>
        <w:t xml:space="preserve">: contains the </w:t>
      </w:r>
      <w:proofErr w:type="spellStart"/>
      <w:r>
        <w:rPr>
          <w:rFonts w:ascii="Times New Roman" w:hAnsi="Times New Roman"/>
          <w:bCs/>
          <w:sz w:val="24"/>
          <w:szCs w:val="24"/>
        </w:rPr>
        <w:t>dofiles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used to reproduce the tables included in the Letter to the Editor</w:t>
      </w:r>
    </w:p>
    <w:p w14:paraId="2E8FD9C5" w14:textId="77777777" w:rsidR="00B209D7" w:rsidRDefault="00B209D7" w:rsidP="003E61F1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  <w:u w:val="single"/>
        </w:rPr>
      </w:pPr>
    </w:p>
    <w:p w14:paraId="179A105D" w14:textId="79B1A18F" w:rsidR="001F7436" w:rsidRPr="001F7436" w:rsidRDefault="001F7436" w:rsidP="003E61F1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ED4573">
        <w:rPr>
          <w:rFonts w:ascii="Times New Roman" w:hAnsi="Times New Roman"/>
          <w:bCs/>
          <w:sz w:val="24"/>
          <w:szCs w:val="24"/>
          <w:u w:val="single"/>
        </w:rPr>
        <w:t>Folder “Output”</w:t>
      </w:r>
      <w:r w:rsidRPr="001F7436">
        <w:rPr>
          <w:rFonts w:ascii="Times New Roman" w:hAnsi="Times New Roman"/>
          <w:bCs/>
          <w:sz w:val="24"/>
          <w:szCs w:val="24"/>
        </w:rPr>
        <w:t xml:space="preserve"> </w:t>
      </w:r>
      <w:r w:rsidRPr="001F7436">
        <w:rPr>
          <w:rFonts w:ascii="Times New Roman" w:hAnsi="Times New Roman"/>
          <w:sz w:val="24"/>
          <w:szCs w:val="24"/>
        </w:rPr>
        <w:t>contains all the output files</w:t>
      </w:r>
    </w:p>
    <w:p w14:paraId="11E72ABE" w14:textId="1B1536C8" w:rsidR="00862CEA" w:rsidRPr="00862CEA" w:rsidRDefault="00862CEA" w:rsidP="00862CE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209D7">
        <w:rPr>
          <w:rFonts w:ascii="Times New Roman" w:hAnsi="Times New Roman"/>
          <w:bCs/>
          <w:sz w:val="24"/>
          <w:szCs w:val="24"/>
          <w:u w:val="single"/>
        </w:rPr>
        <w:t>GM20_</w:t>
      </w:r>
      <w:proofErr w:type="gramStart"/>
      <w:r w:rsidRPr="00B209D7">
        <w:rPr>
          <w:rFonts w:ascii="Times New Roman" w:hAnsi="Times New Roman"/>
          <w:bCs/>
          <w:sz w:val="24"/>
          <w:szCs w:val="24"/>
          <w:u w:val="single"/>
        </w:rPr>
        <w:t>output</w:t>
      </w:r>
      <w:r>
        <w:rPr>
          <w:rFonts w:ascii="Times New Roman" w:hAnsi="Times New Roman"/>
          <w:bCs/>
          <w:sz w:val="24"/>
          <w:szCs w:val="24"/>
        </w:rPr>
        <w:t>: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contains all the outputs from GM20_dofiles</w:t>
      </w:r>
    </w:p>
    <w:p w14:paraId="6C5F86C6" w14:textId="1F53D191" w:rsidR="00862CEA" w:rsidRPr="00862CEA" w:rsidRDefault="00862CEA" w:rsidP="00862CE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B209D7">
        <w:rPr>
          <w:rFonts w:ascii="Times New Roman" w:hAnsi="Times New Roman"/>
          <w:bCs/>
          <w:sz w:val="24"/>
          <w:szCs w:val="24"/>
          <w:u w:val="single"/>
        </w:rPr>
        <w:t xml:space="preserve">MT25_ </w:t>
      </w:r>
      <w:proofErr w:type="gramStart"/>
      <w:r w:rsidRPr="00B209D7">
        <w:rPr>
          <w:rFonts w:ascii="Times New Roman" w:hAnsi="Times New Roman"/>
          <w:bCs/>
          <w:sz w:val="24"/>
          <w:szCs w:val="24"/>
          <w:u w:val="single"/>
        </w:rPr>
        <w:t>output</w:t>
      </w:r>
      <w:r>
        <w:rPr>
          <w:rFonts w:ascii="Times New Roman" w:hAnsi="Times New Roman"/>
          <w:bCs/>
          <w:sz w:val="24"/>
          <w:szCs w:val="24"/>
        </w:rPr>
        <w:t>: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contains all the outputs from MT25_dofiles</w:t>
      </w:r>
    </w:p>
    <w:p w14:paraId="55B8BA79" w14:textId="1364FE35" w:rsidR="00D34F30" w:rsidRPr="00732317" w:rsidRDefault="00406EF3" w:rsidP="00C173FB">
      <w:pPr>
        <w:spacing w:after="0" w:line="360" w:lineRule="auto"/>
        <w:ind w:firstLine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49EF3CA3" w14:textId="452F7093" w:rsidR="00B209D7" w:rsidRPr="001F7436" w:rsidRDefault="00B209D7" w:rsidP="00B209D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Construction of Intermediate Datasets</w:t>
      </w:r>
    </w:p>
    <w:p w14:paraId="492A65D4" w14:textId="7797422B" w:rsidR="00C8636E" w:rsidRPr="00C8636E" w:rsidRDefault="00B209D7" w:rsidP="00964574">
      <w:pPr>
        <w:pStyle w:val="ListParagraph"/>
        <w:numPr>
          <w:ilvl w:val="0"/>
          <w:numId w:val="13"/>
        </w:numPr>
        <w:spacing w:after="0" w:line="360" w:lineRule="auto"/>
        <w:ind w:left="450" w:hanging="450"/>
        <w:jc w:val="both"/>
        <w:rPr>
          <w:rFonts w:ascii="Times New Roman" w:hAnsi="Times New Roman"/>
          <w:bCs/>
          <w:sz w:val="24"/>
          <w:szCs w:val="24"/>
        </w:rPr>
      </w:pPr>
      <w:r w:rsidRPr="00BC6961">
        <w:rPr>
          <w:rFonts w:ascii="Courier New" w:hAnsi="Courier New" w:cs="Courier New"/>
          <w:bCs/>
          <w:sz w:val="24"/>
          <w:szCs w:val="24"/>
        </w:rPr>
        <w:t>operas_1781_1820.dta</w:t>
      </w:r>
      <w:r w:rsidRPr="00C8636E">
        <w:rPr>
          <w:rFonts w:ascii="Times New Roman" w:hAnsi="Times New Roman"/>
          <w:bCs/>
          <w:sz w:val="24"/>
          <w:szCs w:val="24"/>
        </w:rPr>
        <w:t xml:space="preserve">: this dataset is </w:t>
      </w:r>
      <w:r w:rsidR="0052120A" w:rsidRPr="00C8636E">
        <w:rPr>
          <w:rFonts w:ascii="Times New Roman" w:hAnsi="Times New Roman"/>
          <w:bCs/>
          <w:sz w:val="24"/>
          <w:szCs w:val="24"/>
        </w:rPr>
        <w:t xml:space="preserve">used to produce the main results of the paper and the corresponding robustness checks. It is </w:t>
      </w:r>
      <w:r w:rsidRPr="00C8636E">
        <w:rPr>
          <w:rFonts w:ascii="Times New Roman" w:hAnsi="Times New Roman"/>
          <w:bCs/>
          <w:sz w:val="24"/>
          <w:szCs w:val="24"/>
        </w:rPr>
        <w:t xml:space="preserve">obtained by collapsing </w:t>
      </w:r>
      <w:proofErr w:type="spellStart"/>
      <w:r w:rsidRPr="00BC6961">
        <w:rPr>
          <w:rFonts w:ascii="Courier New" w:hAnsi="Courier New" w:cs="Courier New"/>
          <w:bCs/>
          <w:sz w:val="24"/>
          <w:szCs w:val="24"/>
        </w:rPr>
        <w:t>operas_raw_data</w:t>
      </w:r>
      <w:r w:rsidR="0052120A" w:rsidRPr="00BC6961">
        <w:rPr>
          <w:rFonts w:ascii="Courier New" w:hAnsi="Courier New" w:cs="Courier New"/>
          <w:bCs/>
          <w:sz w:val="24"/>
          <w:szCs w:val="24"/>
        </w:rPr>
        <w:t>.dta</w:t>
      </w:r>
      <w:proofErr w:type="spellEnd"/>
      <w:r w:rsidRPr="00C8636E">
        <w:rPr>
          <w:rFonts w:ascii="Times New Roman" w:hAnsi="Times New Roman"/>
          <w:bCs/>
          <w:sz w:val="24"/>
          <w:szCs w:val="24"/>
        </w:rPr>
        <w:t xml:space="preserve"> at the state</w:t>
      </w:r>
      <w:r w:rsidR="0052120A" w:rsidRPr="00C8636E">
        <w:rPr>
          <w:rFonts w:ascii="Times New Roman" w:hAnsi="Times New Roman"/>
          <w:bCs/>
          <w:sz w:val="24"/>
          <w:szCs w:val="24"/>
        </w:rPr>
        <w:t xml:space="preserve">- level </w:t>
      </w:r>
      <w:r w:rsidRPr="00C8636E">
        <w:rPr>
          <w:rFonts w:ascii="Times New Roman" w:hAnsi="Times New Roman"/>
          <w:bCs/>
          <w:sz w:val="24"/>
          <w:szCs w:val="24"/>
        </w:rPr>
        <w:t>year</w:t>
      </w:r>
      <w:r w:rsidR="0052120A" w:rsidRPr="00C8636E">
        <w:rPr>
          <w:rFonts w:ascii="Times New Roman" w:hAnsi="Times New Roman"/>
          <w:bCs/>
          <w:sz w:val="24"/>
          <w:szCs w:val="24"/>
        </w:rPr>
        <w:t>. It contains 677</w:t>
      </w:r>
      <w:r w:rsidR="00DA79B3">
        <w:rPr>
          <w:rFonts w:ascii="Times New Roman" w:hAnsi="Times New Roman"/>
          <w:bCs/>
          <w:sz w:val="24"/>
          <w:szCs w:val="24"/>
        </w:rPr>
        <w:t xml:space="preserve"> observations</w:t>
      </w:r>
      <w:r w:rsidR="0052120A" w:rsidRPr="00C8636E">
        <w:rPr>
          <w:rFonts w:ascii="Times New Roman" w:hAnsi="Times New Roman"/>
          <w:bCs/>
          <w:sz w:val="24"/>
          <w:szCs w:val="24"/>
        </w:rPr>
        <w:t xml:space="preserve">. </w:t>
      </w:r>
      <w:r w:rsidR="00C8636E" w:rsidRPr="00C8636E">
        <w:rPr>
          <w:rFonts w:ascii="Times New Roman" w:hAnsi="Times New Roman"/>
          <w:bCs/>
          <w:sz w:val="24"/>
          <w:szCs w:val="24"/>
        </w:rPr>
        <w:t>Table 3 (</w:t>
      </w:r>
      <w:r w:rsidR="00C8636E" w:rsidRPr="00C8636E">
        <w:rPr>
          <w:rFonts w:ascii="Times New Roman" w:hAnsi="Times New Roman"/>
          <w:bCs/>
          <w:sz w:val="24"/>
          <w:szCs w:val="24"/>
        </w:rPr>
        <w:t>and the corresponding robustness checks</w:t>
      </w:r>
      <w:r w:rsidR="00C8636E" w:rsidRPr="00C8636E">
        <w:rPr>
          <w:rFonts w:ascii="Times New Roman" w:hAnsi="Times New Roman"/>
          <w:bCs/>
          <w:sz w:val="24"/>
          <w:szCs w:val="24"/>
        </w:rPr>
        <w:t xml:space="preserve">) are estimated on the years 1781-1820 </w:t>
      </w:r>
      <w:r w:rsidR="00F13576" w:rsidRPr="00C8636E">
        <w:rPr>
          <w:rFonts w:ascii="Times New Roman" w:hAnsi="Times New Roman"/>
          <w:bCs/>
          <w:sz w:val="24"/>
          <w:szCs w:val="24"/>
        </w:rPr>
        <w:t>to have the same number of years before and after copyright introduction in 1801</w:t>
      </w:r>
      <w:r w:rsidR="00C8636E" w:rsidRPr="00C8636E">
        <w:rPr>
          <w:rFonts w:ascii="Times New Roman" w:hAnsi="Times New Roman"/>
          <w:bCs/>
          <w:sz w:val="24"/>
          <w:szCs w:val="24"/>
        </w:rPr>
        <w:t>, which correspond to 657 operas.</w:t>
      </w:r>
    </w:p>
    <w:p w14:paraId="562103B2" w14:textId="14ED8CC8" w:rsidR="00F13576" w:rsidRDefault="00C8636E" w:rsidP="00964574">
      <w:pPr>
        <w:pStyle w:val="ListParagraph"/>
        <w:numPr>
          <w:ilvl w:val="0"/>
          <w:numId w:val="13"/>
        </w:numPr>
        <w:spacing w:after="0" w:line="360" w:lineRule="auto"/>
        <w:ind w:left="450" w:hanging="450"/>
        <w:jc w:val="both"/>
        <w:rPr>
          <w:rFonts w:ascii="Times New Roman" w:hAnsi="Times New Roman"/>
          <w:bCs/>
          <w:sz w:val="24"/>
          <w:szCs w:val="24"/>
        </w:rPr>
      </w:pPr>
      <w:r w:rsidRPr="00BC6961">
        <w:rPr>
          <w:rFonts w:ascii="Courier New" w:hAnsi="Courier New" w:cs="Courier New"/>
          <w:bCs/>
          <w:sz w:val="24"/>
          <w:szCs w:val="24"/>
        </w:rPr>
        <w:t>c</w:t>
      </w:r>
      <w:r w:rsidR="00F13576" w:rsidRPr="00BC6961">
        <w:rPr>
          <w:rFonts w:ascii="Courier New" w:hAnsi="Courier New" w:cs="Courier New"/>
          <w:bCs/>
          <w:sz w:val="24"/>
          <w:szCs w:val="24"/>
        </w:rPr>
        <w:t>ity_level_operas_1781_1820</w:t>
      </w:r>
      <w:r w:rsidRPr="00BC6961">
        <w:rPr>
          <w:rFonts w:ascii="Courier New" w:hAnsi="Courier New" w:cs="Courier New"/>
          <w:bCs/>
          <w:sz w:val="24"/>
          <w:szCs w:val="24"/>
        </w:rPr>
        <w:t>.dta</w:t>
      </w:r>
      <w:r w:rsidRPr="00C8636E">
        <w:rPr>
          <w:rFonts w:ascii="Times New Roman" w:hAnsi="Times New Roman"/>
          <w:bCs/>
          <w:sz w:val="24"/>
          <w:szCs w:val="24"/>
        </w:rPr>
        <w:t>: this dataset is used to produce results in Section VII, which estimate</w:t>
      </w:r>
      <w:r>
        <w:rPr>
          <w:rFonts w:ascii="Times New Roman" w:hAnsi="Times New Roman"/>
          <w:bCs/>
          <w:sz w:val="24"/>
          <w:szCs w:val="24"/>
        </w:rPr>
        <w:t>s the</w:t>
      </w:r>
      <w:r w:rsidRPr="00C8636E">
        <w:rPr>
          <w:rFonts w:ascii="Times New Roman" w:hAnsi="Times New Roman"/>
          <w:bCs/>
          <w:sz w:val="24"/>
          <w:szCs w:val="24"/>
        </w:rPr>
        <w:t xml:space="preserve"> </w:t>
      </w:r>
      <w:r w:rsidRPr="00C8636E">
        <w:rPr>
          <w:rFonts w:ascii="Times New Roman" w:eastAsia="Times New Roman" w:hAnsi="Times New Roman"/>
          <w:color w:val="141413"/>
          <w:sz w:val="24"/>
          <w:szCs w:val="24"/>
        </w:rPr>
        <w:t xml:space="preserve">interaction </w:t>
      </w:r>
      <w:r>
        <w:rPr>
          <w:rFonts w:ascii="Times New Roman" w:eastAsia="Times New Roman" w:hAnsi="Times New Roman"/>
          <w:color w:val="141413"/>
          <w:sz w:val="24"/>
          <w:szCs w:val="24"/>
        </w:rPr>
        <w:t>between</w:t>
      </w:r>
      <w:r w:rsidRPr="00C8636E">
        <w:rPr>
          <w:rFonts w:ascii="Times New Roman" w:eastAsia="Times New Roman" w:hAnsi="Times New Roman"/>
          <w:color w:val="141413"/>
          <w:sz w:val="24"/>
          <w:szCs w:val="24"/>
        </w:rPr>
        <w:t xml:space="preserve"> copyright </w:t>
      </w:r>
      <w:r>
        <w:rPr>
          <w:rFonts w:ascii="Times New Roman" w:eastAsia="Times New Roman" w:hAnsi="Times New Roman"/>
          <w:color w:val="141413"/>
          <w:sz w:val="24"/>
          <w:szCs w:val="24"/>
        </w:rPr>
        <w:t>and</w:t>
      </w:r>
      <w:r w:rsidRPr="00C8636E">
        <w:rPr>
          <w:rFonts w:ascii="Times New Roman" w:eastAsia="Times New Roman" w:hAnsi="Times New Roman"/>
          <w:color w:val="141413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141413"/>
          <w:sz w:val="24"/>
          <w:szCs w:val="24"/>
        </w:rPr>
        <w:t>pre-existing</w:t>
      </w:r>
      <w:r w:rsidRPr="00C8636E">
        <w:rPr>
          <w:rFonts w:ascii="Times New Roman" w:eastAsia="Times New Roman" w:hAnsi="Times New Roman"/>
          <w:color w:val="141413"/>
          <w:sz w:val="24"/>
          <w:szCs w:val="24"/>
        </w:rPr>
        <w:t xml:space="preserve"> infrastructure</w:t>
      </w:r>
      <w:r>
        <w:rPr>
          <w:rFonts w:ascii="Times New Roman" w:eastAsia="Times New Roman" w:hAnsi="Times New Roman"/>
          <w:color w:val="141413"/>
          <w:sz w:val="24"/>
          <w:szCs w:val="24"/>
        </w:rPr>
        <w:t xml:space="preserve">, proxied by number of theaters. It uses </w:t>
      </w:r>
      <w:proofErr w:type="spellStart"/>
      <w:r w:rsidRPr="00BC6961">
        <w:rPr>
          <w:rFonts w:ascii="Courier New" w:hAnsi="Courier New" w:cs="Courier New"/>
          <w:bCs/>
          <w:sz w:val="24"/>
          <w:szCs w:val="24"/>
        </w:rPr>
        <w:t>operas_raw_data.dta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when theater information is </w:t>
      </w:r>
      <w:proofErr w:type="gramStart"/>
      <w:r>
        <w:rPr>
          <w:rFonts w:ascii="Times New Roman" w:hAnsi="Times New Roman"/>
          <w:bCs/>
          <w:sz w:val="24"/>
          <w:szCs w:val="24"/>
        </w:rPr>
        <w:t>available, and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complements this dataset with detailed historical city-level data on theater, as explained on p. 4203 of GM20. In total, theater information is available for 617 operas. </w:t>
      </w:r>
    </w:p>
    <w:p w14:paraId="27D99721" w14:textId="41BC493B" w:rsidR="00A62D5B" w:rsidRPr="00A43646" w:rsidRDefault="006741B0" w:rsidP="00A62D5B">
      <w:pPr>
        <w:pStyle w:val="ListParagraph"/>
        <w:numPr>
          <w:ilvl w:val="0"/>
          <w:numId w:val="13"/>
        </w:numPr>
        <w:spacing w:after="0" w:line="360" w:lineRule="auto"/>
        <w:ind w:left="450" w:hanging="45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BC6961">
        <w:rPr>
          <w:rFonts w:ascii="Courier New" w:hAnsi="Courier New" w:cs="Courier New"/>
          <w:bCs/>
          <w:sz w:val="24"/>
          <w:szCs w:val="24"/>
        </w:rPr>
        <w:t>composer_level_data.dta</w:t>
      </w:r>
      <w:proofErr w:type="spellEnd"/>
      <w:r w:rsidRPr="00A43646">
        <w:rPr>
          <w:rFonts w:ascii="Times New Roman" w:hAnsi="Times New Roman"/>
          <w:bCs/>
          <w:sz w:val="24"/>
          <w:szCs w:val="24"/>
        </w:rPr>
        <w:t>:</w:t>
      </w:r>
      <w:r w:rsidR="006622DB" w:rsidRPr="00A43646">
        <w:rPr>
          <w:rFonts w:ascii="Times New Roman" w:hAnsi="Times New Roman"/>
          <w:bCs/>
          <w:sz w:val="24"/>
          <w:szCs w:val="24"/>
        </w:rPr>
        <w:t xml:space="preserve"> </w:t>
      </w:r>
      <w:r w:rsidR="00A62D5B" w:rsidRPr="00A43646">
        <w:rPr>
          <w:rFonts w:ascii="Times New Roman" w:hAnsi="Times New Roman"/>
          <w:bCs/>
          <w:sz w:val="24"/>
          <w:szCs w:val="24"/>
        </w:rPr>
        <w:t xml:space="preserve">this dataset is used </w:t>
      </w:r>
      <w:r w:rsidR="00DD7177" w:rsidRPr="00A43646">
        <w:rPr>
          <w:rFonts w:ascii="Times New Roman" w:hAnsi="Times New Roman"/>
          <w:bCs/>
          <w:sz w:val="24"/>
          <w:szCs w:val="24"/>
        </w:rPr>
        <w:t xml:space="preserve">to produce results in Section V of the paper, which estimates </w:t>
      </w:r>
      <w:r w:rsidR="003066F1" w:rsidRPr="00A43646">
        <w:rPr>
          <w:rFonts w:ascii="Times New Roman" w:hAnsi="Times New Roman"/>
          <w:bCs/>
          <w:sz w:val="24"/>
          <w:szCs w:val="24"/>
        </w:rPr>
        <w:t xml:space="preserve">the effects of copyright on composers’ productivity. As explained in the definition of </w:t>
      </w:r>
      <w:r w:rsidR="00154CDC" w:rsidRPr="00A43646">
        <w:rPr>
          <w:rFonts w:ascii="Times New Roman" w:hAnsi="Times New Roman"/>
          <w:bCs/>
          <w:sz w:val="24"/>
          <w:szCs w:val="24"/>
        </w:rPr>
        <w:t xml:space="preserve">variables in equation (4), </w:t>
      </w:r>
      <w:r w:rsidR="00B15D84" w:rsidRPr="00A43646">
        <w:rPr>
          <w:rFonts w:ascii="Times New Roman" w:hAnsi="Times New Roman"/>
          <w:bCs/>
          <w:sz w:val="24"/>
          <w:szCs w:val="24"/>
        </w:rPr>
        <w:t xml:space="preserve">it is at composer-level and the outcome variable opera is the number of operas that a given composer creates in a state-year pair. Starting from </w:t>
      </w:r>
      <w:proofErr w:type="spellStart"/>
      <w:r w:rsidR="00A43646" w:rsidRPr="00BC6961">
        <w:rPr>
          <w:rFonts w:ascii="Courier New" w:hAnsi="Courier New" w:cs="Courier New"/>
          <w:bCs/>
          <w:sz w:val="24"/>
          <w:szCs w:val="24"/>
        </w:rPr>
        <w:t>operas_raw_data.dta</w:t>
      </w:r>
      <w:proofErr w:type="spellEnd"/>
      <w:r w:rsidR="00A43646" w:rsidRPr="00A43646">
        <w:rPr>
          <w:rFonts w:ascii="Times New Roman" w:hAnsi="Times New Roman"/>
          <w:bCs/>
          <w:sz w:val="24"/>
          <w:szCs w:val="24"/>
        </w:rPr>
        <w:t xml:space="preserve">, this dataset is complemented with </w:t>
      </w:r>
      <w:r w:rsidR="00A43646" w:rsidRPr="00A43646">
        <w:rPr>
          <w:rFonts w:ascii="Times New Roman" w:hAnsi="Times New Roman"/>
          <w:sz w:val="24"/>
          <w:szCs w:val="24"/>
        </w:rPr>
        <w:t xml:space="preserve">information from the </w:t>
      </w:r>
      <w:r w:rsidR="00A43646" w:rsidRPr="00A43646">
        <w:rPr>
          <w:rFonts w:ascii="Times New Roman" w:hAnsi="Times New Roman"/>
          <w:i/>
          <w:iCs/>
          <w:sz w:val="24"/>
          <w:szCs w:val="24"/>
        </w:rPr>
        <w:t>New Grove Dictionary of Music and Musicians</w:t>
      </w:r>
      <w:r w:rsidR="00A43646" w:rsidRPr="00A43646">
        <w:rPr>
          <w:rFonts w:ascii="Times New Roman" w:hAnsi="Times New Roman"/>
          <w:sz w:val="24"/>
          <w:szCs w:val="24"/>
        </w:rPr>
        <w:t xml:space="preserve"> (Grove 2001) and </w:t>
      </w:r>
      <w:proofErr w:type="spellStart"/>
      <w:r w:rsidR="00A43646" w:rsidRPr="00A43646">
        <w:rPr>
          <w:rFonts w:ascii="Times New Roman" w:hAnsi="Times New Roman"/>
          <w:sz w:val="24"/>
          <w:szCs w:val="24"/>
        </w:rPr>
        <w:t>Treccani’s</w:t>
      </w:r>
      <w:proofErr w:type="spellEnd"/>
      <w:r w:rsidR="00A43646" w:rsidRPr="00A43646">
        <w:rPr>
          <w:rFonts w:ascii="Times New Roman" w:hAnsi="Times New Roman"/>
          <w:sz w:val="24"/>
          <w:szCs w:val="24"/>
        </w:rPr>
        <w:t xml:space="preserve"> (2001) </w:t>
      </w:r>
      <w:proofErr w:type="spellStart"/>
      <w:r w:rsidR="00A43646" w:rsidRPr="00A43646">
        <w:rPr>
          <w:rFonts w:ascii="Times New Roman" w:hAnsi="Times New Roman"/>
          <w:i/>
          <w:iCs/>
          <w:sz w:val="24"/>
          <w:szCs w:val="24"/>
        </w:rPr>
        <w:t>Enciclopedia</w:t>
      </w:r>
      <w:proofErr w:type="spellEnd"/>
      <w:r w:rsidR="00A43646" w:rsidRPr="00A4364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A43646" w:rsidRPr="00A43646">
        <w:rPr>
          <w:rFonts w:ascii="Times New Roman" w:hAnsi="Times New Roman"/>
          <w:i/>
          <w:iCs/>
          <w:sz w:val="24"/>
          <w:szCs w:val="24"/>
        </w:rPr>
        <w:t>Italiana</w:t>
      </w:r>
      <w:proofErr w:type="spellEnd"/>
      <w:r w:rsidR="00A43646" w:rsidRPr="00A43646">
        <w:rPr>
          <w:rFonts w:ascii="Times New Roman" w:hAnsi="Times New Roman"/>
          <w:i/>
          <w:iCs/>
          <w:sz w:val="24"/>
          <w:szCs w:val="24"/>
        </w:rPr>
        <w:t xml:space="preserve"> di </w:t>
      </w:r>
      <w:proofErr w:type="spellStart"/>
      <w:r w:rsidR="00A43646" w:rsidRPr="00A43646">
        <w:rPr>
          <w:rFonts w:ascii="Times New Roman" w:hAnsi="Times New Roman"/>
          <w:i/>
          <w:iCs/>
          <w:sz w:val="24"/>
          <w:szCs w:val="24"/>
        </w:rPr>
        <w:t>scienze</w:t>
      </w:r>
      <w:proofErr w:type="spellEnd"/>
      <w:r w:rsidR="00A43646" w:rsidRPr="00A43646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="00A43646" w:rsidRPr="00A43646">
        <w:rPr>
          <w:rFonts w:ascii="Times New Roman" w:hAnsi="Times New Roman"/>
          <w:i/>
          <w:iCs/>
          <w:sz w:val="24"/>
          <w:szCs w:val="24"/>
        </w:rPr>
        <w:t>lettere</w:t>
      </w:r>
      <w:proofErr w:type="spellEnd"/>
      <w:r w:rsidR="00A43646" w:rsidRPr="00A43646">
        <w:rPr>
          <w:rFonts w:ascii="Times New Roman" w:hAnsi="Times New Roman"/>
          <w:i/>
          <w:iCs/>
          <w:sz w:val="24"/>
          <w:szCs w:val="24"/>
        </w:rPr>
        <w:t xml:space="preserve"> ed arti</w:t>
      </w:r>
      <w:r w:rsidR="00A43646">
        <w:rPr>
          <w:rFonts w:ascii="Times New Roman" w:hAnsi="Times New Roman"/>
          <w:sz w:val="24"/>
          <w:szCs w:val="24"/>
        </w:rPr>
        <w:t xml:space="preserve"> (</w:t>
      </w:r>
      <w:r w:rsidR="00A43646" w:rsidRPr="00A43646">
        <w:rPr>
          <w:rFonts w:ascii="Times New Roman" w:hAnsi="Times New Roman"/>
          <w:sz w:val="24"/>
          <w:szCs w:val="24"/>
        </w:rPr>
        <w:t>GM20 p. 4178</w:t>
      </w:r>
      <w:r w:rsidR="00A43646">
        <w:rPr>
          <w:rFonts w:ascii="Times New Roman" w:hAnsi="Times New Roman"/>
          <w:sz w:val="24"/>
          <w:szCs w:val="24"/>
        </w:rPr>
        <w:t>). We exclude operas for which the composition state could not be determined</w:t>
      </w:r>
      <w:r w:rsidR="00720141">
        <w:rPr>
          <w:rFonts w:ascii="Times New Roman" w:hAnsi="Times New Roman"/>
          <w:sz w:val="24"/>
          <w:szCs w:val="24"/>
        </w:rPr>
        <w:t>,</w:t>
      </w:r>
      <w:r w:rsidR="00720141" w:rsidRPr="00720141">
        <w:rPr>
          <w:rStyle w:val="FootnoteReference"/>
          <w:rFonts w:ascii="Times New Roman" w:hAnsi="Times New Roman"/>
          <w:sz w:val="24"/>
          <w:szCs w:val="24"/>
        </w:rPr>
        <w:t xml:space="preserve"> </w:t>
      </w:r>
      <w:r w:rsidR="00720141">
        <w:rPr>
          <w:rStyle w:val="FootnoteReference"/>
          <w:rFonts w:ascii="Times New Roman" w:hAnsi="Times New Roman"/>
          <w:sz w:val="24"/>
          <w:szCs w:val="24"/>
        </w:rPr>
        <w:footnoteReference w:id="1"/>
      </w:r>
      <w:r w:rsidR="00A43646">
        <w:rPr>
          <w:rFonts w:ascii="Times New Roman" w:hAnsi="Times New Roman"/>
          <w:sz w:val="24"/>
          <w:szCs w:val="24"/>
        </w:rPr>
        <w:t xml:space="preserve"> and collapse the dataset at composer-state-year level. </w:t>
      </w:r>
      <w:r w:rsidR="00C001C1">
        <w:rPr>
          <w:rFonts w:ascii="Times New Roman" w:hAnsi="Times New Roman"/>
          <w:sz w:val="24"/>
          <w:szCs w:val="24"/>
        </w:rPr>
        <w:t xml:space="preserve">We keep the total composition per composer </w:t>
      </w:r>
      <w:r w:rsidR="00C001C1">
        <w:rPr>
          <w:rFonts w:ascii="Times New Roman" w:hAnsi="Times New Roman"/>
          <w:bCs/>
          <w:sz w:val="24"/>
          <w:szCs w:val="24"/>
        </w:rPr>
        <w:t xml:space="preserve">(variable </w:t>
      </w:r>
      <w:proofErr w:type="spellStart"/>
      <w:r w:rsidR="00C001C1">
        <w:rPr>
          <w:rFonts w:ascii="Times New Roman" w:hAnsi="Times New Roman"/>
          <w:bCs/>
          <w:sz w:val="24"/>
          <w:szCs w:val="24"/>
        </w:rPr>
        <w:t>tot_operas</w:t>
      </w:r>
      <w:proofErr w:type="spellEnd"/>
      <w:r w:rsidR="00C001C1">
        <w:rPr>
          <w:rFonts w:ascii="Times New Roman" w:hAnsi="Times New Roman"/>
          <w:bCs/>
          <w:sz w:val="24"/>
          <w:szCs w:val="24"/>
        </w:rPr>
        <w:t xml:space="preserve"> in the replication package) to compute </w:t>
      </w:r>
      <w:r w:rsidR="00B808AE">
        <w:rPr>
          <w:rFonts w:ascii="Times New Roman" w:hAnsi="Times New Roman"/>
          <w:bCs/>
          <w:sz w:val="24"/>
          <w:szCs w:val="24"/>
        </w:rPr>
        <w:t xml:space="preserve">the share of most prolific composers on the total pool of </w:t>
      </w:r>
      <w:r w:rsidR="00B0463D">
        <w:rPr>
          <w:rFonts w:ascii="Times New Roman" w:hAnsi="Times New Roman"/>
          <w:bCs/>
          <w:sz w:val="24"/>
          <w:szCs w:val="24"/>
        </w:rPr>
        <w:t>composers’</w:t>
      </w:r>
      <w:r w:rsidR="00B808AE">
        <w:rPr>
          <w:rFonts w:ascii="Times New Roman" w:hAnsi="Times New Roman"/>
          <w:bCs/>
          <w:sz w:val="24"/>
          <w:szCs w:val="24"/>
        </w:rPr>
        <w:t xml:space="preserve"> data (active from 1770 to 1900). </w:t>
      </w:r>
    </w:p>
    <w:p w14:paraId="6CDC7DC1" w14:textId="77777777" w:rsidR="00A62D5B" w:rsidRPr="00A62D5B" w:rsidRDefault="00A62D5B" w:rsidP="00A62D5B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80E7E9B" w14:textId="76B127D9" w:rsidR="008F361F" w:rsidRPr="00964574" w:rsidRDefault="008F361F" w:rsidP="00964574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964574">
        <w:rPr>
          <w:rFonts w:ascii="Times New Roman" w:hAnsi="Times New Roman"/>
          <w:bCs/>
          <w:sz w:val="24"/>
          <w:szCs w:val="24"/>
        </w:rPr>
        <w:br w:type="page"/>
      </w:r>
    </w:p>
    <w:p w14:paraId="5E73A5ED" w14:textId="107D5EFE" w:rsidR="006C5517" w:rsidRDefault="00172E0B" w:rsidP="006C5517">
      <w:pPr>
        <w:tabs>
          <w:tab w:val="left" w:pos="810"/>
        </w:tabs>
        <w:spacing w:after="0" w:line="36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Datasets, Do-files and Output used in the Letter to the Editor</w:t>
      </w:r>
    </w:p>
    <w:p w14:paraId="274D48D7" w14:textId="77777777" w:rsidR="00172E0B" w:rsidRDefault="00172E0B" w:rsidP="006C5517">
      <w:pPr>
        <w:tabs>
          <w:tab w:val="left" w:pos="810"/>
        </w:tabs>
        <w:spacing w:after="0" w:line="360" w:lineRule="auto"/>
        <w:ind w:left="36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420"/>
        <w:gridCol w:w="4786"/>
        <w:gridCol w:w="1964"/>
      </w:tblGrid>
      <w:tr w:rsidR="00320BCB" w:rsidRPr="00305904" w14:paraId="3F5552D9" w14:textId="77777777" w:rsidTr="00305904">
        <w:tc>
          <w:tcPr>
            <w:tcW w:w="3420" w:type="dxa"/>
          </w:tcPr>
          <w:p w14:paraId="5F5819AB" w14:textId="533CE917" w:rsidR="00320BCB" w:rsidRPr="00305904" w:rsidRDefault="00320BCB" w:rsidP="00FB002C">
            <w:pPr>
              <w:tabs>
                <w:tab w:val="left" w:pos="810"/>
              </w:tabs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proofErr w:type="spellStart"/>
            <w:r w:rsidRPr="00305904">
              <w:rPr>
                <w:rFonts w:ascii="Times New Roman" w:hAnsi="Times New Roman"/>
                <w:b/>
                <w:iCs/>
                <w:sz w:val="24"/>
                <w:szCs w:val="24"/>
              </w:rPr>
              <w:t>Dofile</w:t>
            </w:r>
            <w:proofErr w:type="spellEnd"/>
          </w:p>
        </w:tc>
        <w:tc>
          <w:tcPr>
            <w:tcW w:w="4786" w:type="dxa"/>
          </w:tcPr>
          <w:p w14:paraId="51DDAB35" w14:textId="250DB1EE" w:rsidR="00320BCB" w:rsidRPr="00305904" w:rsidRDefault="00320BCB" w:rsidP="00FB002C">
            <w:pPr>
              <w:tabs>
                <w:tab w:val="left" w:pos="810"/>
              </w:tabs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/>
                <w:iCs/>
                <w:sz w:val="24"/>
                <w:szCs w:val="24"/>
              </w:rPr>
              <w:t>Output File</w:t>
            </w:r>
          </w:p>
        </w:tc>
        <w:tc>
          <w:tcPr>
            <w:tcW w:w="1964" w:type="dxa"/>
          </w:tcPr>
          <w:p w14:paraId="3FFDF449" w14:textId="5F57B43D" w:rsidR="00320BCB" w:rsidRPr="00305904" w:rsidRDefault="00320BCB" w:rsidP="00FB002C">
            <w:pPr>
              <w:tabs>
                <w:tab w:val="left" w:pos="810"/>
              </w:tabs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/>
                <w:iCs/>
                <w:sz w:val="24"/>
                <w:szCs w:val="24"/>
              </w:rPr>
              <w:t>Response Table</w:t>
            </w:r>
          </w:p>
        </w:tc>
      </w:tr>
      <w:tr w:rsidR="00320BCB" w:rsidRPr="00305904" w14:paraId="25F15206" w14:textId="77777777" w:rsidTr="00305904">
        <w:tc>
          <w:tcPr>
            <w:tcW w:w="3420" w:type="dxa"/>
          </w:tcPr>
          <w:p w14:paraId="1C427E7A" w14:textId="4D948919" w:rsidR="00320BCB" w:rsidRPr="00305904" w:rsidRDefault="00720141" w:rsidP="006C5517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_M</w:t>
            </w:r>
            <w:r>
              <w:rPr>
                <w:rFonts w:ascii="Times New Roman" w:hAnsi="Times New Roman"/>
                <w:sz w:val="24"/>
                <w:szCs w:val="24"/>
              </w:rPr>
              <w:t>G20</w:t>
            </w:r>
          </w:p>
        </w:tc>
        <w:tc>
          <w:tcPr>
            <w:tcW w:w="4786" w:type="dxa"/>
          </w:tcPr>
          <w:p w14:paraId="3DFAD880" w14:textId="2AF7A9E5" w:rsidR="00320BCB" w:rsidRPr="00305904" w:rsidRDefault="002872CD" w:rsidP="006C5517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GM20_Table3</w:t>
            </w:r>
          </w:p>
        </w:tc>
        <w:tc>
          <w:tcPr>
            <w:tcW w:w="1964" w:type="dxa"/>
          </w:tcPr>
          <w:p w14:paraId="5B507998" w14:textId="27C1E671" w:rsidR="00320BCB" w:rsidRPr="00305904" w:rsidRDefault="002872CD" w:rsidP="006C5517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Table 1</w:t>
            </w:r>
          </w:p>
        </w:tc>
      </w:tr>
      <w:tr w:rsidR="00720141" w:rsidRPr="00305904" w14:paraId="74D73D1F" w14:textId="77777777" w:rsidTr="00305904">
        <w:tc>
          <w:tcPr>
            <w:tcW w:w="3420" w:type="dxa"/>
          </w:tcPr>
          <w:p w14:paraId="2867974F" w14:textId="4A648233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GM20_state_level_analysis</w:t>
            </w:r>
          </w:p>
        </w:tc>
        <w:tc>
          <w:tcPr>
            <w:tcW w:w="4786" w:type="dxa"/>
          </w:tcPr>
          <w:p w14:paraId="2924791C" w14:textId="0CE3C602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tableA10</w:t>
            </w:r>
          </w:p>
        </w:tc>
        <w:tc>
          <w:tcPr>
            <w:tcW w:w="1964" w:type="dxa"/>
          </w:tcPr>
          <w:p w14:paraId="7746DE9E" w14:textId="6ACF3F2E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720141" w:rsidRPr="00305904" w14:paraId="5E8B1955" w14:textId="77777777" w:rsidTr="00305904">
        <w:tc>
          <w:tcPr>
            <w:tcW w:w="3420" w:type="dxa"/>
          </w:tcPr>
          <w:p w14:paraId="1A845F85" w14:textId="107E2E83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Replication_Table4_MT25</w:t>
            </w:r>
          </w:p>
        </w:tc>
        <w:tc>
          <w:tcPr>
            <w:tcW w:w="4786" w:type="dxa"/>
          </w:tcPr>
          <w:p w14:paraId="635123F7" w14:textId="767C2492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MT25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_Table4</w:t>
            </w:r>
          </w:p>
        </w:tc>
        <w:tc>
          <w:tcPr>
            <w:tcW w:w="1964" w:type="dxa"/>
          </w:tcPr>
          <w:p w14:paraId="3ADDB2D7" w14:textId="43F8F3B4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</w:p>
        </w:tc>
      </w:tr>
      <w:tr w:rsidR="00720141" w:rsidRPr="00305904" w14:paraId="301D0A92" w14:textId="77777777" w:rsidTr="00305904">
        <w:tc>
          <w:tcPr>
            <w:tcW w:w="3420" w:type="dxa"/>
          </w:tcPr>
          <w:p w14:paraId="571538F7" w14:textId="74A4D72C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Replication_Table5_MT25</w:t>
            </w:r>
          </w:p>
        </w:tc>
        <w:tc>
          <w:tcPr>
            <w:tcW w:w="4786" w:type="dxa"/>
          </w:tcPr>
          <w:p w14:paraId="64374E5E" w14:textId="4572F758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MT25_Table5</w:t>
            </w:r>
          </w:p>
        </w:tc>
        <w:tc>
          <w:tcPr>
            <w:tcW w:w="1964" w:type="dxa"/>
          </w:tcPr>
          <w:p w14:paraId="38C668E8" w14:textId="5960F3BC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4</w:t>
            </w:r>
          </w:p>
        </w:tc>
      </w:tr>
      <w:tr w:rsidR="00720141" w:rsidRPr="00305904" w14:paraId="3ED98E53" w14:textId="77777777" w:rsidTr="00305904">
        <w:tc>
          <w:tcPr>
            <w:tcW w:w="3420" w:type="dxa"/>
          </w:tcPr>
          <w:p w14:paraId="47444733" w14:textId="3D5C7716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6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_MT25</w:t>
            </w:r>
          </w:p>
        </w:tc>
        <w:tc>
          <w:tcPr>
            <w:tcW w:w="4786" w:type="dxa"/>
          </w:tcPr>
          <w:p w14:paraId="216C56A2" w14:textId="5E604436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MT25_Table</w:t>
            </w: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1964" w:type="dxa"/>
          </w:tcPr>
          <w:p w14:paraId="544435EE" w14:textId="1C9CB250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5</w:t>
            </w:r>
          </w:p>
        </w:tc>
      </w:tr>
      <w:tr w:rsidR="00720141" w:rsidRPr="00305904" w14:paraId="77B318D2" w14:textId="77777777" w:rsidTr="00305904">
        <w:tc>
          <w:tcPr>
            <w:tcW w:w="3420" w:type="dxa"/>
          </w:tcPr>
          <w:p w14:paraId="50907902" w14:textId="2F4C060D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7</w:t>
            </w:r>
            <w:r w:rsidRPr="00305904">
              <w:rPr>
                <w:rFonts w:ascii="Times New Roman" w:hAnsi="Times New Roman"/>
                <w:sz w:val="24"/>
                <w:szCs w:val="24"/>
              </w:rPr>
              <w:t>_MT25</w:t>
            </w:r>
          </w:p>
        </w:tc>
        <w:tc>
          <w:tcPr>
            <w:tcW w:w="4786" w:type="dxa"/>
          </w:tcPr>
          <w:p w14:paraId="517F32F2" w14:textId="3400D0AE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MT25_Table</w:t>
            </w: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1964" w:type="dxa"/>
          </w:tcPr>
          <w:p w14:paraId="17D23E77" w14:textId="13FB572B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6</w:t>
            </w:r>
          </w:p>
        </w:tc>
      </w:tr>
      <w:tr w:rsidR="00720141" w:rsidRPr="00305904" w14:paraId="2254B0C8" w14:textId="77777777" w:rsidTr="00305904">
        <w:tc>
          <w:tcPr>
            <w:tcW w:w="3420" w:type="dxa"/>
          </w:tcPr>
          <w:p w14:paraId="7AA6202B" w14:textId="07CD1810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305904">
              <w:rPr>
                <w:rFonts w:ascii="Times New Roman" w:hAnsi="Times New Roman"/>
                <w:sz w:val="24"/>
                <w:szCs w:val="24"/>
              </w:rPr>
              <w:t>Replication_PreTrends</w:t>
            </w:r>
            <w:proofErr w:type="spellEnd"/>
          </w:p>
        </w:tc>
        <w:tc>
          <w:tcPr>
            <w:tcW w:w="4786" w:type="dxa"/>
          </w:tcPr>
          <w:p w14:paraId="522D1724" w14:textId="2F294A5E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Pretrends</w:t>
            </w:r>
            <w:proofErr w:type="spellEnd"/>
          </w:p>
        </w:tc>
        <w:tc>
          <w:tcPr>
            <w:tcW w:w="1964" w:type="dxa"/>
          </w:tcPr>
          <w:p w14:paraId="26DDB425" w14:textId="70465A10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7</w:t>
            </w:r>
          </w:p>
        </w:tc>
      </w:tr>
      <w:tr w:rsidR="00720141" w:rsidRPr="00305904" w14:paraId="4878A1B5" w14:textId="77777777" w:rsidTr="00305904">
        <w:tc>
          <w:tcPr>
            <w:tcW w:w="3420" w:type="dxa"/>
          </w:tcPr>
          <w:p w14:paraId="1752C0BC" w14:textId="3082FA1B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Replication_TableB1_MT25</w:t>
            </w:r>
          </w:p>
        </w:tc>
        <w:tc>
          <w:tcPr>
            <w:tcW w:w="4786" w:type="dxa"/>
          </w:tcPr>
          <w:p w14:paraId="5CB89CC6" w14:textId="7F5D20B6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MT25_TableB1</w:t>
            </w:r>
          </w:p>
        </w:tc>
        <w:tc>
          <w:tcPr>
            <w:tcW w:w="1964" w:type="dxa"/>
          </w:tcPr>
          <w:p w14:paraId="316345C7" w14:textId="74DFF590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8</w:t>
            </w:r>
          </w:p>
        </w:tc>
      </w:tr>
      <w:tr w:rsidR="00720141" w:rsidRPr="00305904" w14:paraId="40CBF557" w14:textId="77777777" w:rsidTr="00305904">
        <w:tc>
          <w:tcPr>
            <w:tcW w:w="3420" w:type="dxa"/>
          </w:tcPr>
          <w:p w14:paraId="4A4B7C67" w14:textId="03B379ED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05904">
              <w:rPr>
                <w:rFonts w:ascii="Times New Roman" w:hAnsi="Times New Roman"/>
                <w:sz w:val="24"/>
                <w:szCs w:val="24"/>
              </w:rPr>
              <w:t>Replication_TableB1_MT25</w:t>
            </w:r>
          </w:p>
        </w:tc>
        <w:tc>
          <w:tcPr>
            <w:tcW w:w="4786" w:type="dxa"/>
          </w:tcPr>
          <w:p w14:paraId="4CF05DB9" w14:textId="75E08750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>MT25_TableB1_Excluding_Modena_Parma</w:t>
            </w:r>
          </w:p>
        </w:tc>
        <w:tc>
          <w:tcPr>
            <w:tcW w:w="1964" w:type="dxa"/>
          </w:tcPr>
          <w:p w14:paraId="3C486809" w14:textId="7C10C0C6" w:rsidR="00720141" w:rsidRPr="00305904" w:rsidRDefault="00720141" w:rsidP="00720141">
            <w:pPr>
              <w:tabs>
                <w:tab w:val="left" w:pos="810"/>
              </w:tabs>
              <w:spacing w:after="0" w:line="36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05904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Table </w:t>
            </w:r>
            <w:r w:rsidR="00BD0C70">
              <w:rPr>
                <w:rFonts w:ascii="Times New Roman" w:hAnsi="Times New Roman"/>
                <w:bCs/>
                <w:iCs/>
                <w:sz w:val="24"/>
                <w:szCs w:val="24"/>
              </w:rPr>
              <w:t>9</w:t>
            </w:r>
          </w:p>
        </w:tc>
      </w:tr>
    </w:tbl>
    <w:p w14:paraId="48E6B8E2" w14:textId="77777777" w:rsidR="00172E0B" w:rsidRPr="006C5517" w:rsidRDefault="00172E0B" w:rsidP="006C5517">
      <w:pPr>
        <w:tabs>
          <w:tab w:val="left" w:pos="810"/>
        </w:tabs>
        <w:spacing w:after="0" w:line="360" w:lineRule="auto"/>
        <w:ind w:left="360"/>
        <w:rPr>
          <w:rFonts w:ascii="Times New Roman" w:hAnsi="Times New Roman"/>
          <w:bCs/>
          <w:i/>
          <w:sz w:val="24"/>
          <w:szCs w:val="24"/>
        </w:rPr>
      </w:pPr>
    </w:p>
    <w:sectPr w:rsidR="00172E0B" w:rsidRPr="006C5517" w:rsidSect="005E4B66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79A7" w14:textId="77777777" w:rsidR="00576F03" w:rsidRDefault="00576F03" w:rsidP="003C1B89">
      <w:pPr>
        <w:spacing w:after="0" w:line="240" w:lineRule="auto"/>
      </w:pPr>
      <w:r>
        <w:separator/>
      </w:r>
    </w:p>
  </w:endnote>
  <w:endnote w:type="continuationSeparator" w:id="0">
    <w:p w14:paraId="1AA1FBAB" w14:textId="77777777" w:rsidR="00576F03" w:rsidRDefault="00576F03" w:rsidP="003C1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9155969"/>
      <w:docPartObj>
        <w:docPartGallery w:val="Page Numbers (Bottom of Page)"/>
        <w:docPartUnique/>
      </w:docPartObj>
    </w:sdtPr>
    <w:sdtContent>
      <w:p w14:paraId="14BAD0C5" w14:textId="208E575E" w:rsidR="00CD0332" w:rsidRDefault="00CD0332" w:rsidP="00CD033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98815D8" w14:textId="77777777" w:rsidR="00CD0332" w:rsidRDefault="00CD0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44856020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/>
      </w:rPr>
    </w:sdtEndPr>
    <w:sdtContent>
      <w:p w14:paraId="3AE02234" w14:textId="300404A4" w:rsidR="00CD0332" w:rsidRDefault="00CD0332" w:rsidP="00CD0332">
        <w:pPr>
          <w:pStyle w:val="Footer"/>
          <w:framePr w:wrap="none" w:vAnchor="text" w:hAnchor="margin" w:xAlign="center" w:y="1"/>
          <w:rPr>
            <w:rStyle w:val="PageNumber"/>
          </w:rPr>
        </w:pPr>
        <w:r w:rsidRPr="00B66FFA">
          <w:rPr>
            <w:rStyle w:val="PageNumber"/>
            <w:rFonts w:ascii="Times New Roman" w:hAnsi="Times New Roman"/>
          </w:rPr>
          <w:fldChar w:fldCharType="begin"/>
        </w:r>
        <w:r w:rsidRPr="00B66FFA">
          <w:rPr>
            <w:rStyle w:val="PageNumber"/>
            <w:rFonts w:ascii="Times New Roman" w:hAnsi="Times New Roman"/>
          </w:rPr>
          <w:instrText xml:space="preserve"> PAGE </w:instrText>
        </w:r>
        <w:r w:rsidRPr="00B66FFA">
          <w:rPr>
            <w:rStyle w:val="PageNumber"/>
            <w:rFonts w:ascii="Times New Roman" w:hAnsi="Times New Roman"/>
          </w:rPr>
          <w:fldChar w:fldCharType="separate"/>
        </w:r>
        <w:r w:rsidRPr="00B66FFA">
          <w:rPr>
            <w:rStyle w:val="PageNumber"/>
            <w:rFonts w:ascii="Times New Roman" w:hAnsi="Times New Roman"/>
            <w:noProof/>
          </w:rPr>
          <w:t>1</w:t>
        </w:r>
        <w:r w:rsidRPr="00B66FFA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6E367980" w14:textId="77777777" w:rsidR="00CD0332" w:rsidRDefault="00CD0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6885" w14:textId="77777777" w:rsidR="00576F03" w:rsidRDefault="00576F03" w:rsidP="003C1B89">
      <w:pPr>
        <w:spacing w:after="0" w:line="240" w:lineRule="auto"/>
      </w:pPr>
      <w:r>
        <w:separator/>
      </w:r>
    </w:p>
  </w:footnote>
  <w:footnote w:type="continuationSeparator" w:id="0">
    <w:p w14:paraId="6B87FDD5" w14:textId="77777777" w:rsidR="00576F03" w:rsidRDefault="00576F03" w:rsidP="003C1B89">
      <w:pPr>
        <w:spacing w:after="0" w:line="240" w:lineRule="auto"/>
      </w:pPr>
      <w:r>
        <w:continuationSeparator/>
      </w:r>
    </w:p>
  </w:footnote>
  <w:footnote w:id="1">
    <w:p w14:paraId="13D08649" w14:textId="77777777" w:rsidR="00720141" w:rsidRPr="00D37D7D" w:rsidRDefault="00720141" w:rsidP="00720141">
      <w:pPr>
        <w:pStyle w:val="FootnoteText"/>
        <w:rPr>
          <w:rFonts w:ascii="Times New Roman" w:hAnsi="Times New Roman"/>
        </w:rPr>
      </w:pPr>
      <w:r w:rsidRPr="00D37D7D">
        <w:rPr>
          <w:rStyle w:val="FootnoteReference"/>
          <w:rFonts w:ascii="Times New Roman" w:hAnsi="Times New Roman"/>
        </w:rPr>
        <w:footnoteRef/>
      </w:r>
      <w:r w:rsidRPr="00D37D7D">
        <w:rPr>
          <w:rFonts w:ascii="Times New Roman" w:hAnsi="Times New Roman"/>
        </w:rPr>
        <w:t xml:space="preserve"> Revivals are reported </w:t>
      </w:r>
      <w:r>
        <w:rPr>
          <w:rFonts w:ascii="Times New Roman" w:hAnsi="Times New Roman"/>
        </w:rPr>
        <w:t xml:space="preserve">in the state of composition and year of revival.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7AE"/>
    <w:multiLevelType w:val="hybridMultilevel"/>
    <w:tmpl w:val="377862FA"/>
    <w:lvl w:ilvl="0" w:tplc="4B7C243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0209"/>
    <w:multiLevelType w:val="multilevel"/>
    <w:tmpl w:val="E202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461802"/>
    <w:multiLevelType w:val="hybridMultilevel"/>
    <w:tmpl w:val="571C3EB6"/>
    <w:lvl w:ilvl="0" w:tplc="E72C1E3C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296B4E"/>
    <w:multiLevelType w:val="hybridMultilevel"/>
    <w:tmpl w:val="DD3004E8"/>
    <w:lvl w:ilvl="0" w:tplc="4B7C243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62753"/>
    <w:multiLevelType w:val="hybridMultilevel"/>
    <w:tmpl w:val="CDBAE91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31FB197D"/>
    <w:multiLevelType w:val="hybridMultilevel"/>
    <w:tmpl w:val="26F8868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B360A"/>
    <w:multiLevelType w:val="hybridMultilevel"/>
    <w:tmpl w:val="A72CD19A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7B206C"/>
    <w:multiLevelType w:val="hybridMultilevel"/>
    <w:tmpl w:val="ECB0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653EA"/>
    <w:multiLevelType w:val="hybridMultilevel"/>
    <w:tmpl w:val="0038A576"/>
    <w:lvl w:ilvl="0" w:tplc="4B7C243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B23AC"/>
    <w:multiLevelType w:val="hybridMultilevel"/>
    <w:tmpl w:val="A0FC5D52"/>
    <w:lvl w:ilvl="0" w:tplc="AC28061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82ED8"/>
    <w:multiLevelType w:val="hybridMultilevel"/>
    <w:tmpl w:val="B4CA1C4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713F9"/>
    <w:multiLevelType w:val="hybridMultilevel"/>
    <w:tmpl w:val="C09E12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 w15:restartNumberingAfterBreak="0">
    <w:nsid w:val="64A7232C"/>
    <w:multiLevelType w:val="hybridMultilevel"/>
    <w:tmpl w:val="A0182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07601"/>
    <w:multiLevelType w:val="hybridMultilevel"/>
    <w:tmpl w:val="B9F2EA04"/>
    <w:lvl w:ilvl="0" w:tplc="4B7C243E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754156">
    <w:abstractNumId w:val="2"/>
  </w:num>
  <w:num w:numId="2" w16cid:durableId="1550070252">
    <w:abstractNumId w:val="9"/>
  </w:num>
  <w:num w:numId="3" w16cid:durableId="868185875">
    <w:abstractNumId w:val="1"/>
  </w:num>
  <w:num w:numId="4" w16cid:durableId="1012534170">
    <w:abstractNumId w:val="7"/>
  </w:num>
  <w:num w:numId="5" w16cid:durableId="1958637212">
    <w:abstractNumId w:val="12"/>
  </w:num>
  <w:num w:numId="6" w16cid:durableId="1935822236">
    <w:abstractNumId w:val="10"/>
  </w:num>
  <w:num w:numId="7" w16cid:durableId="1153831161">
    <w:abstractNumId w:val="11"/>
  </w:num>
  <w:num w:numId="8" w16cid:durableId="1943292611">
    <w:abstractNumId w:val="5"/>
  </w:num>
  <w:num w:numId="9" w16cid:durableId="1535340932">
    <w:abstractNumId w:val="6"/>
  </w:num>
  <w:num w:numId="10" w16cid:durableId="680161629">
    <w:abstractNumId w:val="4"/>
  </w:num>
  <w:num w:numId="11" w16cid:durableId="1275136498">
    <w:abstractNumId w:val="8"/>
  </w:num>
  <w:num w:numId="12" w16cid:durableId="1982268612">
    <w:abstractNumId w:val="0"/>
  </w:num>
  <w:num w:numId="13" w16cid:durableId="1109155333">
    <w:abstractNumId w:val="3"/>
  </w:num>
  <w:num w:numId="14" w16cid:durableId="1566913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31"/>
    <w:rsid w:val="000005B7"/>
    <w:rsid w:val="00005EDE"/>
    <w:rsid w:val="00011D72"/>
    <w:rsid w:val="00015D87"/>
    <w:rsid w:val="0002356D"/>
    <w:rsid w:val="00023897"/>
    <w:rsid w:val="000257BB"/>
    <w:rsid w:val="00040652"/>
    <w:rsid w:val="000445B4"/>
    <w:rsid w:val="00046337"/>
    <w:rsid w:val="00070941"/>
    <w:rsid w:val="00070E53"/>
    <w:rsid w:val="0007746B"/>
    <w:rsid w:val="00081B7E"/>
    <w:rsid w:val="00084E40"/>
    <w:rsid w:val="00087314"/>
    <w:rsid w:val="000876F0"/>
    <w:rsid w:val="0009290B"/>
    <w:rsid w:val="000A1244"/>
    <w:rsid w:val="000A68E8"/>
    <w:rsid w:val="000B01BB"/>
    <w:rsid w:val="000B278C"/>
    <w:rsid w:val="000B6068"/>
    <w:rsid w:val="000C109B"/>
    <w:rsid w:val="000C376A"/>
    <w:rsid w:val="000D3589"/>
    <w:rsid w:val="000E31B1"/>
    <w:rsid w:val="000E6DB0"/>
    <w:rsid w:val="000F0FED"/>
    <w:rsid w:val="00100A8B"/>
    <w:rsid w:val="00126E64"/>
    <w:rsid w:val="001314A2"/>
    <w:rsid w:val="00140B44"/>
    <w:rsid w:val="001443E3"/>
    <w:rsid w:val="001509F5"/>
    <w:rsid w:val="00153CD5"/>
    <w:rsid w:val="00154CDC"/>
    <w:rsid w:val="00172E0B"/>
    <w:rsid w:val="00173207"/>
    <w:rsid w:val="0019406B"/>
    <w:rsid w:val="00194E4C"/>
    <w:rsid w:val="00195C1F"/>
    <w:rsid w:val="001A34EF"/>
    <w:rsid w:val="001A4E1E"/>
    <w:rsid w:val="001B1281"/>
    <w:rsid w:val="001B3C36"/>
    <w:rsid w:val="001B4CE5"/>
    <w:rsid w:val="001B4F58"/>
    <w:rsid w:val="001C29FD"/>
    <w:rsid w:val="001E0FEC"/>
    <w:rsid w:val="001E4018"/>
    <w:rsid w:val="001E5452"/>
    <w:rsid w:val="001F6722"/>
    <w:rsid w:val="001F7436"/>
    <w:rsid w:val="00211088"/>
    <w:rsid w:val="00214264"/>
    <w:rsid w:val="00214C3F"/>
    <w:rsid w:val="0023748D"/>
    <w:rsid w:val="0024622F"/>
    <w:rsid w:val="00247E57"/>
    <w:rsid w:val="002507E1"/>
    <w:rsid w:val="00257022"/>
    <w:rsid w:val="002572DF"/>
    <w:rsid w:val="002718E5"/>
    <w:rsid w:val="002744A7"/>
    <w:rsid w:val="00274A31"/>
    <w:rsid w:val="00282292"/>
    <w:rsid w:val="002843F1"/>
    <w:rsid w:val="00285BCB"/>
    <w:rsid w:val="002872CD"/>
    <w:rsid w:val="00295DE3"/>
    <w:rsid w:val="002A0B40"/>
    <w:rsid w:val="002A4261"/>
    <w:rsid w:val="002B5701"/>
    <w:rsid w:val="002C5209"/>
    <w:rsid w:val="002D45C6"/>
    <w:rsid w:val="002D6BFA"/>
    <w:rsid w:val="002E0677"/>
    <w:rsid w:val="002F0525"/>
    <w:rsid w:val="002F33B8"/>
    <w:rsid w:val="002F738A"/>
    <w:rsid w:val="003028AA"/>
    <w:rsid w:val="00305904"/>
    <w:rsid w:val="003066F1"/>
    <w:rsid w:val="00306D23"/>
    <w:rsid w:val="00315002"/>
    <w:rsid w:val="00320BCB"/>
    <w:rsid w:val="00335D1C"/>
    <w:rsid w:val="00341693"/>
    <w:rsid w:val="00343203"/>
    <w:rsid w:val="00351FCC"/>
    <w:rsid w:val="00372EEF"/>
    <w:rsid w:val="003739AC"/>
    <w:rsid w:val="00375218"/>
    <w:rsid w:val="00376850"/>
    <w:rsid w:val="003772E0"/>
    <w:rsid w:val="003815F0"/>
    <w:rsid w:val="00391AAB"/>
    <w:rsid w:val="0039778F"/>
    <w:rsid w:val="003A79B5"/>
    <w:rsid w:val="003B18E2"/>
    <w:rsid w:val="003B3D3D"/>
    <w:rsid w:val="003C1B89"/>
    <w:rsid w:val="003C7D82"/>
    <w:rsid w:val="003D2316"/>
    <w:rsid w:val="003E0BF4"/>
    <w:rsid w:val="003E61F1"/>
    <w:rsid w:val="003F2495"/>
    <w:rsid w:val="0040366B"/>
    <w:rsid w:val="00404C58"/>
    <w:rsid w:val="00406DBB"/>
    <w:rsid w:val="00406EF3"/>
    <w:rsid w:val="00412773"/>
    <w:rsid w:val="00420338"/>
    <w:rsid w:val="00424AF1"/>
    <w:rsid w:val="00424D37"/>
    <w:rsid w:val="004327BB"/>
    <w:rsid w:val="00444B1F"/>
    <w:rsid w:val="0045392B"/>
    <w:rsid w:val="004577CD"/>
    <w:rsid w:val="004613FA"/>
    <w:rsid w:val="00472E54"/>
    <w:rsid w:val="00476551"/>
    <w:rsid w:val="00477625"/>
    <w:rsid w:val="0049425C"/>
    <w:rsid w:val="004961DF"/>
    <w:rsid w:val="004A0B21"/>
    <w:rsid w:val="004A22F8"/>
    <w:rsid w:val="004B0D69"/>
    <w:rsid w:val="004C2A34"/>
    <w:rsid w:val="004C5AA1"/>
    <w:rsid w:val="004C7703"/>
    <w:rsid w:val="004E6954"/>
    <w:rsid w:val="004F502B"/>
    <w:rsid w:val="004F5549"/>
    <w:rsid w:val="004F5E43"/>
    <w:rsid w:val="00517763"/>
    <w:rsid w:val="0052120A"/>
    <w:rsid w:val="00530899"/>
    <w:rsid w:val="00531552"/>
    <w:rsid w:val="0054078E"/>
    <w:rsid w:val="005451D4"/>
    <w:rsid w:val="00552304"/>
    <w:rsid w:val="0056100E"/>
    <w:rsid w:val="0056149A"/>
    <w:rsid w:val="005623BB"/>
    <w:rsid w:val="005633CC"/>
    <w:rsid w:val="00576B12"/>
    <w:rsid w:val="00576F03"/>
    <w:rsid w:val="00580D0E"/>
    <w:rsid w:val="00581BC8"/>
    <w:rsid w:val="00597244"/>
    <w:rsid w:val="005A2973"/>
    <w:rsid w:val="005A2A4F"/>
    <w:rsid w:val="005C416A"/>
    <w:rsid w:val="005C6C48"/>
    <w:rsid w:val="005D2BA3"/>
    <w:rsid w:val="005D3ED7"/>
    <w:rsid w:val="005D5F0B"/>
    <w:rsid w:val="005E29F4"/>
    <w:rsid w:val="005E3CA5"/>
    <w:rsid w:val="005E4B66"/>
    <w:rsid w:val="005F413C"/>
    <w:rsid w:val="006028B3"/>
    <w:rsid w:val="00603167"/>
    <w:rsid w:val="0060662B"/>
    <w:rsid w:val="006141E0"/>
    <w:rsid w:val="0063723A"/>
    <w:rsid w:val="00644346"/>
    <w:rsid w:val="006451AD"/>
    <w:rsid w:val="006622DB"/>
    <w:rsid w:val="0066294A"/>
    <w:rsid w:val="00662E17"/>
    <w:rsid w:val="006741B0"/>
    <w:rsid w:val="0068374E"/>
    <w:rsid w:val="00686E7F"/>
    <w:rsid w:val="00691A24"/>
    <w:rsid w:val="006944E2"/>
    <w:rsid w:val="006A5B4A"/>
    <w:rsid w:val="006B3900"/>
    <w:rsid w:val="006B7CFB"/>
    <w:rsid w:val="006C16F9"/>
    <w:rsid w:val="006C4E07"/>
    <w:rsid w:val="006C534E"/>
    <w:rsid w:val="006C5517"/>
    <w:rsid w:val="006C5C47"/>
    <w:rsid w:val="006C7B30"/>
    <w:rsid w:val="006D17F9"/>
    <w:rsid w:val="007023A3"/>
    <w:rsid w:val="007059AE"/>
    <w:rsid w:val="007111A9"/>
    <w:rsid w:val="007146C9"/>
    <w:rsid w:val="00717631"/>
    <w:rsid w:val="00720141"/>
    <w:rsid w:val="00725B8F"/>
    <w:rsid w:val="00732317"/>
    <w:rsid w:val="0073390E"/>
    <w:rsid w:val="0074575E"/>
    <w:rsid w:val="00746C4D"/>
    <w:rsid w:val="007518CE"/>
    <w:rsid w:val="007543CC"/>
    <w:rsid w:val="007558FC"/>
    <w:rsid w:val="00764376"/>
    <w:rsid w:val="007676CE"/>
    <w:rsid w:val="007771C2"/>
    <w:rsid w:val="0078255C"/>
    <w:rsid w:val="00786D8D"/>
    <w:rsid w:val="0079389F"/>
    <w:rsid w:val="007A0A23"/>
    <w:rsid w:val="007A2760"/>
    <w:rsid w:val="007D39D7"/>
    <w:rsid w:val="007D3F84"/>
    <w:rsid w:val="007E1EA9"/>
    <w:rsid w:val="007E4E05"/>
    <w:rsid w:val="007F0E32"/>
    <w:rsid w:val="007F105F"/>
    <w:rsid w:val="007F5153"/>
    <w:rsid w:val="008023CC"/>
    <w:rsid w:val="00804D2D"/>
    <w:rsid w:val="00806F5F"/>
    <w:rsid w:val="00811E87"/>
    <w:rsid w:val="00825A99"/>
    <w:rsid w:val="00826603"/>
    <w:rsid w:val="00827D91"/>
    <w:rsid w:val="00837A35"/>
    <w:rsid w:val="00837F7E"/>
    <w:rsid w:val="00840760"/>
    <w:rsid w:val="00855588"/>
    <w:rsid w:val="00857471"/>
    <w:rsid w:val="00862CEA"/>
    <w:rsid w:val="00864199"/>
    <w:rsid w:val="00865E72"/>
    <w:rsid w:val="00883ACA"/>
    <w:rsid w:val="00883B1E"/>
    <w:rsid w:val="00885235"/>
    <w:rsid w:val="00890ED8"/>
    <w:rsid w:val="008947F3"/>
    <w:rsid w:val="00894CB6"/>
    <w:rsid w:val="008A4943"/>
    <w:rsid w:val="008A7D66"/>
    <w:rsid w:val="008C052D"/>
    <w:rsid w:val="008C2622"/>
    <w:rsid w:val="008D0296"/>
    <w:rsid w:val="008D1E9A"/>
    <w:rsid w:val="008D7B60"/>
    <w:rsid w:val="008E6D76"/>
    <w:rsid w:val="008F3284"/>
    <w:rsid w:val="008F32C3"/>
    <w:rsid w:val="008F361F"/>
    <w:rsid w:val="008F596D"/>
    <w:rsid w:val="009138BC"/>
    <w:rsid w:val="00921123"/>
    <w:rsid w:val="009234A2"/>
    <w:rsid w:val="00925900"/>
    <w:rsid w:val="00925AAE"/>
    <w:rsid w:val="00934AD1"/>
    <w:rsid w:val="00940D53"/>
    <w:rsid w:val="0095131A"/>
    <w:rsid w:val="0095428C"/>
    <w:rsid w:val="00964574"/>
    <w:rsid w:val="00972D77"/>
    <w:rsid w:val="00983183"/>
    <w:rsid w:val="00990009"/>
    <w:rsid w:val="00997377"/>
    <w:rsid w:val="0099767B"/>
    <w:rsid w:val="009A3447"/>
    <w:rsid w:val="009A4C8B"/>
    <w:rsid w:val="009B0E46"/>
    <w:rsid w:val="009B596D"/>
    <w:rsid w:val="009B5A04"/>
    <w:rsid w:val="009C0C2C"/>
    <w:rsid w:val="009D7DA9"/>
    <w:rsid w:val="009E1A5A"/>
    <w:rsid w:val="009E32F3"/>
    <w:rsid w:val="009F2414"/>
    <w:rsid w:val="009F3348"/>
    <w:rsid w:val="009F7C84"/>
    <w:rsid w:val="00A060A5"/>
    <w:rsid w:val="00A11E1E"/>
    <w:rsid w:val="00A12038"/>
    <w:rsid w:val="00A15B8F"/>
    <w:rsid w:val="00A335BC"/>
    <w:rsid w:val="00A33EF6"/>
    <w:rsid w:val="00A40CDF"/>
    <w:rsid w:val="00A42AA8"/>
    <w:rsid w:val="00A43646"/>
    <w:rsid w:val="00A4683E"/>
    <w:rsid w:val="00A54738"/>
    <w:rsid w:val="00A5484E"/>
    <w:rsid w:val="00A62D5B"/>
    <w:rsid w:val="00A650E0"/>
    <w:rsid w:val="00A923E6"/>
    <w:rsid w:val="00A94748"/>
    <w:rsid w:val="00AA21A5"/>
    <w:rsid w:val="00AC3ADB"/>
    <w:rsid w:val="00AC7519"/>
    <w:rsid w:val="00AF3FB4"/>
    <w:rsid w:val="00AF495A"/>
    <w:rsid w:val="00AF65C3"/>
    <w:rsid w:val="00B0463D"/>
    <w:rsid w:val="00B15D84"/>
    <w:rsid w:val="00B17337"/>
    <w:rsid w:val="00B209D7"/>
    <w:rsid w:val="00B21F3E"/>
    <w:rsid w:val="00B237ED"/>
    <w:rsid w:val="00B24372"/>
    <w:rsid w:val="00B30AE1"/>
    <w:rsid w:val="00B31405"/>
    <w:rsid w:val="00B352B4"/>
    <w:rsid w:val="00B40B1C"/>
    <w:rsid w:val="00B477DD"/>
    <w:rsid w:val="00B60214"/>
    <w:rsid w:val="00B66FFA"/>
    <w:rsid w:val="00B808AE"/>
    <w:rsid w:val="00B80F2A"/>
    <w:rsid w:val="00B8150D"/>
    <w:rsid w:val="00B9495F"/>
    <w:rsid w:val="00B95BC6"/>
    <w:rsid w:val="00BA1DC0"/>
    <w:rsid w:val="00BB2448"/>
    <w:rsid w:val="00BB4FC7"/>
    <w:rsid w:val="00BB65B8"/>
    <w:rsid w:val="00BB70E4"/>
    <w:rsid w:val="00BC20F9"/>
    <w:rsid w:val="00BC6961"/>
    <w:rsid w:val="00BC73AC"/>
    <w:rsid w:val="00BD0C70"/>
    <w:rsid w:val="00BE1B3A"/>
    <w:rsid w:val="00BE71FE"/>
    <w:rsid w:val="00C001C1"/>
    <w:rsid w:val="00C1044C"/>
    <w:rsid w:val="00C173FB"/>
    <w:rsid w:val="00C21A06"/>
    <w:rsid w:val="00C57049"/>
    <w:rsid w:val="00C5758A"/>
    <w:rsid w:val="00C57E1C"/>
    <w:rsid w:val="00C65AB7"/>
    <w:rsid w:val="00C661BC"/>
    <w:rsid w:val="00C76BDB"/>
    <w:rsid w:val="00C76CF5"/>
    <w:rsid w:val="00C81CEB"/>
    <w:rsid w:val="00C8636E"/>
    <w:rsid w:val="00C959F1"/>
    <w:rsid w:val="00C96D31"/>
    <w:rsid w:val="00C97464"/>
    <w:rsid w:val="00C9788E"/>
    <w:rsid w:val="00CA1DBB"/>
    <w:rsid w:val="00CA2537"/>
    <w:rsid w:val="00CA35C3"/>
    <w:rsid w:val="00CA40FC"/>
    <w:rsid w:val="00CB3403"/>
    <w:rsid w:val="00CB5E72"/>
    <w:rsid w:val="00CD0332"/>
    <w:rsid w:val="00CD0C32"/>
    <w:rsid w:val="00CD5F60"/>
    <w:rsid w:val="00CD7773"/>
    <w:rsid w:val="00CF25EA"/>
    <w:rsid w:val="00CF379E"/>
    <w:rsid w:val="00D300F6"/>
    <w:rsid w:val="00D34F30"/>
    <w:rsid w:val="00D35A4C"/>
    <w:rsid w:val="00D37D7D"/>
    <w:rsid w:val="00D436E3"/>
    <w:rsid w:val="00D4406F"/>
    <w:rsid w:val="00D52666"/>
    <w:rsid w:val="00D55AAA"/>
    <w:rsid w:val="00D57786"/>
    <w:rsid w:val="00D67053"/>
    <w:rsid w:val="00D84011"/>
    <w:rsid w:val="00D85D5B"/>
    <w:rsid w:val="00D93743"/>
    <w:rsid w:val="00DA12DA"/>
    <w:rsid w:val="00DA3E17"/>
    <w:rsid w:val="00DA62AA"/>
    <w:rsid w:val="00DA79B3"/>
    <w:rsid w:val="00DB0CCB"/>
    <w:rsid w:val="00DB6855"/>
    <w:rsid w:val="00DC5450"/>
    <w:rsid w:val="00DD1A09"/>
    <w:rsid w:val="00DD22B1"/>
    <w:rsid w:val="00DD468D"/>
    <w:rsid w:val="00DD4D06"/>
    <w:rsid w:val="00DD7177"/>
    <w:rsid w:val="00DE0BC8"/>
    <w:rsid w:val="00DE1E8A"/>
    <w:rsid w:val="00DE1FCE"/>
    <w:rsid w:val="00DE6492"/>
    <w:rsid w:val="00DE65AF"/>
    <w:rsid w:val="00DF06B5"/>
    <w:rsid w:val="00E01157"/>
    <w:rsid w:val="00E305C0"/>
    <w:rsid w:val="00E323C3"/>
    <w:rsid w:val="00E43869"/>
    <w:rsid w:val="00E44576"/>
    <w:rsid w:val="00E46277"/>
    <w:rsid w:val="00E54EC9"/>
    <w:rsid w:val="00E5693C"/>
    <w:rsid w:val="00E70C21"/>
    <w:rsid w:val="00E739DC"/>
    <w:rsid w:val="00E76E8C"/>
    <w:rsid w:val="00E86608"/>
    <w:rsid w:val="00E9577E"/>
    <w:rsid w:val="00E96DBE"/>
    <w:rsid w:val="00E97B51"/>
    <w:rsid w:val="00EA207C"/>
    <w:rsid w:val="00EA29CE"/>
    <w:rsid w:val="00EA60EE"/>
    <w:rsid w:val="00EA7C67"/>
    <w:rsid w:val="00EB6BEB"/>
    <w:rsid w:val="00EC2785"/>
    <w:rsid w:val="00EC47A1"/>
    <w:rsid w:val="00EC6B70"/>
    <w:rsid w:val="00ED4573"/>
    <w:rsid w:val="00ED562C"/>
    <w:rsid w:val="00ED5FF7"/>
    <w:rsid w:val="00EE0E5C"/>
    <w:rsid w:val="00EE4F68"/>
    <w:rsid w:val="00F133F8"/>
    <w:rsid w:val="00F13576"/>
    <w:rsid w:val="00F157FA"/>
    <w:rsid w:val="00F214B2"/>
    <w:rsid w:val="00F25061"/>
    <w:rsid w:val="00F3262D"/>
    <w:rsid w:val="00F5039B"/>
    <w:rsid w:val="00F562F0"/>
    <w:rsid w:val="00F56508"/>
    <w:rsid w:val="00F57189"/>
    <w:rsid w:val="00F65FD1"/>
    <w:rsid w:val="00F834FE"/>
    <w:rsid w:val="00F855DF"/>
    <w:rsid w:val="00F87829"/>
    <w:rsid w:val="00F9398D"/>
    <w:rsid w:val="00FA055B"/>
    <w:rsid w:val="00FA3155"/>
    <w:rsid w:val="00FA66F2"/>
    <w:rsid w:val="00FB002C"/>
    <w:rsid w:val="00FD3FD5"/>
    <w:rsid w:val="00FF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1F29A6"/>
  <w15:docId w15:val="{FD49A07B-AE73-174F-B6AF-1F015836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6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572DF"/>
    <w:rPr>
      <w:rFonts w:ascii="Times New Roman" w:hAnsi="Times New Roman" w:cs="Times New Roman"/>
      <w:sz w:val="2"/>
    </w:rPr>
  </w:style>
  <w:style w:type="character" w:styleId="CommentReference">
    <w:name w:val="annotation reference"/>
    <w:basedOn w:val="DefaultParagraphFont"/>
    <w:uiPriority w:val="99"/>
    <w:semiHidden/>
    <w:unhideWhenUsed/>
    <w:rsid w:val="00825A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A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A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A99"/>
    <w:rPr>
      <w:b/>
      <w:bCs/>
    </w:rPr>
  </w:style>
  <w:style w:type="paragraph" w:styleId="ListParagraph">
    <w:name w:val="List Paragraph"/>
    <w:basedOn w:val="Normal"/>
    <w:uiPriority w:val="34"/>
    <w:qFormat/>
    <w:rsid w:val="00F834F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C1B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1B89"/>
  </w:style>
  <w:style w:type="character" w:styleId="FootnoteReference">
    <w:name w:val="footnote reference"/>
    <w:basedOn w:val="DefaultParagraphFont"/>
    <w:uiPriority w:val="99"/>
    <w:semiHidden/>
    <w:unhideWhenUsed/>
    <w:rsid w:val="003C1B8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D6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79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6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FA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B66FFA"/>
  </w:style>
  <w:style w:type="paragraph" w:styleId="Header">
    <w:name w:val="header"/>
    <w:basedOn w:val="Normal"/>
    <w:link w:val="HeaderChar"/>
    <w:uiPriority w:val="99"/>
    <w:unhideWhenUsed/>
    <w:rsid w:val="00B66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FA"/>
    <w:rPr>
      <w:sz w:val="22"/>
      <w:szCs w:val="22"/>
    </w:rPr>
  </w:style>
  <w:style w:type="table" w:styleId="TableGrid">
    <w:name w:val="Table Grid"/>
    <w:basedOn w:val="TableNormal"/>
    <w:locked/>
    <w:rsid w:val="00754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234A2"/>
    <w:pPr>
      <w:spacing w:after="0" w:line="240" w:lineRule="auto"/>
    </w:pPr>
    <w:rPr>
      <w:rFonts w:ascii="Times New Roman" w:eastAsia="Times New Roman" w:hAnsi="Times New Roman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F157FA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C8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7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2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4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7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4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6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4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8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6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</dc:creator>
  <cp:keywords/>
  <dc:description/>
  <cp:lastModifiedBy>Michela Giorcelli</cp:lastModifiedBy>
  <cp:revision>79</cp:revision>
  <cp:lastPrinted>2018-08-12T21:33:00Z</cp:lastPrinted>
  <dcterms:created xsi:type="dcterms:W3CDTF">2026-03-16T22:53:00Z</dcterms:created>
  <dcterms:modified xsi:type="dcterms:W3CDTF">2026-04-04T17:02:00Z</dcterms:modified>
</cp:coreProperties>
</file>