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A612B" w14:textId="25F26B2F" w:rsidR="005663E0" w:rsidRPr="0032681E" w:rsidRDefault="008E62A2" w:rsidP="005663E0">
      <w:pPr>
        <w:shd w:val="clear" w:color="auto" w:fill="FFFFFF"/>
        <w:spacing w:after="0" w:line="240" w:lineRule="auto"/>
        <w:rPr>
          <w:rFonts w:eastAsia="Times New Roman" w:cstheme="minorHAnsi"/>
          <w:color w:val="000000"/>
          <w:u w:val="single"/>
        </w:rPr>
      </w:pPr>
      <w:r w:rsidRPr="0032681E">
        <w:rPr>
          <w:rFonts w:eastAsia="Times New Roman" w:cstheme="minorHAnsi"/>
          <w:color w:val="000000"/>
          <w:u w:val="single"/>
        </w:rPr>
        <w:t xml:space="preserve">Accessing GFD Data with </w:t>
      </w:r>
      <w:r w:rsidR="00350386">
        <w:rPr>
          <w:rFonts w:eastAsia="Times New Roman" w:cstheme="minorHAnsi"/>
          <w:color w:val="000000"/>
          <w:u w:val="single"/>
        </w:rPr>
        <w:t>Python</w:t>
      </w:r>
    </w:p>
    <w:p w14:paraId="6D545779" w14:textId="77777777" w:rsidR="005663E0" w:rsidRPr="0032681E" w:rsidRDefault="005663E0" w:rsidP="005663E0">
      <w:pPr>
        <w:shd w:val="clear" w:color="auto" w:fill="FFFFFF"/>
        <w:spacing w:after="0" w:line="240" w:lineRule="auto"/>
        <w:rPr>
          <w:rFonts w:eastAsia="Times New Roman" w:cstheme="minorHAnsi"/>
          <w:color w:val="000000"/>
          <w:u w:val="single"/>
        </w:rPr>
      </w:pPr>
    </w:p>
    <w:p w14:paraId="462786D7" w14:textId="654E2D27" w:rsidR="00E519B0" w:rsidRPr="0032681E" w:rsidRDefault="005663E0" w:rsidP="005663E0">
      <w:pPr>
        <w:shd w:val="clear" w:color="auto" w:fill="FFFFFF"/>
        <w:spacing w:after="0" w:line="240" w:lineRule="auto"/>
        <w:rPr>
          <w:rFonts w:cstheme="minorHAnsi"/>
          <w:color w:val="000000"/>
        </w:rPr>
      </w:pPr>
      <w:r w:rsidRPr="0032681E">
        <w:rPr>
          <w:rFonts w:cstheme="minorHAnsi"/>
          <w:color w:val="000000"/>
        </w:rPr>
        <w:t xml:space="preserve">This document illustrates the process of downloading financial data using the REST API and the </w:t>
      </w:r>
      <w:r w:rsidR="0091218C">
        <w:rPr>
          <w:rFonts w:cstheme="minorHAnsi"/>
          <w:color w:val="000000"/>
        </w:rPr>
        <w:t>Python</w:t>
      </w:r>
      <w:r w:rsidR="00163342">
        <w:rPr>
          <w:rFonts w:cstheme="minorHAnsi"/>
          <w:color w:val="000000"/>
        </w:rPr>
        <w:t xml:space="preserve"> </w:t>
      </w:r>
      <w:r w:rsidRPr="0032681E">
        <w:rPr>
          <w:rFonts w:cstheme="minorHAnsi"/>
          <w:color w:val="000000"/>
        </w:rPr>
        <w:t xml:space="preserve">programming language, with an example code implementation. </w:t>
      </w:r>
      <w:r w:rsidR="00E519B0" w:rsidRPr="0032681E">
        <w:rPr>
          <w:rFonts w:cstheme="minorHAnsi"/>
          <w:color w:val="000000"/>
        </w:rPr>
        <w:t xml:space="preserve">This is intended to accompany the script </w:t>
      </w:r>
      <w:r w:rsidR="0091218C">
        <w:rPr>
          <w:rFonts w:cstheme="minorHAnsi"/>
          <w:color w:val="000000"/>
        </w:rPr>
        <w:t>python</w:t>
      </w:r>
      <w:r w:rsidR="00E519B0" w:rsidRPr="0032681E">
        <w:rPr>
          <w:rFonts w:cstheme="minorHAnsi"/>
          <w:color w:val="000000"/>
        </w:rPr>
        <w:t>_api_script.</w:t>
      </w:r>
      <w:r w:rsidR="005F7CE6">
        <w:rPr>
          <w:rFonts w:cstheme="minorHAnsi"/>
          <w:color w:val="000000"/>
        </w:rPr>
        <w:t>py</w:t>
      </w:r>
      <w:r w:rsidR="00E519B0" w:rsidRPr="0032681E">
        <w:rPr>
          <w:rFonts w:cstheme="minorHAnsi"/>
          <w:color w:val="000000"/>
        </w:rPr>
        <w:t>. If you do not have this script, please contact GFD.</w:t>
      </w:r>
    </w:p>
    <w:p w14:paraId="6A487ED9" w14:textId="77777777" w:rsidR="00E519B0" w:rsidRPr="0032681E" w:rsidRDefault="00E519B0" w:rsidP="005663E0">
      <w:pPr>
        <w:shd w:val="clear" w:color="auto" w:fill="FFFFFF"/>
        <w:spacing w:after="0" w:line="240" w:lineRule="auto"/>
        <w:rPr>
          <w:rFonts w:cstheme="minorHAnsi"/>
          <w:color w:val="000000"/>
        </w:rPr>
      </w:pPr>
    </w:p>
    <w:p w14:paraId="6CF61FA2" w14:textId="756CCEDA" w:rsidR="005663E0" w:rsidRPr="0032681E" w:rsidRDefault="005663E0" w:rsidP="005663E0">
      <w:pPr>
        <w:shd w:val="clear" w:color="auto" w:fill="FFFFFF"/>
        <w:spacing w:after="0" w:line="240" w:lineRule="auto"/>
        <w:rPr>
          <w:rFonts w:cstheme="minorHAnsi"/>
          <w:color w:val="000000"/>
        </w:rPr>
      </w:pPr>
      <w:r w:rsidRPr="0032681E">
        <w:rPr>
          <w:rFonts w:cstheme="minorHAnsi"/>
          <w:color w:val="000000"/>
        </w:rPr>
        <w:t xml:space="preserve">There are two web-based APIs: a </w:t>
      </w:r>
      <w:proofErr w:type="spellStart"/>
      <w:r w:rsidRPr="0032681E">
        <w:rPr>
          <w:rFonts w:cstheme="minorHAnsi"/>
          <w:color w:val="000000"/>
        </w:rPr>
        <w:t>multiseries</w:t>
      </w:r>
      <w:proofErr w:type="spellEnd"/>
      <w:r w:rsidRPr="0032681E">
        <w:rPr>
          <w:rFonts w:cstheme="minorHAnsi"/>
          <w:color w:val="000000"/>
        </w:rPr>
        <w:t xml:space="preserve"> API with price data and a search API. The search API searches the entire scope of Global Financial Data (GFD) data regardless of whether the user has access to particular price data and returns series metadata, while the </w:t>
      </w:r>
      <w:proofErr w:type="spellStart"/>
      <w:r w:rsidRPr="0032681E">
        <w:rPr>
          <w:rFonts w:cstheme="minorHAnsi"/>
          <w:color w:val="000000"/>
        </w:rPr>
        <w:t>multiseries</w:t>
      </w:r>
      <w:proofErr w:type="spellEnd"/>
      <w:r w:rsidRPr="0032681E">
        <w:rPr>
          <w:rFonts w:cstheme="minorHAnsi"/>
          <w:color w:val="000000"/>
        </w:rPr>
        <w:t xml:space="preserve"> API returns one or more series with historical pricing data. The </w:t>
      </w:r>
      <w:proofErr w:type="spellStart"/>
      <w:r w:rsidRPr="0032681E">
        <w:rPr>
          <w:rFonts w:cstheme="minorHAnsi"/>
          <w:color w:val="000000"/>
        </w:rPr>
        <w:t>multiseries</w:t>
      </w:r>
      <w:proofErr w:type="spellEnd"/>
      <w:r w:rsidRPr="0032681E">
        <w:rPr>
          <w:rFonts w:cstheme="minorHAnsi"/>
          <w:color w:val="000000"/>
        </w:rPr>
        <w:t xml:space="preserve"> API requires a user to have access to the specific price data being queried.</w:t>
      </w:r>
    </w:p>
    <w:p w14:paraId="1589062F" w14:textId="77777777" w:rsidR="005663E0" w:rsidRPr="0032681E" w:rsidRDefault="005663E0" w:rsidP="005663E0">
      <w:pPr>
        <w:shd w:val="clear" w:color="auto" w:fill="FFFFFF"/>
        <w:spacing w:after="0" w:line="240" w:lineRule="auto"/>
        <w:rPr>
          <w:rFonts w:eastAsia="Times New Roman" w:cstheme="minorHAnsi"/>
          <w:color w:val="000000"/>
        </w:rPr>
      </w:pPr>
    </w:p>
    <w:p w14:paraId="39287A3F" w14:textId="44BEF385" w:rsidR="005663E0" w:rsidRPr="0032681E" w:rsidRDefault="005663E0" w:rsidP="005663E0">
      <w:pPr>
        <w:pStyle w:val="NormalWeb"/>
        <w:shd w:val="clear" w:color="auto" w:fill="FFFFFF"/>
        <w:spacing w:before="0" w:beforeAutospacing="0" w:after="0" w:afterAutospacing="0"/>
        <w:rPr>
          <w:rFonts w:asciiTheme="minorHAnsi" w:hAnsiTheme="minorHAnsi" w:cstheme="minorHAnsi"/>
          <w:color w:val="000000"/>
          <w:sz w:val="22"/>
          <w:szCs w:val="22"/>
        </w:rPr>
      </w:pPr>
      <w:r w:rsidRPr="0032681E">
        <w:rPr>
          <w:rFonts w:asciiTheme="minorHAnsi" w:hAnsiTheme="minorHAnsi" w:cstheme="minorHAnsi"/>
          <w:color w:val="000000"/>
          <w:sz w:val="22"/>
          <w:szCs w:val="22"/>
        </w:rPr>
        <w:t>Additional GFD REST API documentation can be found at </w:t>
      </w:r>
      <w:hyperlink r:id="rId5" w:history="1">
        <w:r w:rsidRPr="0032681E">
          <w:rPr>
            <w:rStyle w:val="Hyperlink"/>
            <w:rFonts w:asciiTheme="minorHAnsi" w:hAnsiTheme="minorHAnsi" w:cstheme="minorHAnsi"/>
            <w:sz w:val="22"/>
            <w:szCs w:val="22"/>
          </w:rPr>
          <w:t>api.globalfinancialdata.com</w:t>
        </w:r>
      </w:hyperlink>
      <w:r w:rsidRPr="0032681E">
        <w:rPr>
          <w:rFonts w:asciiTheme="minorHAnsi" w:hAnsiTheme="minorHAnsi" w:cstheme="minorHAnsi"/>
          <w:color w:val="000000"/>
          <w:sz w:val="22"/>
          <w:szCs w:val="22"/>
        </w:rPr>
        <w:t>.</w:t>
      </w:r>
    </w:p>
    <w:p w14:paraId="6C9102DD" w14:textId="77777777" w:rsidR="005663E0" w:rsidRPr="0032681E" w:rsidRDefault="005663E0" w:rsidP="005663E0">
      <w:pPr>
        <w:pStyle w:val="NormalWeb"/>
        <w:shd w:val="clear" w:color="auto" w:fill="FFFFFF"/>
        <w:spacing w:before="0" w:beforeAutospacing="0" w:after="0" w:afterAutospacing="0"/>
        <w:rPr>
          <w:rFonts w:asciiTheme="minorHAnsi" w:hAnsiTheme="minorHAnsi" w:cstheme="minorHAnsi"/>
          <w:color w:val="000000"/>
          <w:sz w:val="22"/>
          <w:szCs w:val="22"/>
        </w:rPr>
      </w:pPr>
    </w:p>
    <w:p w14:paraId="0C1C81D8" w14:textId="7EA41BB1" w:rsidR="005663E0" w:rsidRPr="0032681E" w:rsidRDefault="005663E0" w:rsidP="005663E0">
      <w:pPr>
        <w:shd w:val="clear" w:color="auto" w:fill="FFFFFF"/>
        <w:spacing w:after="0" w:line="240" w:lineRule="auto"/>
        <w:rPr>
          <w:rFonts w:eastAsia="Times New Roman" w:cstheme="minorHAnsi"/>
          <w:color w:val="000000"/>
          <w:u w:val="single"/>
        </w:rPr>
      </w:pPr>
      <w:r w:rsidRPr="0032681E">
        <w:rPr>
          <w:rFonts w:eastAsia="Times New Roman" w:cstheme="minorHAnsi"/>
          <w:color w:val="000000"/>
          <w:u w:val="single"/>
        </w:rPr>
        <w:t>Multi Series with Price Data</w:t>
      </w:r>
    </w:p>
    <w:p w14:paraId="38D0A1FB" w14:textId="77777777" w:rsidR="005663E0" w:rsidRPr="0032681E" w:rsidRDefault="005663E0" w:rsidP="005663E0">
      <w:pPr>
        <w:shd w:val="clear" w:color="auto" w:fill="FFFFFF"/>
        <w:spacing w:after="0" w:line="240" w:lineRule="auto"/>
        <w:rPr>
          <w:rFonts w:eastAsia="Times New Roman" w:cstheme="minorHAnsi"/>
          <w:color w:val="000000"/>
          <w:u w:val="single"/>
        </w:rPr>
      </w:pPr>
    </w:p>
    <w:p w14:paraId="2C942095" w14:textId="1227D86A" w:rsidR="005663E0" w:rsidRPr="0032681E" w:rsidRDefault="005663E0" w:rsidP="005663E0">
      <w:pPr>
        <w:pStyle w:val="NormalWeb"/>
        <w:spacing w:before="0" w:beforeAutospacing="0" w:after="0" w:afterAutospacing="0"/>
        <w:rPr>
          <w:rFonts w:asciiTheme="minorHAnsi" w:hAnsiTheme="minorHAnsi" w:cstheme="minorHAnsi"/>
          <w:color w:val="000000"/>
          <w:sz w:val="22"/>
          <w:szCs w:val="22"/>
        </w:rPr>
      </w:pPr>
      <w:r w:rsidRPr="0032681E">
        <w:rPr>
          <w:rFonts w:asciiTheme="minorHAnsi" w:hAnsiTheme="minorHAnsi" w:cstheme="minorHAnsi"/>
          <w:color w:val="000000"/>
          <w:sz w:val="22"/>
          <w:szCs w:val="22"/>
        </w:rPr>
        <w:t xml:space="preserve">The GFD </w:t>
      </w:r>
      <w:proofErr w:type="spellStart"/>
      <w:r w:rsidRPr="0032681E">
        <w:rPr>
          <w:rFonts w:asciiTheme="minorHAnsi" w:hAnsiTheme="minorHAnsi" w:cstheme="minorHAnsi"/>
          <w:color w:val="000000"/>
          <w:sz w:val="22"/>
          <w:szCs w:val="22"/>
        </w:rPr>
        <w:t>multiseries</w:t>
      </w:r>
      <w:proofErr w:type="spellEnd"/>
      <w:r w:rsidRPr="0032681E">
        <w:rPr>
          <w:rFonts w:asciiTheme="minorHAnsi" w:hAnsiTheme="minorHAnsi" w:cstheme="minorHAnsi"/>
          <w:color w:val="000000"/>
          <w:sz w:val="22"/>
          <w:szCs w:val="22"/>
        </w:rPr>
        <w:t xml:space="preserve"> API allows retrieval of equity, security, and economic time series. The basic query consists of a URL, username, password, and either a securities ticker or economic time series name. The data is returned in JSON format. For example, to fetch data for the S&amp;P 500 (ticker: _SPXD) we construct the API call as follows:</w:t>
      </w:r>
    </w:p>
    <w:p w14:paraId="1DA6255D" w14:textId="77777777" w:rsidR="005663E0" w:rsidRPr="0032681E" w:rsidRDefault="005663E0" w:rsidP="005663E0">
      <w:pPr>
        <w:pStyle w:val="NormalWeb"/>
        <w:spacing w:before="0" w:beforeAutospacing="0" w:after="0" w:afterAutospacing="0"/>
        <w:rPr>
          <w:rFonts w:asciiTheme="minorHAnsi" w:hAnsiTheme="minorHAnsi" w:cstheme="minorHAnsi"/>
          <w:color w:val="000000"/>
          <w:sz w:val="22"/>
          <w:szCs w:val="22"/>
        </w:rPr>
      </w:pPr>
    </w:p>
    <w:p w14:paraId="765DA19E" w14:textId="2ED95A81" w:rsidR="005663E0" w:rsidRPr="0032681E" w:rsidRDefault="005663E0" w:rsidP="005663E0">
      <w:pPr>
        <w:shd w:val="clear" w:color="auto" w:fill="FFFFFF"/>
        <w:spacing w:after="0" w:line="240" w:lineRule="auto"/>
        <w:rPr>
          <w:rFonts w:cstheme="minorHAnsi"/>
        </w:rPr>
      </w:pPr>
      <w:r w:rsidRPr="0032681E">
        <w:rPr>
          <w:rFonts w:cstheme="minorHAnsi"/>
          <w:color w:val="000000"/>
        </w:rPr>
        <w:t xml:space="preserve">First, the </w:t>
      </w:r>
      <w:r w:rsidRPr="0032681E">
        <w:rPr>
          <w:rFonts w:cstheme="minorHAnsi"/>
        </w:rPr>
        <w:t xml:space="preserve">necessary </w:t>
      </w:r>
      <w:r w:rsidR="0091218C">
        <w:rPr>
          <w:rFonts w:cstheme="minorHAnsi"/>
        </w:rPr>
        <w:t xml:space="preserve">Python </w:t>
      </w:r>
      <w:r w:rsidRPr="0032681E">
        <w:rPr>
          <w:rFonts w:cstheme="minorHAnsi"/>
        </w:rPr>
        <w:t>packages are loaded</w:t>
      </w:r>
      <w:r w:rsidR="00E519B0" w:rsidRPr="0032681E">
        <w:rPr>
          <w:rFonts w:cstheme="minorHAnsi"/>
        </w:rPr>
        <w:t xml:space="preserve"> (you will need install them if you do not have them already)</w:t>
      </w:r>
      <w:r w:rsidRPr="0032681E">
        <w:rPr>
          <w:rFonts w:cstheme="minorHAnsi"/>
        </w:rPr>
        <w:t>:</w:t>
      </w:r>
    </w:p>
    <w:p w14:paraId="01221956" w14:textId="77777777" w:rsidR="005663E0" w:rsidRPr="0032681E" w:rsidRDefault="005663E0" w:rsidP="005663E0">
      <w:pPr>
        <w:shd w:val="clear" w:color="auto" w:fill="FFFFFF"/>
        <w:spacing w:after="0" w:line="240" w:lineRule="auto"/>
        <w:rPr>
          <w:rFonts w:cstheme="minorHAnsi"/>
        </w:rPr>
      </w:pPr>
    </w:p>
    <w:p w14:paraId="160C9890" w14:textId="78C12894" w:rsidR="005663E0" w:rsidRPr="0032681E" w:rsidRDefault="00AF3F5D" w:rsidP="005663E0">
      <w:pPr>
        <w:shd w:val="clear" w:color="auto" w:fill="FFFFFF"/>
        <w:spacing w:after="0" w:line="240" w:lineRule="auto"/>
        <w:rPr>
          <w:rFonts w:eastAsia="Times New Roman" w:cstheme="minorHAnsi"/>
          <w:color w:val="000000"/>
        </w:rPr>
      </w:pPr>
      <w:r>
        <w:rPr>
          <w:noProof/>
        </w:rPr>
        <w:drawing>
          <wp:inline distT="0" distB="0" distL="0" distR="0" wp14:anchorId="253EA449" wp14:editId="7F13EB1E">
            <wp:extent cx="1524000" cy="92746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57536" cy="947872"/>
                    </a:xfrm>
                    <a:prstGeom prst="rect">
                      <a:avLst/>
                    </a:prstGeom>
                  </pic:spPr>
                </pic:pic>
              </a:graphicData>
            </a:graphic>
          </wp:inline>
        </w:drawing>
      </w:r>
    </w:p>
    <w:p w14:paraId="77236CD0" w14:textId="77777777" w:rsidR="005663E0" w:rsidRPr="0032681E" w:rsidRDefault="005663E0" w:rsidP="005663E0">
      <w:pPr>
        <w:shd w:val="clear" w:color="auto" w:fill="FFFFFF"/>
        <w:spacing w:after="0" w:line="240" w:lineRule="auto"/>
        <w:rPr>
          <w:rFonts w:eastAsia="Times New Roman" w:cstheme="minorHAnsi"/>
          <w:color w:val="000000"/>
        </w:rPr>
      </w:pPr>
    </w:p>
    <w:p w14:paraId="4DD1AFAC" w14:textId="7533B6D3" w:rsidR="005663E0" w:rsidRPr="0032681E" w:rsidRDefault="005663E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 xml:space="preserve">Next, </w:t>
      </w:r>
      <w:r w:rsidR="00E519B0" w:rsidRPr="0032681E">
        <w:rPr>
          <w:rFonts w:eastAsia="Times New Roman" w:cstheme="minorHAnsi"/>
          <w:color w:val="000000"/>
        </w:rPr>
        <w:t>the</w:t>
      </w:r>
      <w:r w:rsidRPr="0032681E">
        <w:rPr>
          <w:rFonts w:eastAsia="Times New Roman" w:cstheme="minorHAnsi"/>
          <w:color w:val="000000"/>
        </w:rPr>
        <w:t xml:space="preserve"> </w:t>
      </w:r>
      <w:r w:rsidR="00E519B0" w:rsidRPr="0032681E">
        <w:rPr>
          <w:rFonts w:eastAsia="Times New Roman" w:cstheme="minorHAnsi"/>
          <w:color w:val="000000"/>
        </w:rPr>
        <w:t xml:space="preserve">function </w:t>
      </w:r>
      <w:proofErr w:type="spellStart"/>
      <w:r w:rsidR="00E519B0" w:rsidRPr="0032681E">
        <w:rPr>
          <w:rFonts w:eastAsia="Times New Roman" w:cstheme="minorHAnsi"/>
          <w:color w:val="000000"/>
        </w:rPr>
        <w:t>gfd_</w:t>
      </w:r>
      <w:proofErr w:type="gramStart"/>
      <w:r w:rsidR="00E519B0" w:rsidRPr="0032681E">
        <w:rPr>
          <w:rFonts w:eastAsia="Times New Roman" w:cstheme="minorHAnsi"/>
          <w:color w:val="000000"/>
        </w:rPr>
        <w:t>auth</w:t>
      </w:r>
      <w:proofErr w:type="spellEnd"/>
      <w:r w:rsidR="00E519B0" w:rsidRPr="0032681E">
        <w:rPr>
          <w:rFonts w:eastAsia="Times New Roman" w:cstheme="minorHAnsi"/>
          <w:color w:val="000000"/>
        </w:rPr>
        <w:t>(</w:t>
      </w:r>
      <w:proofErr w:type="gramEnd"/>
      <w:r w:rsidR="00E519B0" w:rsidRPr="0032681E">
        <w:rPr>
          <w:rFonts w:eastAsia="Times New Roman" w:cstheme="minorHAnsi"/>
          <w:color w:val="000000"/>
        </w:rPr>
        <w:t>) is defined and called to handle token authentication. Replace your user name with YOUR_USER_NAME below:</w:t>
      </w:r>
    </w:p>
    <w:p w14:paraId="5BF9BAC1" w14:textId="167E72EE" w:rsidR="00E519B0" w:rsidRPr="0032681E" w:rsidRDefault="00E519B0" w:rsidP="005663E0">
      <w:pPr>
        <w:shd w:val="clear" w:color="auto" w:fill="FFFFFF"/>
        <w:spacing w:after="0" w:line="240" w:lineRule="auto"/>
        <w:rPr>
          <w:rFonts w:eastAsia="Times New Roman" w:cstheme="minorHAnsi"/>
          <w:color w:val="000000"/>
        </w:rPr>
      </w:pPr>
    </w:p>
    <w:p w14:paraId="0C0BCEC2" w14:textId="3314592E" w:rsidR="00E519B0" w:rsidRPr="0032681E" w:rsidRDefault="00AF3F5D" w:rsidP="005663E0">
      <w:pPr>
        <w:shd w:val="clear" w:color="auto" w:fill="FFFFFF"/>
        <w:spacing w:after="0" w:line="240" w:lineRule="auto"/>
        <w:rPr>
          <w:rFonts w:eastAsia="Times New Roman" w:cstheme="minorHAnsi"/>
          <w:color w:val="000000"/>
        </w:rPr>
      </w:pPr>
      <w:r>
        <w:rPr>
          <w:noProof/>
        </w:rPr>
        <w:drawing>
          <wp:inline distT="0" distB="0" distL="0" distR="0" wp14:anchorId="2EADF73A" wp14:editId="792C0791">
            <wp:extent cx="2486025" cy="2701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2183" cy="279477"/>
                    </a:xfrm>
                    <a:prstGeom prst="rect">
                      <a:avLst/>
                    </a:prstGeom>
                  </pic:spPr>
                </pic:pic>
              </a:graphicData>
            </a:graphic>
          </wp:inline>
        </w:drawing>
      </w:r>
    </w:p>
    <w:p w14:paraId="07BB440C" w14:textId="614ECC51" w:rsidR="00E519B0" w:rsidRPr="0032681E" w:rsidRDefault="00E519B0" w:rsidP="005663E0">
      <w:pPr>
        <w:shd w:val="clear" w:color="auto" w:fill="FFFFFF"/>
        <w:spacing w:after="0" w:line="240" w:lineRule="auto"/>
        <w:rPr>
          <w:rFonts w:eastAsia="Times New Roman" w:cstheme="minorHAnsi"/>
          <w:color w:val="000000"/>
        </w:rPr>
      </w:pPr>
    </w:p>
    <w:p w14:paraId="126A7474" w14:textId="4639168B" w:rsidR="00E519B0" w:rsidRPr="0032681E" w:rsidRDefault="00E519B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You will be prompted for your password</w:t>
      </w:r>
      <w:r w:rsidR="00AF3F5D">
        <w:rPr>
          <w:rFonts w:eastAsia="Times New Roman" w:cstheme="minorHAnsi"/>
          <w:color w:val="000000"/>
        </w:rPr>
        <w:t xml:space="preserve">. </w:t>
      </w:r>
      <w:r w:rsidRPr="0032681E">
        <w:rPr>
          <w:rFonts w:eastAsia="Times New Roman" w:cstheme="minorHAnsi"/>
          <w:color w:val="000000"/>
        </w:rPr>
        <w:t>Once successful, your token will be assigned to an environmental variable called GFD_API_TOKEN.</w:t>
      </w:r>
    </w:p>
    <w:p w14:paraId="051B9791" w14:textId="4C85B5FD" w:rsidR="00E519B0" w:rsidRPr="0032681E" w:rsidRDefault="00E519B0" w:rsidP="005663E0">
      <w:pPr>
        <w:shd w:val="clear" w:color="auto" w:fill="FFFFFF"/>
        <w:spacing w:after="0" w:line="240" w:lineRule="auto"/>
        <w:rPr>
          <w:rFonts w:eastAsia="Times New Roman" w:cstheme="minorHAnsi"/>
          <w:color w:val="000000"/>
        </w:rPr>
      </w:pPr>
    </w:p>
    <w:p w14:paraId="5BF7AD9E" w14:textId="77777777" w:rsidR="001D4B55" w:rsidRPr="0032681E" w:rsidRDefault="001D4B55" w:rsidP="001D4B55">
      <w:pPr>
        <w:shd w:val="clear" w:color="auto" w:fill="FFFFFF"/>
        <w:spacing w:after="0" w:line="240" w:lineRule="auto"/>
        <w:rPr>
          <w:rFonts w:eastAsia="Times New Roman" w:cstheme="minorHAnsi"/>
          <w:color w:val="000000"/>
        </w:rPr>
      </w:pPr>
      <w:r w:rsidRPr="0032681E">
        <w:rPr>
          <w:rFonts w:eastAsia="Times New Roman" w:cstheme="minorHAnsi"/>
          <w:color w:val="000000"/>
        </w:rPr>
        <w:t xml:space="preserve">Next, the URL and API call parameters need to be defined. The </w:t>
      </w:r>
      <w:proofErr w:type="spellStart"/>
      <w:r w:rsidRPr="0032681E">
        <w:rPr>
          <w:rFonts w:eastAsia="Times New Roman" w:cstheme="minorHAnsi"/>
          <w:color w:val="000000"/>
        </w:rPr>
        <w:t>multiseries</w:t>
      </w:r>
      <w:proofErr w:type="spellEnd"/>
      <w:r w:rsidRPr="0032681E">
        <w:rPr>
          <w:rFonts w:eastAsia="Times New Roman" w:cstheme="minorHAnsi"/>
          <w:color w:val="000000"/>
        </w:rPr>
        <w:t xml:space="preserve"> API supports a number of parameters, some of which are required for a proper call, and some of which help shape the output data.</w:t>
      </w:r>
    </w:p>
    <w:p w14:paraId="0B437FE8" w14:textId="77777777" w:rsidR="001D4B55" w:rsidRPr="0032681E" w:rsidRDefault="001D4B55" w:rsidP="005663E0">
      <w:pPr>
        <w:shd w:val="clear" w:color="auto" w:fill="FFFFFF"/>
        <w:spacing w:after="0" w:line="240" w:lineRule="auto"/>
        <w:rPr>
          <w:rFonts w:eastAsia="Times New Roman" w:cstheme="minorHAnsi"/>
          <w:color w:val="000000"/>
        </w:rPr>
      </w:pPr>
    </w:p>
    <w:p w14:paraId="5E506999" w14:textId="251265A2" w:rsidR="00213230" w:rsidRPr="0032681E" w:rsidRDefault="0021323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Required parameters:</w:t>
      </w:r>
    </w:p>
    <w:p w14:paraId="072D0FFC" w14:textId="77777777" w:rsidR="00213230" w:rsidRPr="0032681E" w:rsidRDefault="00213230" w:rsidP="005663E0">
      <w:pPr>
        <w:numPr>
          <w:ilvl w:val="0"/>
          <w:numId w:val="1"/>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seriesname</w:t>
      </w:r>
      <w:proofErr w:type="spellEnd"/>
      <w:r w:rsidRPr="0032681E">
        <w:rPr>
          <w:rFonts w:eastAsia="Times New Roman" w:cstheme="minorHAnsi"/>
          <w:color w:val="000000"/>
        </w:rPr>
        <w:t>: The name of the series to search for, by series symbol/ticker. </w:t>
      </w:r>
      <w:r w:rsidRPr="0032681E">
        <w:rPr>
          <w:rFonts w:eastAsia="Times New Roman" w:cstheme="minorHAnsi"/>
          <w:i/>
          <w:iCs/>
          <w:color w:val="000000"/>
        </w:rPr>
        <w:t>Options: (String)</w:t>
      </w:r>
    </w:p>
    <w:p w14:paraId="66CAF350" w14:textId="2659C49E" w:rsidR="00213230" w:rsidRPr="0032681E" w:rsidRDefault="00213230" w:rsidP="005663E0">
      <w:pPr>
        <w:numPr>
          <w:ilvl w:val="0"/>
          <w:numId w:val="1"/>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seriesid</w:t>
      </w:r>
      <w:proofErr w:type="spellEnd"/>
      <w:r w:rsidRPr="0032681E">
        <w:rPr>
          <w:rFonts w:eastAsia="Times New Roman" w:cstheme="minorHAnsi"/>
          <w:color w:val="000000"/>
        </w:rPr>
        <w:t>: The GFD series ID for a specific series. </w:t>
      </w:r>
      <w:r w:rsidRPr="0032681E">
        <w:rPr>
          <w:rFonts w:eastAsia="Times New Roman" w:cstheme="minorHAnsi"/>
          <w:i/>
          <w:iCs/>
          <w:color w:val="000000"/>
        </w:rPr>
        <w:t>Options: (String)</w:t>
      </w:r>
    </w:p>
    <w:p w14:paraId="5CD8A761" w14:textId="5EA36DDB" w:rsidR="001D4B55" w:rsidRPr="0032681E" w:rsidRDefault="001D4B55" w:rsidP="005663E0">
      <w:pPr>
        <w:numPr>
          <w:ilvl w:val="0"/>
          <w:numId w:val="1"/>
        </w:numPr>
        <w:shd w:val="clear" w:color="auto" w:fill="FFFFFF"/>
        <w:spacing w:after="100" w:afterAutospacing="1" w:line="240" w:lineRule="auto"/>
        <w:rPr>
          <w:rFonts w:eastAsia="Times New Roman" w:cstheme="minorHAnsi"/>
          <w:color w:val="000000"/>
        </w:rPr>
      </w:pPr>
      <w:r w:rsidRPr="0032681E">
        <w:rPr>
          <w:rFonts w:eastAsia="Times New Roman" w:cstheme="minorHAnsi"/>
          <w:color w:val="000000"/>
        </w:rPr>
        <w:t xml:space="preserve">token: The token received via </w:t>
      </w:r>
      <w:proofErr w:type="spellStart"/>
      <w:r w:rsidRPr="0032681E">
        <w:rPr>
          <w:rFonts w:eastAsia="Times New Roman" w:cstheme="minorHAnsi"/>
          <w:color w:val="000000"/>
        </w:rPr>
        <w:t>gfd_</w:t>
      </w:r>
      <w:proofErr w:type="gramStart"/>
      <w:r w:rsidRPr="0032681E">
        <w:rPr>
          <w:rFonts w:eastAsia="Times New Roman" w:cstheme="minorHAnsi"/>
          <w:color w:val="000000"/>
        </w:rPr>
        <w:t>auth</w:t>
      </w:r>
      <w:proofErr w:type="spellEnd"/>
      <w:r w:rsidRPr="0032681E">
        <w:rPr>
          <w:rFonts w:eastAsia="Times New Roman" w:cstheme="minorHAnsi"/>
          <w:color w:val="000000"/>
        </w:rPr>
        <w:t>(</w:t>
      </w:r>
      <w:proofErr w:type="gramEnd"/>
      <w:r w:rsidRPr="0032681E">
        <w:rPr>
          <w:rFonts w:eastAsia="Times New Roman" w:cstheme="minorHAnsi"/>
          <w:color w:val="000000"/>
        </w:rPr>
        <w:t>)</w:t>
      </w:r>
      <w:r w:rsidR="003432E9" w:rsidRPr="0032681E">
        <w:rPr>
          <w:rFonts w:eastAsia="Times New Roman" w:cstheme="minorHAnsi"/>
          <w:color w:val="000000"/>
        </w:rPr>
        <w:t xml:space="preserve">. </w:t>
      </w:r>
      <w:r w:rsidR="003432E9" w:rsidRPr="0032681E">
        <w:rPr>
          <w:rFonts w:eastAsia="Times New Roman" w:cstheme="minorHAnsi"/>
          <w:i/>
          <w:color w:val="000000"/>
        </w:rPr>
        <w:t>Options: (String)</w:t>
      </w:r>
    </w:p>
    <w:p w14:paraId="12E529D1" w14:textId="77777777" w:rsidR="00213230" w:rsidRPr="0032681E" w:rsidRDefault="00213230" w:rsidP="005663E0">
      <w:pPr>
        <w:shd w:val="clear" w:color="auto" w:fill="FFFFFF"/>
        <w:spacing w:after="0" w:line="240" w:lineRule="auto"/>
        <w:rPr>
          <w:rFonts w:eastAsia="Times New Roman" w:cstheme="minorHAnsi"/>
          <w:color w:val="000000"/>
        </w:rPr>
      </w:pPr>
      <w:r w:rsidRPr="0032681E">
        <w:rPr>
          <w:rFonts w:eastAsia="Times New Roman" w:cstheme="minorHAnsi"/>
          <w:b/>
          <w:bCs/>
          <w:color w:val="000000"/>
        </w:rPr>
        <w:lastRenderedPageBreak/>
        <w:t>Note:</w:t>
      </w:r>
      <w:r w:rsidRPr="0032681E">
        <w:rPr>
          <w:rFonts w:eastAsia="Times New Roman" w:cstheme="minorHAnsi"/>
          <w:color w:val="000000"/>
        </w:rPr>
        <w:t xml:space="preserve"> Either </w:t>
      </w:r>
      <w:proofErr w:type="spellStart"/>
      <w:r w:rsidRPr="0032681E">
        <w:rPr>
          <w:rFonts w:eastAsia="Times New Roman" w:cstheme="minorHAnsi"/>
          <w:color w:val="000000"/>
        </w:rPr>
        <w:t>seriesname</w:t>
      </w:r>
      <w:proofErr w:type="spellEnd"/>
      <w:r w:rsidRPr="0032681E">
        <w:rPr>
          <w:rFonts w:eastAsia="Times New Roman" w:cstheme="minorHAnsi"/>
          <w:color w:val="000000"/>
        </w:rPr>
        <w:t xml:space="preserve"> or </w:t>
      </w:r>
      <w:proofErr w:type="spellStart"/>
      <w:r w:rsidRPr="0032681E">
        <w:rPr>
          <w:rFonts w:eastAsia="Times New Roman" w:cstheme="minorHAnsi"/>
          <w:color w:val="000000"/>
        </w:rPr>
        <w:t>seriesid</w:t>
      </w:r>
      <w:proofErr w:type="spellEnd"/>
      <w:r w:rsidRPr="0032681E">
        <w:rPr>
          <w:rFonts w:eastAsia="Times New Roman" w:cstheme="minorHAnsi"/>
          <w:color w:val="000000"/>
        </w:rPr>
        <w:t xml:space="preserve"> can be used to search for specific series. Both are not required, but at least one is.</w:t>
      </w:r>
    </w:p>
    <w:p w14:paraId="7C820406" w14:textId="77777777" w:rsidR="00213230" w:rsidRPr="0032681E" w:rsidRDefault="00213230" w:rsidP="005663E0">
      <w:pPr>
        <w:shd w:val="clear" w:color="auto" w:fill="FFFFFF"/>
        <w:spacing w:after="0" w:line="240" w:lineRule="auto"/>
        <w:rPr>
          <w:rFonts w:eastAsia="Times New Roman" w:cstheme="minorHAnsi"/>
          <w:color w:val="000000"/>
        </w:rPr>
      </w:pPr>
      <w:r w:rsidRPr="0032681E">
        <w:rPr>
          <w:rFonts w:eastAsia="Times New Roman" w:cstheme="minorHAnsi"/>
          <w:color w:val="000000"/>
        </w:rPr>
        <w:t>Optional parameters (defaults are in brackets):</w:t>
      </w:r>
    </w:p>
    <w:p w14:paraId="22E156DD"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splitadjusted</w:t>
      </w:r>
      <w:proofErr w:type="spellEnd"/>
      <w:r w:rsidRPr="0032681E">
        <w:rPr>
          <w:rFonts w:eastAsia="Times New Roman" w:cstheme="minorHAnsi"/>
          <w:color w:val="000000"/>
        </w:rPr>
        <w:t>: Flag for whether the data should be split adjusted. </w:t>
      </w:r>
      <w:r w:rsidRPr="0032681E">
        <w:rPr>
          <w:rFonts w:eastAsia="Times New Roman" w:cstheme="minorHAnsi"/>
          <w:i/>
          <w:iCs/>
          <w:color w:val="000000"/>
        </w:rPr>
        <w:t>Options: (</w:t>
      </w:r>
      <w:r w:rsidRPr="0032681E">
        <w:rPr>
          <w:rFonts w:eastAsia="Times New Roman" w:cstheme="minorHAnsi"/>
          <w:b/>
          <w:bCs/>
          <w:i/>
          <w:iCs/>
          <w:color w:val="000000"/>
        </w:rPr>
        <w:t>true</w:t>
      </w:r>
      <w:r w:rsidRPr="0032681E">
        <w:rPr>
          <w:rFonts w:eastAsia="Times New Roman" w:cstheme="minorHAnsi"/>
          <w:i/>
          <w:iCs/>
          <w:color w:val="000000"/>
        </w:rPr>
        <w:t>, false)</w:t>
      </w:r>
    </w:p>
    <w:p w14:paraId="39CE195A"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startdate</w:t>
      </w:r>
      <w:proofErr w:type="spellEnd"/>
      <w:r w:rsidRPr="0032681E">
        <w:rPr>
          <w:rFonts w:eastAsia="Times New Roman" w:cstheme="minorHAnsi"/>
          <w:color w:val="000000"/>
        </w:rPr>
        <w:t>: Specify start date for price data. </w:t>
      </w:r>
      <w:r w:rsidRPr="0032681E">
        <w:rPr>
          <w:rFonts w:eastAsia="Times New Roman" w:cstheme="minorHAnsi"/>
          <w:i/>
          <w:iCs/>
          <w:color w:val="000000"/>
        </w:rPr>
        <w:t>Options: ("MM/DD/YYYY", "YYYY"), </w:t>
      </w:r>
      <w:r w:rsidRPr="0032681E">
        <w:rPr>
          <w:rFonts w:eastAsia="Times New Roman" w:cstheme="minorHAnsi"/>
          <w:b/>
          <w:bCs/>
          <w:i/>
          <w:iCs/>
          <w:color w:val="000000"/>
        </w:rPr>
        <w:t>Default: Earliest available datapoint.</w:t>
      </w:r>
    </w:p>
    <w:p w14:paraId="32AF6CF6"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enddate</w:t>
      </w:r>
      <w:proofErr w:type="spellEnd"/>
      <w:r w:rsidRPr="0032681E">
        <w:rPr>
          <w:rFonts w:eastAsia="Times New Roman" w:cstheme="minorHAnsi"/>
          <w:color w:val="000000"/>
        </w:rPr>
        <w:t>: Specify end date for price data. </w:t>
      </w:r>
      <w:r w:rsidRPr="0032681E">
        <w:rPr>
          <w:rFonts w:eastAsia="Times New Roman" w:cstheme="minorHAnsi"/>
          <w:i/>
          <w:iCs/>
          <w:color w:val="000000"/>
        </w:rPr>
        <w:t>Options: ("MM/DD/YYYY", "YYYY"), </w:t>
      </w:r>
      <w:r w:rsidRPr="0032681E">
        <w:rPr>
          <w:rFonts w:eastAsia="Times New Roman" w:cstheme="minorHAnsi"/>
          <w:b/>
          <w:bCs/>
          <w:i/>
          <w:iCs/>
          <w:color w:val="000000"/>
        </w:rPr>
        <w:t>Default: Latest available datapoint.</w:t>
      </w:r>
    </w:p>
    <w:p w14:paraId="0EF3D5FD"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r w:rsidRPr="0032681E">
        <w:rPr>
          <w:rFonts w:eastAsia="Times New Roman" w:cstheme="minorHAnsi"/>
          <w:color w:val="000000"/>
        </w:rPr>
        <w:t>periodicity: Indicates the time slice between each data point. </w:t>
      </w:r>
      <w:r w:rsidRPr="0032681E">
        <w:rPr>
          <w:rFonts w:eastAsia="Times New Roman" w:cstheme="minorHAnsi"/>
          <w:i/>
          <w:iCs/>
          <w:color w:val="000000"/>
        </w:rPr>
        <w:t>Options: (</w:t>
      </w:r>
      <w:r w:rsidRPr="0032681E">
        <w:rPr>
          <w:rFonts w:eastAsia="Times New Roman" w:cstheme="minorHAnsi"/>
          <w:b/>
          <w:bCs/>
          <w:i/>
          <w:iCs/>
          <w:color w:val="000000"/>
        </w:rPr>
        <w:t>"Daily"</w:t>
      </w:r>
      <w:r w:rsidRPr="0032681E">
        <w:rPr>
          <w:rFonts w:eastAsia="Times New Roman" w:cstheme="minorHAnsi"/>
          <w:i/>
          <w:iCs/>
          <w:color w:val="000000"/>
        </w:rPr>
        <w:t>, "Weekly", "Monthly", "Quarterly", "Annual")</w:t>
      </w:r>
    </w:p>
    <w:p w14:paraId="3B64FC5D"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closeonly</w:t>
      </w:r>
      <w:proofErr w:type="spellEnd"/>
      <w:r w:rsidRPr="0032681E">
        <w:rPr>
          <w:rFonts w:eastAsia="Times New Roman" w:cstheme="minorHAnsi"/>
          <w:color w:val="000000"/>
        </w:rPr>
        <w:t>: Only returns close data for each time increment. </w:t>
      </w:r>
      <w:r w:rsidRPr="0032681E">
        <w:rPr>
          <w:rFonts w:eastAsia="Times New Roman" w:cstheme="minorHAnsi"/>
          <w:i/>
          <w:iCs/>
          <w:color w:val="000000"/>
        </w:rPr>
        <w:t xml:space="preserve">Options: (true, </w:t>
      </w:r>
      <w:r w:rsidRPr="0032681E">
        <w:rPr>
          <w:rFonts w:eastAsia="Times New Roman" w:cstheme="minorHAnsi"/>
          <w:b/>
          <w:bCs/>
          <w:i/>
          <w:iCs/>
          <w:color w:val="000000"/>
        </w:rPr>
        <w:t>false</w:t>
      </w:r>
      <w:r w:rsidRPr="0032681E">
        <w:rPr>
          <w:rFonts w:eastAsia="Times New Roman" w:cstheme="minorHAnsi"/>
          <w:i/>
          <w:iCs/>
          <w:color w:val="000000"/>
        </w:rPr>
        <w:t>)</w:t>
      </w:r>
    </w:p>
    <w:p w14:paraId="2C325121"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r w:rsidRPr="0032681E">
        <w:rPr>
          <w:rFonts w:eastAsia="Times New Roman" w:cstheme="minorHAnsi"/>
          <w:color w:val="000000"/>
        </w:rPr>
        <w:t>currency: Currency unit of the returned price data. </w:t>
      </w:r>
      <w:r w:rsidRPr="0032681E">
        <w:rPr>
          <w:rFonts w:eastAsia="Times New Roman" w:cstheme="minorHAnsi"/>
          <w:i/>
          <w:iCs/>
          <w:color w:val="000000"/>
        </w:rPr>
        <w:t>Options: (</w:t>
      </w:r>
      <w:r w:rsidRPr="0032681E">
        <w:rPr>
          <w:rFonts w:eastAsia="Times New Roman" w:cstheme="minorHAnsi"/>
          <w:b/>
          <w:bCs/>
          <w:i/>
          <w:iCs/>
          <w:color w:val="000000"/>
        </w:rPr>
        <w:t>NATIVE</w:t>
      </w:r>
      <w:r w:rsidRPr="0032681E">
        <w:rPr>
          <w:rFonts w:eastAsia="Times New Roman" w:cstheme="minorHAnsi"/>
          <w:i/>
          <w:iCs/>
          <w:color w:val="000000"/>
        </w:rPr>
        <w:t>, USD, GBP, JPY, EUR, CAD, AUD, CHF, INR, BRL, CNY)</w:t>
      </w:r>
    </w:p>
    <w:p w14:paraId="215F348F"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inflationadjusted</w:t>
      </w:r>
      <w:proofErr w:type="spellEnd"/>
      <w:r w:rsidRPr="0032681E">
        <w:rPr>
          <w:rFonts w:eastAsia="Times New Roman" w:cstheme="minorHAnsi"/>
          <w:color w:val="000000"/>
        </w:rPr>
        <w:t>: Flag if data should be adjusted for inflation.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5C70160F"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annualflow</w:t>
      </w:r>
      <w:proofErr w:type="spellEnd"/>
      <w:r w:rsidRPr="0032681E">
        <w:rPr>
          <w:rFonts w:eastAsia="Times New Roman" w:cstheme="minorHAnsi"/>
          <w:color w:val="000000"/>
        </w:rPr>
        <w:t>: Annual flow summation for given series.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530B1B8F"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totalreturn</w:t>
      </w:r>
      <w:proofErr w:type="spellEnd"/>
      <w:r w:rsidRPr="0032681E">
        <w:rPr>
          <w:rFonts w:eastAsia="Times New Roman" w:cstheme="minorHAnsi"/>
          <w:color w:val="000000"/>
        </w:rPr>
        <w:t>: Rate of return over the given time interval.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6C2D1C2E"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corporateactions</w:t>
      </w:r>
      <w:proofErr w:type="spellEnd"/>
      <w:r w:rsidRPr="0032681E">
        <w:rPr>
          <w:rFonts w:eastAsia="Times New Roman" w:cstheme="minorHAnsi"/>
          <w:color w:val="000000"/>
        </w:rPr>
        <w:t xml:space="preserve">: List of actions (dividends, splits, </w:t>
      </w:r>
      <w:proofErr w:type="spellStart"/>
      <w:r w:rsidRPr="0032681E">
        <w:rPr>
          <w:rFonts w:eastAsia="Times New Roman" w:cstheme="minorHAnsi"/>
          <w:color w:val="000000"/>
        </w:rPr>
        <w:t>etc</w:t>
      </w:r>
      <w:proofErr w:type="spellEnd"/>
      <w:r w:rsidRPr="0032681E">
        <w:rPr>
          <w:rFonts w:eastAsia="Times New Roman" w:cstheme="minorHAnsi"/>
          <w:color w:val="000000"/>
        </w:rPr>
        <w:t>) undertaken by the queried company.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199F0BBF"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r w:rsidRPr="0032681E">
        <w:rPr>
          <w:rFonts w:eastAsia="Times New Roman" w:cstheme="minorHAnsi"/>
          <w:color w:val="000000"/>
        </w:rPr>
        <w:t>metadata: Additional metadata for the series. </w:t>
      </w:r>
      <w:r w:rsidRPr="0032681E">
        <w:rPr>
          <w:rFonts w:eastAsia="Times New Roman" w:cstheme="minorHAnsi"/>
          <w:i/>
          <w:iCs/>
          <w:color w:val="000000"/>
        </w:rPr>
        <w:t>Options: (</w:t>
      </w:r>
      <w:r w:rsidRPr="0032681E">
        <w:rPr>
          <w:rFonts w:eastAsia="Times New Roman" w:cstheme="minorHAnsi"/>
          <w:b/>
          <w:bCs/>
          <w:i/>
          <w:iCs/>
          <w:color w:val="000000"/>
        </w:rPr>
        <w:t>"full"</w:t>
      </w:r>
      <w:r w:rsidRPr="0032681E">
        <w:rPr>
          <w:rFonts w:eastAsia="Times New Roman" w:cstheme="minorHAnsi"/>
          <w:i/>
          <w:iCs/>
          <w:color w:val="000000"/>
        </w:rPr>
        <w:t>, "</w:t>
      </w:r>
      <w:proofErr w:type="spellStart"/>
      <w:r w:rsidRPr="0032681E">
        <w:rPr>
          <w:rFonts w:eastAsia="Times New Roman" w:cstheme="minorHAnsi"/>
          <w:i/>
          <w:iCs/>
          <w:color w:val="000000"/>
        </w:rPr>
        <w:t>autotrack</w:t>
      </w:r>
      <w:proofErr w:type="spellEnd"/>
      <w:r w:rsidRPr="0032681E">
        <w:rPr>
          <w:rFonts w:eastAsia="Times New Roman" w:cstheme="minorHAnsi"/>
          <w:i/>
          <w:iCs/>
          <w:color w:val="000000"/>
        </w:rPr>
        <w:t>", "stocks")</w:t>
      </w:r>
    </w:p>
    <w:p w14:paraId="05925BC2"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includeaverage</w:t>
      </w:r>
      <w:proofErr w:type="spellEnd"/>
      <w:r w:rsidRPr="0032681E">
        <w:rPr>
          <w:rFonts w:eastAsia="Times New Roman" w:cstheme="minorHAnsi"/>
          <w:color w:val="000000"/>
        </w:rPr>
        <w:t>: Period average over the given time interval.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5AD6CBE2" w14:textId="77777777" w:rsidR="00213230" w:rsidRPr="0032681E" w:rsidRDefault="00213230" w:rsidP="005663E0">
      <w:pPr>
        <w:numPr>
          <w:ilvl w:val="0"/>
          <w:numId w:val="2"/>
        </w:numPr>
        <w:shd w:val="clear" w:color="auto" w:fill="FFFFFF"/>
        <w:spacing w:after="100" w:afterAutospacing="1" w:line="240" w:lineRule="auto"/>
        <w:rPr>
          <w:rFonts w:eastAsia="Times New Roman" w:cstheme="minorHAnsi"/>
          <w:color w:val="000000"/>
        </w:rPr>
      </w:pPr>
      <w:proofErr w:type="spellStart"/>
      <w:r w:rsidRPr="0032681E">
        <w:rPr>
          <w:rFonts w:eastAsia="Times New Roman" w:cstheme="minorHAnsi"/>
          <w:color w:val="000000"/>
        </w:rPr>
        <w:t>periodpercentchange</w:t>
      </w:r>
      <w:proofErr w:type="spellEnd"/>
      <w:r w:rsidRPr="0032681E">
        <w:rPr>
          <w:rFonts w:eastAsia="Times New Roman" w:cstheme="minorHAnsi"/>
          <w:color w:val="000000"/>
        </w:rPr>
        <w:t>: Percent change over the given time interval. </w:t>
      </w:r>
      <w:r w:rsidRPr="0032681E">
        <w:rPr>
          <w:rFonts w:eastAsia="Times New Roman" w:cstheme="minorHAnsi"/>
          <w:i/>
          <w:iCs/>
          <w:color w:val="000000"/>
        </w:rPr>
        <w:t>Options: (true, </w:t>
      </w:r>
      <w:r w:rsidRPr="0032681E">
        <w:rPr>
          <w:rFonts w:eastAsia="Times New Roman" w:cstheme="minorHAnsi"/>
          <w:b/>
          <w:bCs/>
          <w:i/>
          <w:iCs/>
          <w:color w:val="000000"/>
        </w:rPr>
        <w:t>false</w:t>
      </w:r>
      <w:r w:rsidRPr="0032681E">
        <w:rPr>
          <w:rFonts w:eastAsia="Times New Roman" w:cstheme="minorHAnsi"/>
          <w:i/>
          <w:iCs/>
          <w:color w:val="000000"/>
        </w:rPr>
        <w:t>)</w:t>
      </w:r>
    </w:p>
    <w:p w14:paraId="2B599851" w14:textId="5BD0B81C" w:rsidR="009270EF" w:rsidRPr="0032681E" w:rsidRDefault="001D4B55" w:rsidP="005663E0">
      <w:pPr>
        <w:rPr>
          <w:rFonts w:cstheme="minorHAnsi"/>
        </w:rPr>
      </w:pPr>
      <w:r w:rsidRPr="0032681E">
        <w:rPr>
          <w:rFonts w:cstheme="minorHAnsi"/>
        </w:rPr>
        <w:t>Below is an example:</w:t>
      </w:r>
    </w:p>
    <w:p w14:paraId="7133EDD3" w14:textId="0A1E9386" w:rsidR="001D4B55" w:rsidRPr="0032681E" w:rsidRDefault="00AF3F5D" w:rsidP="005663E0">
      <w:pPr>
        <w:rPr>
          <w:rFonts w:cstheme="minorHAnsi"/>
        </w:rPr>
      </w:pPr>
      <w:r>
        <w:rPr>
          <w:noProof/>
        </w:rPr>
        <w:drawing>
          <wp:inline distT="0" distB="0" distL="0" distR="0" wp14:anchorId="520E4063" wp14:editId="73F81D27">
            <wp:extent cx="3505200" cy="3217968"/>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2073" cy="3224278"/>
                    </a:xfrm>
                    <a:prstGeom prst="rect">
                      <a:avLst/>
                    </a:prstGeom>
                  </pic:spPr>
                </pic:pic>
              </a:graphicData>
            </a:graphic>
          </wp:inline>
        </w:drawing>
      </w:r>
    </w:p>
    <w:p w14:paraId="56E0EF11" w14:textId="77777777" w:rsidR="001D4B55" w:rsidRPr="0032681E" w:rsidRDefault="001D4B55" w:rsidP="001D4B55">
      <w:pPr>
        <w:rPr>
          <w:rFonts w:cstheme="minorHAnsi"/>
          <w:color w:val="000000"/>
          <w:shd w:val="clear" w:color="auto" w:fill="FFFFFF"/>
        </w:rPr>
      </w:pPr>
      <w:r w:rsidRPr="0032681E">
        <w:rPr>
          <w:rFonts w:cstheme="minorHAnsi"/>
          <w:color w:val="000000"/>
          <w:shd w:val="clear" w:color="auto" w:fill="FFFFFF"/>
        </w:rPr>
        <w:t xml:space="preserve">Once the appropriate parameters are defined, the API call can be made. Note: the GFD </w:t>
      </w:r>
      <w:proofErr w:type="spellStart"/>
      <w:r w:rsidRPr="0032681E">
        <w:rPr>
          <w:rFonts w:cstheme="minorHAnsi"/>
          <w:color w:val="000000"/>
          <w:shd w:val="clear" w:color="auto" w:fill="FFFFFF"/>
        </w:rPr>
        <w:t>multiseries</w:t>
      </w:r>
      <w:proofErr w:type="spellEnd"/>
      <w:r w:rsidRPr="0032681E">
        <w:rPr>
          <w:rFonts w:cstheme="minorHAnsi"/>
          <w:color w:val="000000"/>
          <w:shd w:val="clear" w:color="auto" w:fill="FFFFFF"/>
        </w:rPr>
        <w:t xml:space="preserve"> API </w:t>
      </w:r>
      <w:r w:rsidRPr="0032681E">
        <w:rPr>
          <w:rStyle w:val="Emphasis"/>
          <w:rFonts w:cstheme="minorHAnsi"/>
          <w:color w:val="000000"/>
          <w:shd w:val="clear" w:color="auto" w:fill="FFFFFF"/>
        </w:rPr>
        <w:t>only</w:t>
      </w:r>
      <w:r w:rsidRPr="0032681E">
        <w:rPr>
          <w:rFonts w:cstheme="minorHAnsi"/>
          <w:color w:val="000000"/>
          <w:shd w:val="clear" w:color="auto" w:fill="FFFFFF"/>
        </w:rPr>
        <w:t> supports POST calls.</w:t>
      </w:r>
    </w:p>
    <w:p w14:paraId="27A2A9D3" w14:textId="1F6DBE02" w:rsidR="001D4B55" w:rsidRPr="0032681E" w:rsidRDefault="00AF3F5D" w:rsidP="005663E0">
      <w:pPr>
        <w:rPr>
          <w:rFonts w:cstheme="minorHAnsi"/>
        </w:rPr>
      </w:pPr>
      <w:r>
        <w:rPr>
          <w:noProof/>
        </w:rPr>
        <w:lastRenderedPageBreak/>
        <w:drawing>
          <wp:inline distT="0" distB="0" distL="0" distR="0" wp14:anchorId="501F20E0" wp14:editId="02F4CC9B">
            <wp:extent cx="2762933" cy="533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1024" cy="548476"/>
                    </a:xfrm>
                    <a:prstGeom prst="rect">
                      <a:avLst/>
                    </a:prstGeom>
                  </pic:spPr>
                </pic:pic>
              </a:graphicData>
            </a:graphic>
          </wp:inline>
        </w:drawing>
      </w:r>
    </w:p>
    <w:p w14:paraId="41D81E33" w14:textId="2447D644" w:rsidR="001D4B55" w:rsidRPr="0032681E" w:rsidRDefault="001D4B55" w:rsidP="005663E0">
      <w:pPr>
        <w:rPr>
          <w:rFonts w:cstheme="minorHAnsi"/>
        </w:rPr>
      </w:pPr>
      <w:r w:rsidRPr="0032681E">
        <w:rPr>
          <w:rFonts w:cstheme="minorHAnsi"/>
        </w:rPr>
        <w:t>Finally, the JSON is parsed and the price data or metadata (data information) can be extracted:</w:t>
      </w:r>
    </w:p>
    <w:p w14:paraId="04B91FF2" w14:textId="5D8F39DC" w:rsidR="001D4B55" w:rsidRPr="0032681E" w:rsidRDefault="00AF3F5D" w:rsidP="005663E0">
      <w:pPr>
        <w:rPr>
          <w:rFonts w:cstheme="minorHAnsi"/>
        </w:rPr>
      </w:pPr>
      <w:r>
        <w:rPr>
          <w:noProof/>
        </w:rPr>
        <w:drawing>
          <wp:inline distT="0" distB="0" distL="0" distR="0" wp14:anchorId="5AAB91B3" wp14:editId="7330B3C5">
            <wp:extent cx="5943600" cy="5708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70865"/>
                    </a:xfrm>
                    <a:prstGeom prst="rect">
                      <a:avLst/>
                    </a:prstGeom>
                  </pic:spPr>
                </pic:pic>
              </a:graphicData>
            </a:graphic>
          </wp:inline>
        </w:drawing>
      </w:r>
    </w:p>
    <w:p w14:paraId="6C4A280C" w14:textId="5D1FEBED" w:rsidR="007D03C7" w:rsidRPr="007A2C7C" w:rsidRDefault="007D03C7" w:rsidP="005663E0">
      <w:pPr>
        <w:rPr>
          <w:rFonts w:cstheme="minorHAnsi"/>
          <w:u w:val="single"/>
        </w:rPr>
      </w:pPr>
      <w:r w:rsidRPr="007A2C7C">
        <w:rPr>
          <w:rFonts w:cstheme="minorHAnsi"/>
          <w:u w:val="single"/>
        </w:rPr>
        <w:t>Search API</w:t>
      </w:r>
    </w:p>
    <w:p w14:paraId="31E1DE07" w14:textId="77777777" w:rsidR="00EF1507" w:rsidRPr="0032681E" w:rsidRDefault="00EF1507" w:rsidP="00EF1507">
      <w:pPr>
        <w:spacing w:after="0" w:line="240" w:lineRule="auto"/>
        <w:rPr>
          <w:rFonts w:eastAsia="Times New Roman" w:cstheme="minorHAnsi"/>
          <w:color w:val="000000"/>
        </w:rPr>
      </w:pPr>
      <w:r w:rsidRPr="0032681E">
        <w:rPr>
          <w:rFonts w:eastAsia="Times New Roman" w:cstheme="minorHAnsi"/>
          <w:color w:val="000000"/>
        </w:rPr>
        <w:t>The GFD search API allows retrieval of series metadata. This includes metadata for all series in all GFD databases, regardless of whether the subscription covers a chosen data series. Note: t</w:t>
      </w:r>
      <w:bookmarkStart w:id="0" w:name="_GoBack"/>
      <w:bookmarkEnd w:id="0"/>
      <w:r w:rsidRPr="0032681E">
        <w:rPr>
          <w:rFonts w:eastAsia="Times New Roman" w:cstheme="minorHAnsi"/>
          <w:color w:val="000000"/>
        </w:rPr>
        <w:t>his API returns </w:t>
      </w:r>
      <w:r w:rsidRPr="0032681E">
        <w:rPr>
          <w:rFonts w:eastAsia="Times New Roman" w:cstheme="minorHAnsi"/>
          <w:i/>
          <w:iCs/>
          <w:color w:val="000000"/>
        </w:rPr>
        <w:t>only</w:t>
      </w:r>
      <w:r w:rsidRPr="0032681E">
        <w:rPr>
          <w:rFonts w:eastAsia="Times New Roman" w:cstheme="minorHAnsi"/>
          <w:color w:val="000000"/>
        </w:rPr>
        <w:t xml:space="preserve"> the series metadata, not pricing data. The basic query consists of a URL, </w:t>
      </w:r>
      <w:proofErr w:type="spellStart"/>
      <w:r w:rsidRPr="0032681E">
        <w:rPr>
          <w:rFonts w:eastAsia="Times New Roman" w:cstheme="minorHAnsi"/>
          <w:color w:val="000000"/>
        </w:rPr>
        <w:t>UserName</w:t>
      </w:r>
      <w:proofErr w:type="spellEnd"/>
      <w:r w:rsidRPr="0032681E">
        <w:rPr>
          <w:rFonts w:eastAsia="Times New Roman" w:cstheme="minorHAnsi"/>
          <w:color w:val="000000"/>
        </w:rPr>
        <w:t xml:space="preserve">, Password, and </w:t>
      </w:r>
      <w:proofErr w:type="spellStart"/>
      <w:r w:rsidRPr="0032681E">
        <w:rPr>
          <w:rFonts w:eastAsia="Times New Roman" w:cstheme="minorHAnsi"/>
          <w:color w:val="000000"/>
        </w:rPr>
        <w:t>SearchString</w:t>
      </w:r>
      <w:proofErr w:type="spellEnd"/>
      <w:r w:rsidRPr="0032681E">
        <w:rPr>
          <w:rFonts w:eastAsia="Times New Roman" w:cstheme="minorHAnsi"/>
          <w:color w:val="000000"/>
        </w:rPr>
        <w:t>, and the data is returned in JSON format.</w:t>
      </w:r>
    </w:p>
    <w:p w14:paraId="410F76F4" w14:textId="77777777"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color w:val="000000"/>
        </w:rPr>
        <w:t>Required parameters:</w:t>
      </w:r>
    </w:p>
    <w:p w14:paraId="5EABEF85" w14:textId="30FCDB35" w:rsidR="00EF1507" w:rsidRPr="0032681E" w:rsidRDefault="00EF1507" w:rsidP="00EF1507">
      <w:pPr>
        <w:numPr>
          <w:ilvl w:val="0"/>
          <w:numId w:val="3"/>
        </w:numPr>
        <w:spacing w:before="100" w:beforeAutospacing="1" w:after="100" w:afterAutospacing="1" w:line="240" w:lineRule="auto"/>
        <w:rPr>
          <w:rFonts w:eastAsia="Times New Roman" w:cstheme="minorHAnsi"/>
          <w:color w:val="000000"/>
        </w:rPr>
      </w:pPr>
      <w:proofErr w:type="spellStart"/>
      <w:r w:rsidRPr="0032681E">
        <w:rPr>
          <w:rFonts w:eastAsia="Times New Roman" w:cstheme="minorHAnsi"/>
          <w:color w:val="000000"/>
        </w:rPr>
        <w:t>SearchString</w:t>
      </w:r>
      <w:proofErr w:type="spellEnd"/>
      <w:r w:rsidRPr="0032681E">
        <w:rPr>
          <w:rFonts w:eastAsia="Times New Roman" w:cstheme="minorHAnsi"/>
          <w:color w:val="000000"/>
        </w:rPr>
        <w:t>: The name of the series to search for, by series symbol/ticker. </w:t>
      </w:r>
      <w:r w:rsidRPr="0032681E">
        <w:rPr>
          <w:rFonts w:eastAsia="Times New Roman" w:cstheme="minorHAnsi"/>
          <w:i/>
          <w:iCs/>
          <w:color w:val="000000"/>
        </w:rPr>
        <w:t>Options: (String)</w:t>
      </w:r>
    </w:p>
    <w:p w14:paraId="6F724E54" w14:textId="6BE82F6D" w:rsidR="00A6151E" w:rsidRPr="0032681E" w:rsidRDefault="00A6151E" w:rsidP="00A6151E">
      <w:pPr>
        <w:numPr>
          <w:ilvl w:val="0"/>
          <w:numId w:val="3"/>
        </w:numPr>
        <w:shd w:val="clear" w:color="auto" w:fill="FFFFFF"/>
        <w:spacing w:after="100" w:afterAutospacing="1" w:line="240" w:lineRule="auto"/>
        <w:rPr>
          <w:rFonts w:eastAsia="Times New Roman" w:cstheme="minorHAnsi"/>
          <w:color w:val="000000"/>
        </w:rPr>
      </w:pPr>
      <w:r w:rsidRPr="0032681E">
        <w:rPr>
          <w:rFonts w:eastAsia="Times New Roman" w:cstheme="minorHAnsi"/>
          <w:color w:val="000000"/>
        </w:rPr>
        <w:t xml:space="preserve">token: The token received via </w:t>
      </w:r>
      <w:proofErr w:type="spellStart"/>
      <w:r w:rsidRPr="0032681E">
        <w:rPr>
          <w:rFonts w:eastAsia="Times New Roman" w:cstheme="minorHAnsi"/>
          <w:color w:val="000000"/>
        </w:rPr>
        <w:t>gfd_</w:t>
      </w:r>
      <w:proofErr w:type="gramStart"/>
      <w:r w:rsidRPr="0032681E">
        <w:rPr>
          <w:rFonts w:eastAsia="Times New Roman" w:cstheme="minorHAnsi"/>
          <w:color w:val="000000"/>
        </w:rPr>
        <w:t>auth</w:t>
      </w:r>
      <w:proofErr w:type="spellEnd"/>
      <w:r w:rsidRPr="0032681E">
        <w:rPr>
          <w:rFonts w:eastAsia="Times New Roman" w:cstheme="minorHAnsi"/>
          <w:color w:val="000000"/>
        </w:rPr>
        <w:t>(</w:t>
      </w:r>
      <w:proofErr w:type="gramEnd"/>
      <w:r w:rsidRPr="0032681E">
        <w:rPr>
          <w:rFonts w:eastAsia="Times New Roman" w:cstheme="minorHAnsi"/>
          <w:color w:val="000000"/>
        </w:rPr>
        <w:t xml:space="preserve">). </w:t>
      </w:r>
      <w:r w:rsidRPr="0032681E">
        <w:rPr>
          <w:rFonts w:eastAsia="Times New Roman" w:cstheme="minorHAnsi"/>
          <w:i/>
          <w:color w:val="000000"/>
        </w:rPr>
        <w:t>Options: (String)</w:t>
      </w:r>
    </w:p>
    <w:p w14:paraId="0510BD2D" w14:textId="77777777"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b/>
          <w:bCs/>
          <w:color w:val="000000"/>
        </w:rPr>
        <w:t>Note:</w:t>
      </w:r>
      <w:r w:rsidRPr="0032681E">
        <w:rPr>
          <w:rFonts w:eastAsia="Times New Roman" w:cstheme="minorHAnsi"/>
          <w:color w:val="000000"/>
        </w:rPr>
        <w:t xml:space="preserve"> Either </w:t>
      </w:r>
      <w:proofErr w:type="spellStart"/>
      <w:r w:rsidRPr="0032681E">
        <w:rPr>
          <w:rFonts w:eastAsia="Times New Roman" w:cstheme="minorHAnsi"/>
          <w:color w:val="000000"/>
        </w:rPr>
        <w:t>seriesname</w:t>
      </w:r>
      <w:proofErr w:type="spellEnd"/>
      <w:r w:rsidRPr="0032681E">
        <w:rPr>
          <w:rFonts w:eastAsia="Times New Roman" w:cstheme="minorHAnsi"/>
          <w:color w:val="000000"/>
        </w:rPr>
        <w:t xml:space="preserve"> or </w:t>
      </w:r>
      <w:proofErr w:type="spellStart"/>
      <w:r w:rsidRPr="0032681E">
        <w:rPr>
          <w:rFonts w:eastAsia="Times New Roman" w:cstheme="minorHAnsi"/>
          <w:color w:val="000000"/>
        </w:rPr>
        <w:t>seriesid</w:t>
      </w:r>
      <w:proofErr w:type="spellEnd"/>
      <w:r w:rsidRPr="0032681E">
        <w:rPr>
          <w:rFonts w:eastAsia="Times New Roman" w:cstheme="minorHAnsi"/>
          <w:color w:val="000000"/>
        </w:rPr>
        <w:t xml:space="preserve"> can be used to search for specific series. Both are not required, but at least one is.</w:t>
      </w:r>
    </w:p>
    <w:p w14:paraId="6E36247D" w14:textId="77777777"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color w:val="000000"/>
        </w:rPr>
        <w:t>Optional parameters (defaults are in brackets):</w:t>
      </w:r>
    </w:p>
    <w:p w14:paraId="2E22B1A4" w14:textId="77777777" w:rsidR="00EF1507" w:rsidRPr="0032681E" w:rsidRDefault="00EF1507" w:rsidP="00EF1507">
      <w:pPr>
        <w:numPr>
          <w:ilvl w:val="0"/>
          <w:numId w:val="4"/>
        </w:numPr>
        <w:spacing w:before="100" w:beforeAutospacing="1" w:after="100" w:afterAutospacing="1" w:line="240" w:lineRule="auto"/>
        <w:rPr>
          <w:rFonts w:eastAsia="Times New Roman" w:cstheme="minorHAnsi"/>
          <w:color w:val="000000"/>
        </w:rPr>
      </w:pPr>
      <w:proofErr w:type="spellStart"/>
      <w:r w:rsidRPr="0032681E">
        <w:rPr>
          <w:rFonts w:eastAsia="Times New Roman" w:cstheme="minorHAnsi"/>
          <w:color w:val="000000"/>
        </w:rPr>
        <w:t>SearchType</w:t>
      </w:r>
      <w:proofErr w:type="spellEnd"/>
      <w:r w:rsidRPr="0032681E">
        <w:rPr>
          <w:rFonts w:eastAsia="Times New Roman" w:cstheme="minorHAnsi"/>
          <w:color w:val="000000"/>
        </w:rPr>
        <w:t xml:space="preserve">: Specifies the </w:t>
      </w:r>
      <w:proofErr w:type="spellStart"/>
      <w:r w:rsidRPr="0032681E">
        <w:rPr>
          <w:rFonts w:eastAsia="Times New Roman" w:cstheme="minorHAnsi"/>
          <w:color w:val="000000"/>
        </w:rPr>
        <w:t>keyfiend</w:t>
      </w:r>
      <w:proofErr w:type="spellEnd"/>
      <w:r w:rsidRPr="0032681E">
        <w:rPr>
          <w:rFonts w:eastAsia="Times New Roman" w:cstheme="minorHAnsi"/>
          <w:color w:val="000000"/>
        </w:rPr>
        <w:t xml:space="preserve"> to search. </w:t>
      </w:r>
      <w:r w:rsidRPr="0032681E">
        <w:rPr>
          <w:rFonts w:eastAsia="Times New Roman" w:cstheme="minorHAnsi"/>
          <w:i/>
          <w:iCs/>
          <w:color w:val="000000"/>
        </w:rPr>
        <w:t>Options: (</w:t>
      </w:r>
      <w:r w:rsidRPr="0032681E">
        <w:rPr>
          <w:rFonts w:eastAsia="Times New Roman" w:cstheme="minorHAnsi"/>
          <w:b/>
          <w:bCs/>
          <w:i/>
          <w:iCs/>
          <w:color w:val="000000"/>
        </w:rPr>
        <w:t>"name"</w:t>
      </w:r>
      <w:r w:rsidRPr="0032681E">
        <w:rPr>
          <w:rFonts w:eastAsia="Times New Roman" w:cstheme="minorHAnsi"/>
          <w:i/>
          <w:iCs/>
          <w:color w:val="000000"/>
        </w:rPr>
        <w:t>, "symbol")</w:t>
      </w:r>
    </w:p>
    <w:p w14:paraId="0405BF84" w14:textId="77777777" w:rsidR="00EF1507" w:rsidRPr="0032681E" w:rsidRDefault="00EF1507" w:rsidP="00EF1507">
      <w:pPr>
        <w:numPr>
          <w:ilvl w:val="0"/>
          <w:numId w:val="4"/>
        </w:numPr>
        <w:spacing w:before="100" w:beforeAutospacing="1" w:after="100" w:afterAutospacing="1" w:line="240" w:lineRule="auto"/>
        <w:rPr>
          <w:rFonts w:eastAsia="Times New Roman" w:cstheme="minorHAnsi"/>
          <w:color w:val="000000"/>
        </w:rPr>
      </w:pPr>
      <w:proofErr w:type="spellStart"/>
      <w:r w:rsidRPr="0032681E">
        <w:rPr>
          <w:rFonts w:eastAsia="Times New Roman" w:cstheme="minorHAnsi"/>
          <w:color w:val="000000"/>
        </w:rPr>
        <w:t>BaseFilter</w:t>
      </w:r>
      <w:proofErr w:type="spellEnd"/>
      <w:r w:rsidRPr="0032681E">
        <w:rPr>
          <w:rFonts w:eastAsia="Times New Roman" w:cstheme="minorHAnsi"/>
          <w:color w:val="000000"/>
        </w:rPr>
        <w:t>: Specifies how to search fields. </w:t>
      </w:r>
      <w:r w:rsidRPr="0032681E">
        <w:rPr>
          <w:rFonts w:eastAsia="Times New Roman" w:cstheme="minorHAnsi"/>
          <w:i/>
          <w:iCs/>
          <w:color w:val="000000"/>
        </w:rPr>
        <w:t>Options: (</w:t>
      </w:r>
      <w:r w:rsidRPr="0032681E">
        <w:rPr>
          <w:rFonts w:eastAsia="Times New Roman" w:cstheme="minorHAnsi"/>
          <w:b/>
          <w:bCs/>
          <w:i/>
          <w:iCs/>
          <w:color w:val="000000"/>
        </w:rPr>
        <w:t>"contains"</w:t>
      </w:r>
      <w:r w:rsidRPr="0032681E">
        <w:rPr>
          <w:rFonts w:eastAsia="Times New Roman" w:cstheme="minorHAnsi"/>
          <w:i/>
          <w:iCs/>
          <w:color w:val="000000"/>
        </w:rPr>
        <w:t>, "</w:t>
      </w:r>
      <w:proofErr w:type="spellStart"/>
      <w:r w:rsidRPr="0032681E">
        <w:rPr>
          <w:rFonts w:eastAsia="Times New Roman" w:cstheme="minorHAnsi"/>
          <w:i/>
          <w:iCs/>
          <w:color w:val="000000"/>
        </w:rPr>
        <w:t>startswith</w:t>
      </w:r>
      <w:proofErr w:type="spellEnd"/>
      <w:r w:rsidRPr="0032681E">
        <w:rPr>
          <w:rFonts w:eastAsia="Times New Roman" w:cstheme="minorHAnsi"/>
          <w:i/>
          <w:iCs/>
          <w:color w:val="000000"/>
        </w:rPr>
        <w:t>", "</w:t>
      </w:r>
      <w:proofErr w:type="spellStart"/>
      <w:r w:rsidRPr="0032681E">
        <w:rPr>
          <w:rFonts w:eastAsia="Times New Roman" w:cstheme="minorHAnsi"/>
          <w:i/>
          <w:iCs/>
          <w:color w:val="000000"/>
        </w:rPr>
        <w:t>exactmatch</w:t>
      </w:r>
      <w:proofErr w:type="spellEnd"/>
      <w:r w:rsidRPr="0032681E">
        <w:rPr>
          <w:rFonts w:eastAsia="Times New Roman" w:cstheme="minorHAnsi"/>
          <w:i/>
          <w:iCs/>
          <w:color w:val="000000"/>
        </w:rPr>
        <w:t>")</w:t>
      </w:r>
    </w:p>
    <w:p w14:paraId="6B90E3BF" w14:textId="77777777" w:rsidR="00EF1507" w:rsidRPr="0032681E" w:rsidRDefault="00EF1507" w:rsidP="00EF1507">
      <w:pPr>
        <w:numPr>
          <w:ilvl w:val="0"/>
          <w:numId w:val="4"/>
        </w:numPr>
        <w:spacing w:before="100" w:beforeAutospacing="1" w:after="100" w:afterAutospacing="1" w:line="240" w:lineRule="auto"/>
        <w:rPr>
          <w:rFonts w:eastAsia="Times New Roman" w:cstheme="minorHAnsi"/>
          <w:color w:val="000000"/>
        </w:rPr>
      </w:pPr>
      <w:r w:rsidRPr="0032681E">
        <w:rPr>
          <w:rFonts w:eastAsia="Times New Roman" w:cstheme="minorHAnsi"/>
          <w:color w:val="000000"/>
        </w:rPr>
        <w:t>Sort: Specifies return file sort order. </w:t>
      </w:r>
      <w:r w:rsidRPr="0032681E">
        <w:rPr>
          <w:rFonts w:eastAsia="Times New Roman" w:cstheme="minorHAnsi"/>
          <w:i/>
          <w:iCs/>
          <w:color w:val="000000"/>
        </w:rPr>
        <w:t>Options: (</w:t>
      </w:r>
      <w:r w:rsidRPr="0032681E">
        <w:rPr>
          <w:rFonts w:eastAsia="Times New Roman" w:cstheme="minorHAnsi"/>
          <w:b/>
          <w:bCs/>
          <w:i/>
          <w:iCs/>
          <w:color w:val="000000"/>
        </w:rPr>
        <w:t>"pop"</w:t>
      </w:r>
      <w:r w:rsidRPr="0032681E">
        <w:rPr>
          <w:rFonts w:eastAsia="Times New Roman" w:cstheme="minorHAnsi"/>
          <w:i/>
          <w:iCs/>
          <w:color w:val="000000"/>
        </w:rPr>
        <w:t>, "alpha")</w:t>
      </w:r>
    </w:p>
    <w:p w14:paraId="307E0A74" w14:textId="77777777" w:rsidR="00EF1507" w:rsidRPr="0032681E" w:rsidRDefault="00EF1507" w:rsidP="00EF1507">
      <w:pPr>
        <w:numPr>
          <w:ilvl w:val="0"/>
          <w:numId w:val="4"/>
        </w:numPr>
        <w:spacing w:before="100" w:beforeAutospacing="1" w:after="100" w:afterAutospacing="1" w:line="240" w:lineRule="auto"/>
        <w:rPr>
          <w:rFonts w:eastAsia="Times New Roman" w:cstheme="minorHAnsi"/>
          <w:color w:val="000000"/>
        </w:rPr>
      </w:pPr>
      <w:r w:rsidRPr="0032681E">
        <w:rPr>
          <w:rFonts w:eastAsia="Times New Roman" w:cstheme="minorHAnsi"/>
          <w:color w:val="000000"/>
        </w:rPr>
        <w:t xml:space="preserve">Page: Specifies page to return if paging is selected. Use with </w:t>
      </w:r>
      <w:proofErr w:type="spellStart"/>
      <w:r w:rsidRPr="0032681E">
        <w:rPr>
          <w:rFonts w:eastAsia="Times New Roman" w:cstheme="minorHAnsi"/>
          <w:color w:val="000000"/>
        </w:rPr>
        <w:t>PageSize</w:t>
      </w:r>
      <w:proofErr w:type="spellEnd"/>
      <w:r w:rsidRPr="0032681E">
        <w:rPr>
          <w:rFonts w:eastAsia="Times New Roman" w:cstheme="minorHAnsi"/>
          <w:color w:val="000000"/>
        </w:rPr>
        <w:t xml:space="preserve"> below. </w:t>
      </w:r>
      <w:r w:rsidRPr="0032681E">
        <w:rPr>
          <w:rFonts w:eastAsia="Times New Roman" w:cstheme="minorHAnsi"/>
          <w:i/>
          <w:iCs/>
          <w:color w:val="000000"/>
        </w:rPr>
        <w:t>Options: (Integer), </w:t>
      </w:r>
      <w:r w:rsidRPr="0032681E">
        <w:rPr>
          <w:rFonts w:eastAsia="Times New Roman" w:cstheme="minorHAnsi"/>
          <w:b/>
          <w:bCs/>
          <w:i/>
          <w:iCs/>
          <w:color w:val="000000"/>
        </w:rPr>
        <w:t>Default: ""</w:t>
      </w:r>
    </w:p>
    <w:p w14:paraId="6E63C58D" w14:textId="77777777" w:rsidR="00EF1507" w:rsidRPr="0032681E" w:rsidRDefault="00EF1507" w:rsidP="00EF1507">
      <w:pPr>
        <w:numPr>
          <w:ilvl w:val="0"/>
          <w:numId w:val="4"/>
        </w:numPr>
        <w:spacing w:before="100" w:beforeAutospacing="1" w:after="100" w:afterAutospacing="1" w:line="240" w:lineRule="auto"/>
        <w:rPr>
          <w:rFonts w:eastAsia="Times New Roman" w:cstheme="minorHAnsi"/>
          <w:color w:val="000000"/>
        </w:rPr>
      </w:pPr>
      <w:proofErr w:type="spellStart"/>
      <w:r w:rsidRPr="0032681E">
        <w:rPr>
          <w:rFonts w:eastAsia="Times New Roman" w:cstheme="minorHAnsi"/>
          <w:color w:val="000000"/>
        </w:rPr>
        <w:t>PageSize</w:t>
      </w:r>
      <w:proofErr w:type="spellEnd"/>
      <w:r w:rsidRPr="0032681E">
        <w:rPr>
          <w:rFonts w:eastAsia="Times New Roman" w:cstheme="minorHAnsi"/>
          <w:color w:val="000000"/>
        </w:rPr>
        <w:t>: Specifies number of records to return if paging is selected. </w:t>
      </w:r>
      <w:r w:rsidRPr="0032681E">
        <w:rPr>
          <w:rFonts w:eastAsia="Times New Roman" w:cstheme="minorHAnsi"/>
          <w:i/>
          <w:iCs/>
          <w:color w:val="000000"/>
        </w:rPr>
        <w:t>Options (Integer 10-100), </w:t>
      </w:r>
      <w:r w:rsidRPr="0032681E">
        <w:rPr>
          <w:rFonts w:eastAsia="Times New Roman" w:cstheme="minorHAnsi"/>
          <w:b/>
          <w:bCs/>
          <w:i/>
          <w:iCs/>
          <w:color w:val="000000"/>
        </w:rPr>
        <w:t>Default: ""</w:t>
      </w:r>
    </w:p>
    <w:p w14:paraId="2CAADCB5" w14:textId="5081450D" w:rsidR="00EF1507" w:rsidRPr="0032681E" w:rsidRDefault="00EF1507" w:rsidP="00EF1507">
      <w:pPr>
        <w:spacing w:before="240" w:after="0" w:line="240" w:lineRule="auto"/>
        <w:rPr>
          <w:rFonts w:eastAsia="Times New Roman" w:cstheme="minorHAnsi"/>
          <w:color w:val="000000"/>
        </w:rPr>
      </w:pPr>
      <w:r w:rsidRPr="0032681E">
        <w:rPr>
          <w:rFonts w:eastAsia="Times New Roman" w:cstheme="minorHAnsi"/>
          <w:color w:val="000000"/>
        </w:rPr>
        <w:t>Below is an example.</w:t>
      </w:r>
    </w:p>
    <w:p w14:paraId="0A42E00A" w14:textId="02231DB6" w:rsidR="0032681E" w:rsidRPr="0032681E" w:rsidRDefault="00425C30" w:rsidP="00EF1507">
      <w:pPr>
        <w:spacing w:before="240" w:after="0" w:line="240" w:lineRule="auto"/>
        <w:rPr>
          <w:rFonts w:eastAsia="Times New Roman" w:cstheme="minorHAnsi"/>
          <w:color w:val="000000"/>
        </w:rPr>
      </w:pPr>
      <w:r>
        <w:rPr>
          <w:noProof/>
        </w:rPr>
        <w:drawing>
          <wp:inline distT="0" distB="0" distL="0" distR="0" wp14:anchorId="18378BBD" wp14:editId="25F8831E">
            <wp:extent cx="3819525" cy="1828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9525" cy="1828800"/>
                    </a:xfrm>
                    <a:prstGeom prst="rect">
                      <a:avLst/>
                    </a:prstGeom>
                  </pic:spPr>
                </pic:pic>
              </a:graphicData>
            </a:graphic>
          </wp:inline>
        </w:drawing>
      </w:r>
    </w:p>
    <w:p w14:paraId="75E1DB50" w14:textId="3571D8BA" w:rsidR="00C34EEC" w:rsidRDefault="0032681E" w:rsidP="00EF1507">
      <w:pPr>
        <w:spacing w:before="240" w:after="0" w:line="240" w:lineRule="auto"/>
        <w:rPr>
          <w:rFonts w:cstheme="minorHAnsi"/>
          <w:color w:val="000000"/>
          <w:shd w:val="clear" w:color="auto" w:fill="FFFFFF"/>
        </w:rPr>
      </w:pPr>
      <w:r w:rsidRPr="0032681E">
        <w:rPr>
          <w:rFonts w:cstheme="minorHAnsi"/>
          <w:color w:val="000000"/>
          <w:shd w:val="clear" w:color="auto" w:fill="FFFFFF"/>
        </w:rPr>
        <w:lastRenderedPageBreak/>
        <w:t>Unlike the series API, the search API only returns metadata for the series searched for.</w:t>
      </w:r>
    </w:p>
    <w:p w14:paraId="6B941B27" w14:textId="0D1A10E4" w:rsidR="0032681E" w:rsidRPr="0032681E" w:rsidRDefault="00425C30" w:rsidP="00EF1507">
      <w:pPr>
        <w:spacing w:before="240" w:after="0" w:line="240" w:lineRule="auto"/>
        <w:rPr>
          <w:rFonts w:eastAsia="Times New Roman" w:cstheme="minorHAnsi"/>
          <w:color w:val="000000"/>
        </w:rPr>
      </w:pPr>
      <w:r>
        <w:rPr>
          <w:noProof/>
        </w:rPr>
        <w:drawing>
          <wp:inline distT="0" distB="0" distL="0" distR="0" wp14:anchorId="3C06A96F" wp14:editId="669EE069">
            <wp:extent cx="1800225" cy="276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0225" cy="276225"/>
                    </a:xfrm>
                    <a:prstGeom prst="rect">
                      <a:avLst/>
                    </a:prstGeom>
                  </pic:spPr>
                </pic:pic>
              </a:graphicData>
            </a:graphic>
          </wp:inline>
        </w:drawing>
      </w:r>
    </w:p>
    <w:sectPr w:rsidR="0032681E" w:rsidRPr="00326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E01B9"/>
    <w:multiLevelType w:val="multilevel"/>
    <w:tmpl w:val="852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E24B9D"/>
    <w:multiLevelType w:val="multilevel"/>
    <w:tmpl w:val="369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CE0D7A"/>
    <w:multiLevelType w:val="multilevel"/>
    <w:tmpl w:val="8BA0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FB19B1"/>
    <w:multiLevelType w:val="multilevel"/>
    <w:tmpl w:val="A578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30"/>
    <w:rsid w:val="00037144"/>
    <w:rsid w:val="00163342"/>
    <w:rsid w:val="001D4B55"/>
    <w:rsid w:val="00213230"/>
    <w:rsid w:val="0032681E"/>
    <w:rsid w:val="003432E9"/>
    <w:rsid w:val="00350386"/>
    <w:rsid w:val="003803E7"/>
    <w:rsid w:val="00425C30"/>
    <w:rsid w:val="005663E0"/>
    <w:rsid w:val="005F7CE6"/>
    <w:rsid w:val="00691D37"/>
    <w:rsid w:val="007A2C7C"/>
    <w:rsid w:val="007D03C7"/>
    <w:rsid w:val="00805DCE"/>
    <w:rsid w:val="008E62A2"/>
    <w:rsid w:val="008F6A8C"/>
    <w:rsid w:val="0091218C"/>
    <w:rsid w:val="00A6151E"/>
    <w:rsid w:val="00AF3F5D"/>
    <w:rsid w:val="00C34EEC"/>
    <w:rsid w:val="00D23C9C"/>
    <w:rsid w:val="00E47458"/>
    <w:rsid w:val="00E519B0"/>
    <w:rsid w:val="00EF1507"/>
    <w:rsid w:val="00F67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B55A"/>
  <w15:chartTrackingRefBased/>
  <w15:docId w15:val="{58D1F82A-4DF0-4D11-A24D-BFC5CBEB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3230"/>
  </w:style>
  <w:style w:type="paragraph" w:styleId="Heading3">
    <w:name w:val="heading 3"/>
    <w:basedOn w:val="Normal"/>
    <w:next w:val="Normal"/>
    <w:link w:val="Heading3Char"/>
    <w:uiPriority w:val="9"/>
    <w:unhideWhenUsed/>
    <w:qFormat/>
    <w:rsid w:val="002132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323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132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13230"/>
    <w:rPr>
      <w:color w:val="0000FF"/>
      <w:u w:val="single"/>
    </w:rPr>
  </w:style>
  <w:style w:type="character" w:styleId="UnresolvedMention">
    <w:name w:val="Unresolved Mention"/>
    <w:basedOn w:val="DefaultParagraphFont"/>
    <w:uiPriority w:val="99"/>
    <w:semiHidden/>
    <w:unhideWhenUsed/>
    <w:rsid w:val="005663E0"/>
    <w:rPr>
      <w:color w:val="605E5C"/>
      <w:shd w:val="clear" w:color="auto" w:fill="E1DFDD"/>
    </w:rPr>
  </w:style>
  <w:style w:type="character" w:styleId="Emphasis">
    <w:name w:val="Emphasis"/>
    <w:basedOn w:val="DefaultParagraphFont"/>
    <w:uiPriority w:val="20"/>
    <w:qFormat/>
    <w:rsid w:val="001D4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api.globalfinancialdata.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MSDN6</dc:creator>
  <cp:keywords/>
  <dc:description/>
  <cp:lastModifiedBy>MSDN6</cp:lastModifiedBy>
  <cp:revision>8</cp:revision>
  <dcterms:created xsi:type="dcterms:W3CDTF">2018-10-25T17:28:00Z</dcterms:created>
  <dcterms:modified xsi:type="dcterms:W3CDTF">2018-10-26T21:51:00Z</dcterms:modified>
</cp:coreProperties>
</file>