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800" w:type="dxa"/>
        <w:jc w:val="left"/>
        <w:tblInd w:w="0" w:type="dxa"/>
        <w:tblCellMar>
          <w:top w:w="0" w:type="dxa"/>
          <w:left w:w="108" w:type="dxa"/>
          <w:bottom w:w="0" w:type="dxa"/>
          <w:right w:w="108" w:type="dxa"/>
        </w:tblCellMar>
        <w:tblLook w:firstRow="1" w:noVBand="1" w:lastRow="0" w:firstColumn="1" w:lastColumn="0" w:noHBand="0" w:val="04a0"/>
      </w:tblPr>
      <w:tblGrid>
        <w:gridCol w:w="3149"/>
        <w:gridCol w:w="1349"/>
        <w:gridCol w:w="1261"/>
        <w:gridCol w:w="1257"/>
        <w:gridCol w:w="997"/>
        <w:gridCol w:w="1432"/>
        <w:gridCol w:w="1355"/>
      </w:tblGrid>
      <w:tr>
        <w:trPr/>
        <w:tc>
          <w:tcPr>
            <w:tcW w:w="10800" w:type="dxa"/>
            <w:gridSpan w:val="7"/>
            <w:tcBorders/>
            <w:shd w:fill="auto" w:val="clear"/>
          </w:tcPr>
          <w:p>
            <w:pPr>
              <w:pStyle w:val="Normal"/>
              <w:spacing w:lineRule="auto" w:line="240" w:before="0" w:after="0"/>
              <w:rPr/>
            </w:pPr>
            <w:r>
              <w:rPr/>
              <w:t xml:space="preserve">Project Name: </w:t>
            </w:r>
            <w:r>
              <w:rPr>
                <w:b/>
                <w:bCs/>
              </w:rPr>
              <w:t xml:space="preserve">Oracle Fountain (wellness engine) </w:t>
            </w:r>
            <w:r>
              <w:rPr/>
              <w:t xml:space="preserve">                       </w:t>
            </w:r>
            <w:r>
              <w:rPr/>
              <w:t>Creation Date: April 10</w:t>
            </w:r>
            <w:r>
              <w:rPr>
                <w:vertAlign w:val="superscript"/>
              </w:rPr>
              <w:t>th</w:t>
            </w:r>
            <w:r>
              <w:rPr/>
              <w:t>, 2024</w:t>
            </w:r>
          </w:p>
        </w:tc>
      </w:tr>
      <w:tr>
        <w:trPr/>
        <w:tc>
          <w:tcPr>
            <w:tcW w:w="5759" w:type="dxa"/>
            <w:gridSpan w:val="3"/>
            <w:tcBorders/>
            <w:shd w:fill="auto" w:val="clear"/>
          </w:tcPr>
          <w:p>
            <w:pPr>
              <w:pStyle w:val="Normal"/>
              <w:spacing w:lineRule="auto" w:line="240" w:before="0" w:after="0"/>
              <w:rPr/>
            </w:pPr>
            <w:r>
              <w:rPr/>
              <w:t xml:space="preserve">Student Name: </w:t>
            </w:r>
            <w:r>
              <w:rPr>
                <w:b/>
                <w:bCs/>
              </w:rPr>
              <w:t>JP Funk</w:t>
            </w:r>
          </w:p>
        </w:tc>
        <w:tc>
          <w:tcPr>
            <w:tcW w:w="5041" w:type="dxa"/>
            <w:gridSpan w:val="4"/>
            <w:tcBorders/>
            <w:shd w:fill="auto" w:val="clear"/>
          </w:tcPr>
          <w:p>
            <w:pPr>
              <w:pStyle w:val="Normal"/>
              <w:spacing w:lineRule="auto" w:line="240" w:before="0" w:after="0"/>
              <w:rPr/>
            </w:pPr>
            <w:r>
              <w:rPr/>
              <w:t>Capstone Date: May 17th</w:t>
            </w:r>
          </w:p>
        </w:tc>
      </w:tr>
      <w:tr>
        <w:trPr/>
        <w:tc>
          <w:tcPr>
            <w:tcW w:w="10800" w:type="dxa"/>
            <w:gridSpan w:val="7"/>
            <w:tcBorders/>
            <w:shd w:fill="auto" w:val="clear"/>
          </w:tcPr>
          <w:p>
            <w:pPr>
              <w:pStyle w:val="Normal"/>
              <w:spacing w:lineRule="auto" w:line="240" w:before="0" w:after="0"/>
              <w:rPr/>
            </w:pPr>
            <w:r>
              <w:rPr/>
              <w:t>Project Motivation and Overview:</w:t>
            </w:r>
          </w:p>
          <w:p>
            <w:pPr>
              <w:pStyle w:val="Normal"/>
              <w:spacing w:lineRule="auto" w:line="240" w:before="0" w:after="0"/>
              <w:rPr/>
            </w:pPr>
            <w:r>
              <w:rPr>
                <w:rFonts w:ascii="Segoe UI Semibold" w:hAnsi="Segoe UI Semibold"/>
              </w:rPr>
              <w:t xml:space="preserve">The Oracle Fountain is a IoT smart indoor water feature with Lighting, Sound </w:t>
            </w:r>
            <w:r>
              <w:rPr>
                <w:rFonts w:ascii="Segoe UI Semibold" w:hAnsi="Segoe UI Semibold"/>
              </w:rPr>
              <w:t xml:space="preserve">&amp; Environmental </w:t>
            </w:r>
            <w:r>
              <w:rPr>
                <w:rFonts w:ascii="Segoe UI Semibold" w:hAnsi="Segoe UI Semibold"/>
              </w:rPr>
              <w:t xml:space="preserve">components that would create Tranquil and Relaxing Ambiance for interior spaces. The fountain would have 3 main modes: 2 Water </w:t>
            </w:r>
            <w:r>
              <w:rPr>
                <w:rFonts w:ascii="Segoe UI Semibold" w:hAnsi="Segoe UI Semibold"/>
              </w:rPr>
              <w:t>Flow:</w:t>
            </w:r>
            <w:r>
              <w:rPr>
                <w:rFonts w:ascii="Segoe UI Semibold" w:hAnsi="Segoe UI Semibold"/>
              </w:rPr>
              <w:t xml:space="preserve"> (high, low) Levels, *Lighting for atmosphere (</w:t>
            </w:r>
            <w:r>
              <w:rPr>
                <w:rFonts w:ascii="Segoe UI Semibold" w:hAnsi="Segoe UI Semibold"/>
              </w:rPr>
              <w:t xml:space="preserve">Multi-modes </w:t>
            </w:r>
            <w:r>
              <w:rPr>
                <w:rFonts w:ascii="Segoe UI Semibold" w:hAnsi="Segoe UI Semibold"/>
              </w:rPr>
              <w:t xml:space="preserve">nighttime) and *Sound (Looping soundscapes), Environment sensor </w:t>
            </w:r>
            <w:r>
              <w:rPr>
                <w:rFonts w:eastAsia="Aptos" w:cs="" w:ascii="Segoe UI Semibold" w:hAnsi="Segoe UI Semibold" w:cstheme="minorBidi" w:eastAsiaTheme="minorHAnsi"/>
                <w:color w:val="auto"/>
                <w:kern w:val="2"/>
                <w:sz w:val="22"/>
                <w:szCs w:val="22"/>
                <w:lang w:val="en-US" w:eastAsia="en-US" w:bidi="ar-SA"/>
                <w14:ligatures w14:val="standardContextual"/>
              </w:rPr>
              <w:t>w</w:t>
            </w:r>
            <w:r>
              <w:rPr>
                <w:rFonts w:ascii="Segoe UI Semibold" w:hAnsi="Segoe UI Semibold"/>
              </w:rPr>
              <w:t>ith internet dashboard control/connectivity.</w:t>
            </w:r>
          </w:p>
          <w:p>
            <w:pPr>
              <w:pStyle w:val="Normal"/>
              <w:spacing w:lineRule="auto" w:line="240" w:before="0" w:after="0"/>
              <w:rPr/>
            </w:pPr>
            <w:r>
              <w:rPr/>
            </w:r>
          </w:p>
          <w:p>
            <w:pPr>
              <w:pStyle w:val="Normal"/>
              <w:spacing w:lineRule="auto" w:line="240" w:before="0" w:after="0"/>
              <w:rPr>
                <w:b/>
                <w:b/>
                <w:bCs/>
              </w:rPr>
            </w:pPr>
            <w:r>
              <w:rPr>
                <w:b/>
                <w:bCs/>
              </w:rPr>
              <w:t>Minimum Features:</w:t>
            </w:r>
          </w:p>
          <w:p>
            <w:pPr>
              <w:pStyle w:val="ListParagraph"/>
              <w:numPr>
                <w:ilvl w:val="0"/>
                <w:numId w:val="1"/>
              </w:numPr>
              <w:spacing w:lineRule="auto" w:line="240" w:before="0" w:after="0"/>
              <w:contextualSpacing/>
              <w:rPr/>
            </w:pPr>
            <w:r>
              <w:rPr/>
              <w:t xml:space="preserve">Waterfall pump,  LED light show, </w:t>
            </w:r>
            <w:r>
              <w:rPr/>
              <w:t>BME</w:t>
            </w:r>
          </w:p>
          <w:p>
            <w:pPr>
              <w:pStyle w:val="ListParagraph"/>
              <w:numPr>
                <w:ilvl w:val="0"/>
                <w:numId w:val="1"/>
              </w:numPr>
              <w:spacing w:lineRule="auto" w:line="240" w:before="0" w:after="0"/>
              <w:contextualSpacing/>
              <w:rPr/>
            </w:pPr>
            <w:r>
              <w:rPr/>
              <w:t>Dashboard</w:t>
            </w:r>
          </w:p>
          <w:p>
            <w:pPr>
              <w:pStyle w:val="ListParagraph"/>
              <w:numPr>
                <w:ilvl w:val="0"/>
                <w:numId w:val="1"/>
              </w:numPr>
              <w:spacing w:lineRule="auto" w:line="240" w:before="0" w:after="0"/>
              <w:contextualSpacing/>
              <w:rPr/>
            </w:pPr>
            <w:r>
              <w:rPr/>
              <w:t xml:space="preserve">minimum button control </w:t>
            </w:r>
          </w:p>
          <w:p>
            <w:pPr>
              <w:pStyle w:val="ListParagraph"/>
              <w:numPr>
                <w:ilvl w:val="0"/>
                <w:numId w:val="1"/>
              </w:numPr>
              <w:spacing w:lineRule="auto" w:line="240" w:before="0" w:after="0"/>
              <w:contextualSpacing/>
              <w:rPr/>
            </w:pPr>
            <w:r>
              <w:rPr/>
              <w:t xml:space="preserve"> </w:t>
            </w:r>
            <w:r>
              <w:rPr/>
              <w:t xml:space="preserve">3D Printed Housing, with one </w:t>
            </w:r>
            <w:r>
              <w:rPr/>
              <w:t xml:space="preserve">Stage </w:t>
            </w:r>
            <w:r>
              <w:rPr/>
              <w:t>waterfall ring</w:t>
            </w:r>
          </w:p>
          <w:p>
            <w:pPr>
              <w:pStyle w:val="Normal"/>
              <w:spacing w:lineRule="auto" w:line="240" w:before="0" w:after="0"/>
              <w:rPr>
                <w:b/>
                <w:b/>
                <w:bCs/>
              </w:rPr>
            </w:pPr>
            <w:r>
              <w:rPr>
                <w:b/>
                <w:bCs/>
              </w:rPr>
              <w:t>Desired Features:</w:t>
            </w:r>
          </w:p>
          <w:p>
            <w:pPr>
              <w:pStyle w:val="ListParagraph"/>
              <w:numPr>
                <w:ilvl w:val="0"/>
                <w:numId w:val="1"/>
              </w:numPr>
              <w:spacing w:lineRule="auto" w:line="240" w:before="0" w:after="0"/>
              <w:contextualSpacing/>
              <w:rPr/>
            </w:pPr>
            <w:r>
              <w:rPr/>
              <w:t xml:space="preserve"> </w:t>
            </w:r>
            <w:r>
              <w:rPr/>
              <w:t>MP3 player with speaker</w:t>
            </w:r>
          </w:p>
          <w:p>
            <w:pPr>
              <w:pStyle w:val="ListParagraph"/>
              <w:numPr>
                <w:ilvl w:val="0"/>
                <w:numId w:val="1"/>
              </w:numPr>
              <w:spacing w:lineRule="auto" w:line="240" w:before="0" w:after="0"/>
              <w:contextualSpacing/>
              <w:rPr/>
            </w:pPr>
            <w:r>
              <w:rPr/>
              <w:t>2 modes water flow</w:t>
            </w:r>
          </w:p>
          <w:p>
            <w:pPr>
              <w:pStyle w:val="ListParagraph"/>
              <w:numPr>
                <w:ilvl w:val="0"/>
                <w:numId w:val="1"/>
              </w:numPr>
              <w:spacing w:lineRule="auto" w:line="240" w:before="0" w:after="0"/>
              <w:contextualSpacing/>
              <w:rPr/>
            </w:pPr>
            <w:r>
              <w:rPr/>
              <w:t xml:space="preserve"> </w:t>
            </w:r>
            <w:r>
              <w:rPr/>
              <w:t xml:space="preserve">3D Printed Housing, with 2 </w:t>
            </w:r>
            <w:r>
              <w:rPr>
                <w:rFonts w:eastAsia="Aptos" w:cs="" w:cstheme="minorBidi" w:eastAsiaTheme="minorHAnsi"/>
                <w:color w:val="auto"/>
                <w:kern w:val="2"/>
                <w:sz w:val="22"/>
                <w:szCs w:val="22"/>
                <w:lang w:val="en-US" w:eastAsia="en-US" w:bidi="ar-SA"/>
                <w14:ligatures w14:val="standardContextual"/>
              </w:rPr>
              <w:t>stages</w:t>
            </w:r>
            <w:r>
              <w:rPr/>
              <w:t xml:space="preserve"> waterfall rings</w:t>
            </w:r>
          </w:p>
          <w:p>
            <w:pPr>
              <w:pStyle w:val="ListParagraph"/>
              <w:numPr>
                <w:ilvl w:val="0"/>
                <w:numId w:val="1"/>
              </w:numPr>
              <w:spacing w:lineRule="auto" w:line="240" w:before="0" w:after="0"/>
              <w:contextualSpacing/>
              <w:rPr/>
            </w:pPr>
            <w:r>
              <w:rPr/>
              <w:t xml:space="preserve"> </w:t>
            </w:r>
            <w:r>
              <w:rPr/>
              <w:t>Auto and Sleep Mode</w:t>
            </w:r>
          </w:p>
          <w:p>
            <w:pPr>
              <w:pStyle w:val="ListParagraph"/>
              <w:numPr>
                <w:ilvl w:val="0"/>
                <w:numId w:val="1"/>
              </w:numPr>
              <w:spacing w:lineRule="auto" w:line="240" w:before="0" w:after="0"/>
              <w:contextualSpacing/>
              <w:rPr/>
            </w:pPr>
            <w:r>
              <w:rPr/>
              <w:t xml:space="preserve"> </w:t>
            </w:r>
            <w:r>
              <w:rPr/>
              <w:t>Button less interface/controls (ToF)</w:t>
            </w:r>
          </w:p>
          <w:p>
            <w:pPr>
              <w:pStyle w:val="Normal"/>
              <w:spacing w:lineRule="auto" w:line="240" w:before="0" w:after="0"/>
              <w:rPr>
                <w:b/>
                <w:b/>
                <w:bCs/>
              </w:rPr>
            </w:pPr>
            <w:r>
              <w:rPr>
                <w:b/>
                <w:bCs/>
              </w:rPr>
              <w:t>Stretch Goal Features:</w:t>
            </w:r>
          </w:p>
          <w:p>
            <w:pPr>
              <w:pStyle w:val="ListParagraph"/>
              <w:numPr>
                <w:ilvl w:val="0"/>
                <w:numId w:val="1"/>
              </w:numPr>
              <w:spacing w:lineRule="auto" w:line="240" w:before="0" w:after="0"/>
              <w:contextualSpacing/>
              <w:rPr/>
            </w:pPr>
            <w:r>
              <w:rPr/>
              <w:t xml:space="preserve">Phone App </w:t>
            </w:r>
            <w:r>
              <w:rPr/>
              <w:t>(</w:t>
            </w:r>
            <w:r>
              <w:rPr/>
              <w:t>subscription for sound loops and additional content *</w:t>
            </w:r>
            <w:r>
              <w:rPr/>
              <w:t>)</w:t>
            </w:r>
          </w:p>
          <w:p>
            <w:pPr>
              <w:pStyle w:val="ListParagraph"/>
              <w:numPr>
                <w:ilvl w:val="0"/>
                <w:numId w:val="1"/>
              </w:numPr>
              <w:spacing w:lineRule="auto" w:line="240" w:before="0" w:after="0"/>
              <w:contextualSpacing/>
              <w:rPr/>
            </w:pPr>
            <w:r>
              <w:rPr/>
              <w:t xml:space="preserve"> </w:t>
            </w:r>
            <w:r>
              <w:rPr/>
              <w:t>Patent, and produce for market</w:t>
            </w:r>
          </w:p>
        </w:tc>
      </w:tr>
      <w:tr>
        <w:trPr/>
        <w:tc>
          <w:tcPr>
            <w:tcW w:w="10800" w:type="dxa"/>
            <w:gridSpan w:val="7"/>
            <w:tcBorders/>
            <w:shd w:fill="auto" w:val="clear"/>
          </w:tcPr>
          <w:p>
            <w:pPr>
              <w:pStyle w:val="Normal"/>
              <w:spacing w:lineRule="auto" w:line="240" w:before="0" w:after="0"/>
              <w:rPr>
                <w:b/>
                <w:b/>
                <w:bCs/>
              </w:rPr>
            </w:pPr>
            <w:r>
              <w:rPr>
                <w:b/>
                <w:bCs/>
              </w:rPr>
              <w:t>Anticipated Components:</w:t>
            </w:r>
          </w:p>
          <w:p>
            <w:pPr>
              <w:pStyle w:val="ListParagraph"/>
              <w:numPr>
                <w:ilvl w:val="0"/>
                <w:numId w:val="1"/>
              </w:numPr>
              <w:spacing w:lineRule="auto" w:line="240" w:before="0" w:after="0"/>
              <w:contextualSpacing/>
              <w:rPr/>
            </w:pPr>
            <w:r>
              <w:rPr/>
              <w:t>*TOF sensors (at least 1), small board w/ P2, water pump, relay, neopixel ring *OLED, BME, *Encoder</w:t>
            </w:r>
          </w:p>
          <w:p>
            <w:pPr>
              <w:pStyle w:val="ListParagraph"/>
              <w:numPr>
                <w:ilvl w:val="0"/>
                <w:numId w:val="1"/>
              </w:numPr>
              <w:spacing w:lineRule="auto" w:line="240" w:before="0" w:after="0"/>
              <w:contextualSpacing/>
              <w:rPr/>
            </w:pPr>
            <w:r>
              <w:rPr/>
              <w:t>3D Printed sections: Base, lower ring, top ring, LED module (top)</w:t>
            </w:r>
          </w:p>
          <w:p>
            <w:pPr>
              <w:pStyle w:val="ListParagraph"/>
              <w:numPr>
                <w:ilvl w:val="0"/>
                <w:numId w:val="1"/>
              </w:numPr>
              <w:spacing w:lineRule="auto" w:line="240" w:before="0" w:after="0"/>
              <w:contextualSpacing/>
              <w:rPr/>
            </w:pPr>
            <w:r>
              <w:rPr/>
              <w:t xml:space="preserve">Waterfall components: Tubing, connectors, water diffusers </w:t>
            </w:r>
          </w:p>
          <w:p>
            <w:pPr>
              <w:pStyle w:val="ListParagraph"/>
              <w:numPr>
                <w:ilvl w:val="0"/>
                <w:numId w:val="1"/>
              </w:numPr>
              <w:spacing w:lineRule="auto" w:line="240" w:before="0" w:after="0"/>
              <w:contextualSpacing/>
              <w:rPr/>
            </w:pPr>
            <w:r>
              <w:rPr/>
              <w:t>Electrical wiring, power supply (s)</w:t>
            </w:r>
          </w:p>
        </w:tc>
      </w:tr>
      <w:tr>
        <w:trPr/>
        <w:tc>
          <w:tcPr>
            <w:tcW w:w="10800" w:type="dxa"/>
            <w:gridSpan w:val="7"/>
            <w:tcBorders/>
            <w:shd w:fill="auto" w:val="clear"/>
          </w:tcPr>
          <w:p>
            <w:pPr>
              <w:pStyle w:val="Normal"/>
              <w:spacing w:lineRule="auto" w:line="240" w:before="0" w:after="0"/>
              <w:rPr>
                <w:b/>
                <w:b/>
                <w:bCs/>
              </w:rPr>
            </w:pPr>
            <w:r>
              <w:rPr>
                <w:b/>
                <w:bCs/>
              </w:rPr>
              <w:t>Concerns and Considerations (Project Risks and Potential Mitigation's)</w:t>
            </w:r>
          </w:p>
          <w:p>
            <w:pPr>
              <w:pStyle w:val="ListParagraph"/>
              <w:numPr>
                <w:ilvl w:val="0"/>
                <w:numId w:val="1"/>
              </w:numPr>
              <w:spacing w:lineRule="auto" w:line="240" w:before="0" w:after="0"/>
              <w:contextualSpacing/>
              <w:rPr/>
            </w:pPr>
            <w:r>
              <w:rPr/>
              <w:t xml:space="preserve"> </w:t>
            </w:r>
            <w:r>
              <w:rPr>
                <w:rFonts w:eastAsia="Aptos" w:cs="" w:cstheme="minorBidi" w:eastAsiaTheme="minorHAnsi"/>
                <w:color w:val="auto"/>
                <w:kern w:val="2"/>
                <w:sz w:val="22"/>
                <w:szCs w:val="22"/>
                <w:lang w:val="en-US" w:eastAsia="en-US" w:bidi="ar-SA"/>
                <w14:ligatures w14:val="standardContextual"/>
              </w:rPr>
              <w:t>G</w:t>
            </w:r>
            <w:r>
              <w:rPr/>
              <w:t>etting TOF sensors to work properly for controls</w:t>
            </w:r>
          </w:p>
          <w:p>
            <w:pPr>
              <w:pStyle w:val="ListParagraph"/>
              <w:numPr>
                <w:ilvl w:val="0"/>
                <w:numId w:val="1"/>
              </w:numPr>
              <w:spacing w:lineRule="auto" w:line="240" w:before="0" w:after="0"/>
              <w:contextualSpacing/>
              <w:rPr/>
            </w:pPr>
            <w:r>
              <w:rPr/>
              <w:t xml:space="preserve"> </w:t>
            </w:r>
            <w:r>
              <w:rPr/>
              <w:t>3D printed housing functional for waterfall feature. *3D design will center around 3D Printing footprint (base printing size/area)</w:t>
            </w:r>
          </w:p>
          <w:p>
            <w:pPr>
              <w:pStyle w:val="ListParagraph"/>
              <w:numPr>
                <w:ilvl w:val="0"/>
                <w:numId w:val="1"/>
              </w:numPr>
              <w:spacing w:lineRule="auto" w:line="240" w:before="0" w:after="0"/>
              <w:contextualSpacing/>
              <w:rPr/>
            </w:pPr>
            <w:r>
              <w:rPr/>
              <w:t xml:space="preserve">  </w:t>
            </w:r>
            <w:r>
              <w:rPr/>
              <w:t>Automated modes, sleep</w:t>
            </w:r>
          </w:p>
          <w:p>
            <w:pPr>
              <w:pStyle w:val="Normal"/>
              <w:numPr>
                <w:ilvl w:val="0"/>
                <w:numId w:val="1"/>
              </w:numPr>
              <w:spacing w:lineRule="auto" w:line="240" w:before="0" w:after="0"/>
              <w:rPr/>
            </w:pPr>
            <w:r>
              <w:rPr/>
              <w:t xml:space="preserve"> </w:t>
            </w:r>
            <w:r>
              <w:rPr/>
              <w:t>Dashboard/bluetooth/code-red functions</w:t>
            </w:r>
          </w:p>
        </w:tc>
      </w:tr>
      <w:tr>
        <w:trPr/>
        <w:tc>
          <w:tcPr>
            <w:tcW w:w="10800" w:type="dxa"/>
            <w:gridSpan w:val="7"/>
            <w:tcBorders/>
            <w:shd w:fill="auto" w:val="clear"/>
          </w:tcPr>
          <w:p>
            <w:pPr>
              <w:pStyle w:val="Normal"/>
              <w:spacing w:lineRule="auto" w:line="240" w:before="0" w:after="0"/>
              <w:rPr>
                <w:b/>
                <w:b/>
                <w:bCs/>
              </w:rPr>
            </w:pPr>
            <w:r>
              <w:rPr>
                <w:b/>
                <w:bCs/>
              </w:rPr>
              <w:t>Other Information:</w:t>
            </w:r>
          </w:p>
          <w:p>
            <w:pPr>
              <w:pStyle w:val="Normal"/>
              <w:spacing w:lineRule="auto" w:line="240" w:before="0" w:after="0"/>
              <w:rPr/>
            </w:pPr>
            <w:r>
              <w:rPr/>
              <w:t xml:space="preserve">*OLED may/may not be used depending on design build. </w:t>
            </w:r>
          </w:p>
          <w:p>
            <w:pPr>
              <w:pStyle w:val="Normal"/>
              <w:spacing w:lineRule="auto" w:line="240" w:before="0" w:after="0"/>
              <w:rPr/>
            </w:pPr>
            <w:r>
              <w:rPr/>
              <w:t>The Capstone design will be built to emphasis IoT features, the MVP  production version will be refit with minimum E-components</w:t>
            </w:r>
            <w:r>
              <w:rPr>
                <w:rFonts w:eastAsia="Aptos" w:cs="" w:cstheme="minorBidi" w:eastAsiaTheme="minorHAnsi"/>
                <w:color w:val="auto"/>
                <w:kern w:val="2"/>
                <w:sz w:val="22"/>
                <w:szCs w:val="22"/>
                <w:lang w:val="en-US" w:eastAsia="en-US" w:bidi="ar-SA"/>
                <w14:ligatures w14:val="standardContextual"/>
              </w:rPr>
              <w:t xml:space="preserve"> to accommodate a Starter Model not requiring P2 programming/connection.</w:t>
            </w:r>
          </w:p>
          <w:p>
            <w:pPr>
              <w:pStyle w:val="Normal"/>
              <w:spacing w:lineRule="auto" w:line="240" w:before="0" w:after="0"/>
              <w:rPr/>
            </w:pPr>
            <w:r>
              <w:rPr/>
            </w:r>
          </w:p>
        </w:tc>
      </w:tr>
      <w:tr>
        <w:trPr/>
        <w:tc>
          <w:tcPr>
            <w:tcW w:w="10800" w:type="dxa"/>
            <w:gridSpan w:val="7"/>
            <w:tcBorders/>
            <w:shd w:color="auto" w:fill="D9D9D9" w:themeFill="background1" w:themeFillShade="d9" w:val="clear"/>
          </w:tcPr>
          <w:p>
            <w:pPr>
              <w:pStyle w:val="Normal"/>
              <w:spacing w:lineRule="auto" w:line="240" w:before="0" w:after="0"/>
              <w:rPr/>
            </w:pPr>
            <w:r>
              <w:rPr/>
              <w:t>Project Implementation Timeline:</w:t>
            </w:r>
          </w:p>
        </w:tc>
      </w:tr>
      <w:tr>
        <w:trPr/>
        <w:tc>
          <w:tcPr>
            <w:tcW w:w="3149" w:type="dxa"/>
            <w:tcBorders/>
            <w:shd w:color="auto" w:fill="D9D9D9" w:themeFill="background1" w:themeFillShade="d9" w:val="clear"/>
          </w:tcPr>
          <w:p>
            <w:pPr>
              <w:pStyle w:val="Normal"/>
              <w:spacing w:lineRule="auto" w:line="240" w:before="0" w:after="0"/>
              <w:rPr/>
            </w:pPr>
            <w:r>
              <w:rPr/>
              <w:t>Tasks</w:t>
            </w:r>
          </w:p>
        </w:tc>
        <w:tc>
          <w:tcPr>
            <w:tcW w:w="1349" w:type="dxa"/>
            <w:tcBorders/>
            <w:shd w:color="auto" w:fill="D9D9D9" w:themeFill="background1" w:themeFillShade="d9" w:val="clear"/>
          </w:tcPr>
          <w:p>
            <w:pPr>
              <w:pStyle w:val="Normal"/>
              <w:spacing w:lineRule="auto" w:line="240" w:before="0" w:after="0"/>
              <w:jc w:val="center"/>
              <w:rPr/>
            </w:pPr>
            <w:r>
              <w:rPr/>
              <w:t>12-APR</w:t>
            </w:r>
          </w:p>
        </w:tc>
        <w:tc>
          <w:tcPr>
            <w:tcW w:w="1261" w:type="dxa"/>
            <w:tcBorders/>
            <w:shd w:color="auto" w:fill="D9D9D9" w:themeFill="background1" w:themeFillShade="d9" w:val="clear"/>
          </w:tcPr>
          <w:p>
            <w:pPr>
              <w:pStyle w:val="Normal"/>
              <w:spacing w:lineRule="auto" w:line="240" w:before="0" w:after="0"/>
              <w:jc w:val="center"/>
              <w:rPr/>
            </w:pPr>
            <w:r>
              <w:rPr/>
              <w:t>19-APR</w:t>
            </w:r>
          </w:p>
        </w:tc>
        <w:tc>
          <w:tcPr>
            <w:tcW w:w="1257" w:type="dxa"/>
            <w:tcBorders/>
            <w:shd w:color="auto" w:fill="D9D9D9" w:themeFill="background1" w:themeFillShade="d9" w:val="clear"/>
          </w:tcPr>
          <w:p>
            <w:pPr>
              <w:pStyle w:val="Normal"/>
              <w:spacing w:lineRule="auto" w:line="240" w:before="0" w:after="0"/>
              <w:jc w:val="center"/>
              <w:rPr/>
            </w:pPr>
            <w:r>
              <w:rPr/>
              <w:t>26-APR</w:t>
            </w:r>
          </w:p>
        </w:tc>
        <w:tc>
          <w:tcPr>
            <w:tcW w:w="997" w:type="dxa"/>
            <w:tcBorders/>
            <w:shd w:color="auto" w:fill="D9D9D9" w:themeFill="background1" w:themeFillShade="d9" w:val="clear"/>
          </w:tcPr>
          <w:p>
            <w:pPr>
              <w:pStyle w:val="Normal"/>
              <w:spacing w:lineRule="auto" w:line="240" w:before="0" w:after="0"/>
              <w:jc w:val="center"/>
              <w:rPr/>
            </w:pPr>
            <w:r>
              <w:rPr/>
              <w:t>3-May</w:t>
            </w:r>
          </w:p>
        </w:tc>
        <w:tc>
          <w:tcPr>
            <w:tcW w:w="1432" w:type="dxa"/>
            <w:tcBorders/>
            <w:shd w:color="auto" w:fill="D9D9D9" w:themeFill="background1" w:themeFillShade="d9" w:val="clear"/>
          </w:tcPr>
          <w:p>
            <w:pPr>
              <w:pStyle w:val="Normal"/>
              <w:spacing w:lineRule="auto" w:line="240" w:before="0" w:after="0"/>
              <w:jc w:val="center"/>
              <w:rPr/>
            </w:pPr>
            <w:r>
              <w:rPr/>
              <w:t>10-May</w:t>
            </w:r>
          </w:p>
        </w:tc>
        <w:tc>
          <w:tcPr>
            <w:tcW w:w="1355" w:type="dxa"/>
            <w:tcBorders/>
            <w:shd w:color="auto" w:fill="D9D9D9" w:themeFill="background1" w:themeFillShade="d9" w:val="clear"/>
          </w:tcPr>
          <w:p>
            <w:pPr>
              <w:pStyle w:val="Normal"/>
              <w:spacing w:lineRule="auto" w:line="240" w:before="0" w:after="0"/>
              <w:jc w:val="center"/>
              <w:rPr/>
            </w:pPr>
            <w:r>
              <w:rPr/>
              <w:t>17-May</w:t>
            </w:r>
          </w:p>
        </w:tc>
      </w:tr>
      <w:tr>
        <w:trPr/>
        <w:tc>
          <w:tcPr>
            <w:tcW w:w="3149" w:type="dxa"/>
            <w:tcBorders/>
            <w:shd w:color="auto" w:fill="D9D9D9" w:themeFill="background1" w:themeFillShade="d9" w:val="clear"/>
          </w:tcPr>
          <w:p>
            <w:pPr>
              <w:pStyle w:val="Normal"/>
              <w:spacing w:lineRule="auto" w:line="240" w:before="0" w:after="0"/>
              <w:rPr/>
            </w:pPr>
            <w:r>
              <w:rPr/>
              <w:t>Project Plan</w:t>
            </w:r>
          </w:p>
        </w:tc>
        <w:tc>
          <w:tcPr>
            <w:tcW w:w="1349" w:type="dxa"/>
            <w:tcBorders/>
            <w:shd w:color="auto" w:fill="D9D9D9" w:themeFill="background1" w:themeFillShade="d9" w:val="clear"/>
          </w:tcPr>
          <w:p>
            <w:pPr>
              <w:pStyle w:val="Normal"/>
              <w:spacing w:lineRule="auto" w:line="240" w:before="0" w:after="0"/>
              <w:jc w:val="center"/>
              <w:rPr/>
            </w:pPr>
            <w:r>
              <w:rPr/>
              <w:t>X</w:t>
            </w:r>
          </w:p>
        </w:tc>
        <w:tc>
          <w:tcPr>
            <w:tcW w:w="1261" w:type="dxa"/>
            <w:tcBorders/>
            <w:shd w:color="auto" w:fill="D9D9D9" w:themeFill="background1" w:themeFillShade="d9" w:val="clear"/>
          </w:tcPr>
          <w:p>
            <w:pPr>
              <w:pStyle w:val="Normal"/>
              <w:spacing w:lineRule="auto" w:line="240" w:before="0" w:after="0"/>
              <w:jc w:val="center"/>
              <w:rPr/>
            </w:pPr>
            <w:r>
              <w:rPr/>
            </w:r>
          </w:p>
        </w:tc>
        <w:tc>
          <w:tcPr>
            <w:tcW w:w="1257" w:type="dxa"/>
            <w:tcBorders/>
            <w:shd w:color="auto" w:fill="D9D9D9" w:themeFill="background1" w:themeFillShade="d9" w:val="clear"/>
          </w:tcPr>
          <w:p>
            <w:pPr>
              <w:pStyle w:val="Normal"/>
              <w:spacing w:lineRule="auto" w:line="240" w:before="0" w:after="0"/>
              <w:jc w:val="center"/>
              <w:rPr/>
            </w:pPr>
            <w:r>
              <w:rPr/>
            </w:r>
          </w:p>
        </w:tc>
        <w:tc>
          <w:tcPr>
            <w:tcW w:w="997" w:type="dxa"/>
            <w:tcBorders/>
            <w:shd w:color="auto" w:fill="D9D9D9" w:themeFill="background1" w:themeFillShade="d9" w:val="clear"/>
          </w:tcPr>
          <w:p>
            <w:pPr>
              <w:pStyle w:val="Normal"/>
              <w:spacing w:lineRule="auto" w:line="240" w:before="0" w:after="0"/>
              <w:jc w:val="center"/>
              <w:rPr/>
            </w:pPr>
            <w:r>
              <w:rPr/>
            </w:r>
          </w:p>
        </w:tc>
        <w:tc>
          <w:tcPr>
            <w:tcW w:w="1432" w:type="dxa"/>
            <w:tcBorders/>
            <w:shd w:color="auto" w:fill="D9D9D9" w:themeFill="background1" w:themeFillShade="d9" w:val="clear"/>
          </w:tcPr>
          <w:p>
            <w:pPr>
              <w:pStyle w:val="Normal"/>
              <w:spacing w:lineRule="auto" w:line="240" w:before="0" w:after="0"/>
              <w:jc w:val="center"/>
              <w:rPr/>
            </w:pPr>
            <w:r>
              <w:rPr/>
            </w:r>
          </w:p>
        </w:tc>
        <w:tc>
          <w:tcPr>
            <w:tcW w:w="1355" w:type="dxa"/>
            <w:tcBorders/>
            <w:shd w:color="auto" w:fill="D9D9D9" w:themeFill="background1" w:themeFillShade="d9" w:val="clear"/>
          </w:tcPr>
          <w:p>
            <w:pPr>
              <w:pStyle w:val="Normal"/>
              <w:spacing w:lineRule="auto" w:line="240" w:before="0" w:after="0"/>
              <w:jc w:val="center"/>
              <w:rPr/>
            </w:pPr>
            <w:r>
              <w:rPr/>
              <w:t>Presentation</w:t>
            </w:r>
          </w:p>
        </w:tc>
      </w:tr>
      <w:tr>
        <w:trPr/>
        <w:tc>
          <w:tcPr>
            <w:tcW w:w="3149" w:type="dxa"/>
            <w:tcBorders/>
            <w:shd w:color="auto" w:fill="D9D9D9" w:themeFill="background1" w:themeFillShade="d9" w:val="clear"/>
          </w:tcPr>
          <w:p>
            <w:pPr>
              <w:pStyle w:val="Normal"/>
              <w:spacing w:lineRule="auto" w:line="240" w:before="0" w:after="0"/>
              <w:rPr/>
            </w:pPr>
            <w:r>
              <w:rPr/>
              <w:t>JP_Capstone Oracle Fountain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Daily work/production will logged on Calendar</w:t>
            </w:r>
          </w:p>
        </w:tc>
        <w:tc>
          <w:tcPr>
            <w:tcW w:w="1349" w:type="dxa"/>
            <w:tcBorders/>
            <w:shd w:color="auto" w:fill="D9D9D9" w:themeFill="background1" w:themeFillShade="d9" w:val="clear"/>
          </w:tcPr>
          <w:p>
            <w:pPr>
              <w:pStyle w:val="Normal"/>
              <w:spacing w:lineRule="auto" w:line="240" w:before="0" w:after="0"/>
              <w:jc w:val="center"/>
              <w:rPr/>
            </w:pPr>
            <w:r>
              <w:rPr/>
              <w:t>Submit Project plan summary</w:t>
            </w:r>
          </w:p>
        </w:tc>
        <w:tc>
          <w:tcPr>
            <w:tcW w:w="1261" w:type="dxa"/>
            <w:tcBorders/>
            <w:shd w:color="auto" w:fill="D9D9D9" w:themeFill="background1" w:themeFillShade="d9" w:val="clear"/>
          </w:tcPr>
          <w:p>
            <w:pPr>
              <w:pStyle w:val="Normal"/>
              <w:spacing w:lineRule="auto" w:line="240" w:before="0" w:after="0"/>
              <w:jc w:val="center"/>
              <w:rPr/>
            </w:pPr>
            <w:r>
              <w:rPr/>
              <w:t>Prototype case with TOF, starting code</w:t>
            </w:r>
          </w:p>
        </w:tc>
        <w:tc>
          <w:tcPr>
            <w:tcW w:w="1257" w:type="dxa"/>
            <w:tcBorders/>
            <w:shd w:color="auto" w:fill="D9D9D9" w:themeFill="background1" w:themeFillShade="d9" w:val="clear"/>
          </w:tcPr>
          <w:p>
            <w:pPr>
              <w:pStyle w:val="Normal"/>
              <w:spacing w:lineRule="auto" w:line="240" w:before="0" w:after="0"/>
              <w:jc w:val="center"/>
              <w:rPr/>
            </w:pPr>
            <w:r>
              <w:rPr/>
              <w:t>Design and build 3D  Waterfall housing</w:t>
            </w:r>
          </w:p>
        </w:tc>
        <w:tc>
          <w:tcPr>
            <w:tcW w:w="997" w:type="dxa"/>
            <w:tcBorders/>
            <w:shd w:color="auto" w:fill="D9D9D9" w:themeFill="background1" w:themeFillShade="d9" w:val="clear"/>
          </w:tcPr>
          <w:p>
            <w:pPr>
              <w:pStyle w:val="Normal"/>
              <w:spacing w:lineRule="auto" w:line="240" w:before="0" w:after="0"/>
              <w:jc w:val="center"/>
              <w:rPr/>
            </w:pPr>
            <w:r>
              <w:rPr/>
              <w:t>Write/implement code,</w:t>
            </w:r>
          </w:p>
          <w:p>
            <w:pPr>
              <w:pStyle w:val="Normal"/>
              <w:spacing w:lineRule="auto" w:line="240" w:before="0" w:after="0"/>
              <w:jc w:val="center"/>
              <w:rPr/>
            </w:pPr>
            <w:r>
              <w:rPr/>
              <w:t>testing,</w:t>
            </w:r>
          </w:p>
          <w:p>
            <w:pPr>
              <w:pStyle w:val="Normal"/>
              <w:spacing w:lineRule="auto" w:line="240" w:before="0" w:after="0"/>
              <w:jc w:val="center"/>
              <w:rPr/>
            </w:pPr>
            <w:r>
              <w:rPr/>
              <w:t>Debug</w:t>
            </w:r>
          </w:p>
        </w:tc>
        <w:tc>
          <w:tcPr>
            <w:tcW w:w="1432" w:type="dxa"/>
            <w:tcBorders/>
            <w:shd w:color="auto" w:fill="D9D9D9" w:themeFill="background1" w:themeFillShade="d9" w:val="clear"/>
          </w:tcPr>
          <w:p>
            <w:pPr>
              <w:pStyle w:val="Normal"/>
              <w:spacing w:lineRule="auto" w:line="240" w:before="0" w:after="0"/>
              <w:jc w:val="center"/>
              <w:rPr/>
            </w:pPr>
            <w:r>
              <w:rPr/>
              <w:t>Create:</w:t>
            </w:r>
            <w:r>
              <w:rPr/>
              <w:t xml:space="preserve"> </w:t>
            </w:r>
          </w:p>
          <w:p>
            <w:pPr>
              <w:pStyle w:val="Normal"/>
              <w:spacing w:lineRule="auto" w:line="240" w:before="0" w:after="0"/>
              <w:jc w:val="center"/>
              <w:rPr/>
            </w:pPr>
            <w:r>
              <w:rPr>
                <w:rFonts w:eastAsia="Aptos" w:cs="" w:cstheme="minorBidi" w:eastAsiaTheme="minorHAnsi"/>
                <w:color w:val="auto"/>
                <w:kern w:val="2"/>
                <w:sz w:val="22"/>
                <w:szCs w:val="22"/>
                <w:lang w:val="en-US" w:eastAsia="en-US" w:bidi="ar-SA"/>
                <w14:ligatures w14:val="standardContextual"/>
              </w:rPr>
              <w:t>P</w:t>
            </w:r>
            <w:r>
              <w:rPr/>
              <w:t xml:space="preserve">resentation </w:t>
            </w:r>
          </w:p>
          <w:p>
            <w:pPr>
              <w:pStyle w:val="Normal"/>
              <w:spacing w:lineRule="auto" w:line="240" w:before="0" w:after="0"/>
              <w:jc w:val="center"/>
              <w:rPr/>
            </w:pPr>
            <w:r>
              <w:rPr/>
              <w:t>Media, Video,  Hackster.io etc.</w:t>
            </w:r>
          </w:p>
        </w:tc>
        <w:tc>
          <w:tcPr>
            <w:tcW w:w="1355" w:type="dxa"/>
            <w:tcBorders/>
            <w:shd w:color="auto" w:fill="D9D9D9" w:themeFill="background1" w:themeFillShade="d9" w:val="clear"/>
          </w:tcPr>
          <w:p>
            <w:pPr>
              <w:pStyle w:val="Normal"/>
              <w:spacing w:lineRule="auto" w:line="240" w:before="0" w:after="0"/>
              <w:jc w:val="center"/>
              <w:rPr/>
            </w:pPr>
            <w:r>
              <w:rPr/>
              <w:t>Demo:</w:t>
            </w:r>
          </w:p>
          <w:p>
            <w:pPr>
              <w:pStyle w:val="Normal"/>
              <w:spacing w:lineRule="auto" w:line="240" w:before="0" w:after="0"/>
              <w:jc w:val="center"/>
              <w:rPr/>
            </w:pPr>
            <w:r>
              <w:rPr/>
              <w:t>Presentation</w:t>
            </w:r>
          </w:p>
          <w:p>
            <w:pPr>
              <w:pStyle w:val="Normal"/>
              <w:spacing w:lineRule="auto" w:line="240" w:before="0" w:after="0"/>
              <w:jc w:val="center"/>
              <w:rPr/>
            </w:pPr>
            <w:r>
              <w:rPr/>
              <w:t>Hackster</w:t>
            </w:r>
          </w:p>
          <w:p>
            <w:pPr>
              <w:pStyle w:val="Normal"/>
              <w:spacing w:lineRule="auto" w:line="240" w:before="0" w:after="0"/>
              <w:jc w:val="center"/>
              <w:rPr/>
            </w:pPr>
            <w:r>
              <w:rPr/>
              <w:t>Video</w:t>
            </w:r>
          </w:p>
          <w:p>
            <w:pPr>
              <w:pStyle w:val="Normal"/>
              <w:spacing w:lineRule="auto" w:line="240" w:before="0" w:after="0"/>
              <w:jc w:val="center"/>
              <w:rPr/>
            </w:pPr>
            <w:r>
              <w:rPr/>
              <w:t>Q/A</w:t>
            </w:r>
          </w:p>
          <w:p>
            <w:pPr>
              <w:pStyle w:val="Normal"/>
              <w:spacing w:lineRule="auto" w:line="240" w:before="0" w:after="0"/>
              <w:jc w:val="center"/>
              <w:rPr/>
            </w:pPr>
            <w:r>
              <w:rPr/>
            </w:r>
          </w:p>
        </w:tc>
      </w:tr>
      <w:tr>
        <w:trPr/>
        <w:tc>
          <w:tcPr>
            <w:tcW w:w="3149" w:type="dxa"/>
            <w:tcBorders/>
            <w:shd w:color="auto" w:fill="D9D9D9" w:themeFill="background1" w:themeFillShade="d9" w:val="clear"/>
          </w:tcPr>
          <w:p>
            <w:pPr>
              <w:pStyle w:val="Normal"/>
              <w:spacing w:lineRule="auto" w:line="240" w:before="0" w:after="0"/>
              <w:rPr/>
            </w:pPr>
            <w:r>
              <w:rPr/>
              <w:t>Hours per week/</w:t>
            </w:r>
          </w:p>
        </w:tc>
        <w:tc>
          <w:tcPr>
            <w:tcW w:w="1349" w:type="dxa"/>
            <w:tcBorders/>
            <w:shd w:color="auto" w:fill="D9D9D9" w:themeFill="background1" w:themeFillShade="d9" w:val="clear"/>
          </w:tcPr>
          <w:p>
            <w:pPr>
              <w:pStyle w:val="Normal"/>
              <w:spacing w:lineRule="auto" w:line="240" w:before="0" w:after="0"/>
              <w:jc w:val="center"/>
              <w:rPr/>
            </w:pPr>
            <w:r>
              <w:rPr/>
            </w:r>
          </w:p>
        </w:tc>
        <w:tc>
          <w:tcPr>
            <w:tcW w:w="1261" w:type="dxa"/>
            <w:tcBorders/>
            <w:shd w:color="auto" w:fill="D9D9D9" w:themeFill="background1" w:themeFillShade="d9" w:val="clear"/>
          </w:tcPr>
          <w:p>
            <w:pPr>
              <w:pStyle w:val="Normal"/>
              <w:spacing w:lineRule="auto" w:line="240" w:before="0" w:after="0"/>
              <w:jc w:val="center"/>
              <w:rPr/>
            </w:pPr>
            <w:r>
              <w:rPr/>
            </w:r>
          </w:p>
        </w:tc>
        <w:tc>
          <w:tcPr>
            <w:tcW w:w="1257" w:type="dxa"/>
            <w:tcBorders/>
            <w:shd w:color="auto" w:fill="D9D9D9" w:themeFill="background1" w:themeFillShade="d9" w:val="clear"/>
          </w:tcPr>
          <w:p>
            <w:pPr>
              <w:pStyle w:val="Normal"/>
              <w:spacing w:lineRule="auto" w:line="240" w:before="0" w:after="0"/>
              <w:jc w:val="center"/>
              <w:rPr/>
            </w:pPr>
            <w:r>
              <w:rPr/>
            </w:r>
          </w:p>
        </w:tc>
        <w:tc>
          <w:tcPr>
            <w:tcW w:w="997" w:type="dxa"/>
            <w:tcBorders/>
            <w:shd w:color="auto" w:fill="D9D9D9" w:themeFill="background1" w:themeFillShade="d9" w:val="clear"/>
          </w:tcPr>
          <w:p>
            <w:pPr>
              <w:pStyle w:val="Normal"/>
              <w:spacing w:lineRule="auto" w:line="240" w:before="0" w:after="0"/>
              <w:jc w:val="center"/>
              <w:rPr/>
            </w:pPr>
            <w:r>
              <w:rPr/>
            </w:r>
          </w:p>
        </w:tc>
        <w:tc>
          <w:tcPr>
            <w:tcW w:w="1432" w:type="dxa"/>
            <w:tcBorders/>
            <w:shd w:color="auto" w:fill="D9D9D9" w:themeFill="background1" w:themeFillShade="d9" w:val="clear"/>
          </w:tcPr>
          <w:p>
            <w:pPr>
              <w:pStyle w:val="Normal"/>
              <w:spacing w:lineRule="auto" w:line="240" w:before="0" w:after="0"/>
              <w:jc w:val="center"/>
              <w:rPr/>
            </w:pPr>
            <w:r>
              <w:rPr/>
            </w:r>
          </w:p>
        </w:tc>
        <w:tc>
          <w:tcPr>
            <w:tcW w:w="1355" w:type="dxa"/>
            <w:tcBorders/>
            <w:shd w:color="auto" w:fill="D9D9D9" w:themeFill="background1" w:themeFillShade="d9" w:val="clear"/>
          </w:tcPr>
          <w:p>
            <w:pPr>
              <w:pStyle w:val="Normal"/>
              <w:spacing w:lineRule="auto" w:line="240" w:before="0" w:after="0"/>
              <w:jc w:val="center"/>
              <w:rPr/>
            </w:pPr>
            <w:r>
              <w:rPr/>
            </w:r>
          </w:p>
        </w:tc>
      </w:tr>
      <w:tr>
        <w:trPr/>
        <w:tc>
          <w:tcPr>
            <w:tcW w:w="3149" w:type="dxa"/>
            <w:tcBorders/>
            <w:shd w:color="auto" w:fill="D9D9D9" w:themeFill="background1" w:themeFillShade="d9" w:val="clear"/>
          </w:tcPr>
          <w:p>
            <w:pPr>
              <w:pStyle w:val="Normal"/>
              <w:spacing w:lineRule="auto" w:line="240" w:before="0" w:after="0"/>
              <w:rPr/>
            </w:pPr>
            <w:r>
              <w:rPr/>
              <w:t>Capstone Presentation</w:t>
            </w:r>
          </w:p>
        </w:tc>
        <w:tc>
          <w:tcPr>
            <w:tcW w:w="1349" w:type="dxa"/>
            <w:tcBorders/>
            <w:shd w:color="auto" w:fill="D9D9D9" w:themeFill="background1" w:themeFillShade="d9" w:val="clear"/>
          </w:tcPr>
          <w:p>
            <w:pPr>
              <w:pStyle w:val="Normal"/>
              <w:spacing w:lineRule="auto" w:line="240" w:before="0" w:after="0"/>
              <w:jc w:val="center"/>
              <w:rPr/>
            </w:pPr>
            <w:r>
              <w:rPr/>
            </w:r>
          </w:p>
        </w:tc>
        <w:tc>
          <w:tcPr>
            <w:tcW w:w="1261" w:type="dxa"/>
            <w:tcBorders/>
            <w:shd w:color="auto" w:fill="D9D9D9" w:themeFill="background1" w:themeFillShade="d9" w:val="clear"/>
          </w:tcPr>
          <w:p>
            <w:pPr>
              <w:pStyle w:val="Normal"/>
              <w:spacing w:lineRule="auto" w:line="240" w:before="0" w:after="0"/>
              <w:jc w:val="center"/>
              <w:rPr/>
            </w:pPr>
            <w:r>
              <w:rPr/>
            </w:r>
          </w:p>
        </w:tc>
        <w:tc>
          <w:tcPr>
            <w:tcW w:w="1257" w:type="dxa"/>
            <w:tcBorders/>
            <w:shd w:color="auto" w:fill="D9D9D9" w:themeFill="background1" w:themeFillShade="d9" w:val="clear"/>
          </w:tcPr>
          <w:p>
            <w:pPr>
              <w:pStyle w:val="Normal"/>
              <w:spacing w:lineRule="auto" w:line="240" w:before="0" w:after="0"/>
              <w:jc w:val="center"/>
              <w:rPr/>
            </w:pPr>
            <w:r>
              <w:rPr/>
            </w:r>
          </w:p>
        </w:tc>
        <w:tc>
          <w:tcPr>
            <w:tcW w:w="997" w:type="dxa"/>
            <w:tcBorders/>
            <w:shd w:color="auto" w:fill="D9D9D9" w:themeFill="background1" w:themeFillShade="d9" w:val="clear"/>
          </w:tcPr>
          <w:p>
            <w:pPr>
              <w:pStyle w:val="Normal"/>
              <w:spacing w:lineRule="auto" w:line="240" w:before="0" w:after="0"/>
              <w:jc w:val="center"/>
              <w:rPr/>
            </w:pPr>
            <w:r>
              <w:rPr/>
            </w:r>
          </w:p>
        </w:tc>
        <w:tc>
          <w:tcPr>
            <w:tcW w:w="1432" w:type="dxa"/>
            <w:tcBorders/>
            <w:shd w:color="auto" w:fill="D9D9D9" w:themeFill="background1" w:themeFillShade="d9" w:val="clear"/>
          </w:tcPr>
          <w:p>
            <w:pPr>
              <w:pStyle w:val="Normal"/>
              <w:spacing w:lineRule="auto" w:line="240" w:before="0" w:after="0"/>
              <w:jc w:val="center"/>
              <w:rPr/>
            </w:pPr>
            <w:r>
              <w:rPr/>
            </w:r>
          </w:p>
        </w:tc>
        <w:tc>
          <w:tcPr>
            <w:tcW w:w="1355" w:type="dxa"/>
            <w:tcBorders/>
            <w:shd w:color="auto" w:fill="D9D9D9" w:themeFill="background1" w:themeFillShade="d9" w:val="clear"/>
          </w:tcPr>
          <w:p>
            <w:pPr>
              <w:pStyle w:val="Normal"/>
              <w:spacing w:lineRule="auto" w:line="240" w:before="0" w:after="0"/>
              <w:jc w:val="center"/>
              <w:rPr/>
            </w:pPr>
            <w:r>
              <w:rPr/>
              <w:t>X</w:t>
            </w:r>
          </w:p>
        </w:tc>
      </w:tr>
    </w:tbl>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58000" cy="6858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6858000"/>
                    </a:xfrm>
                    <a:prstGeom prst="rect">
                      <a:avLst/>
                    </a:prstGeom>
                  </pic:spPr>
                </pic:pic>
              </a:graphicData>
            </a:graphic>
          </wp:anchor>
        </w:drawing>
      </w:r>
    </w:p>
    <w:p>
      <w:pPr>
        <w:pStyle w:val="Normal"/>
        <w:rPr/>
      </w:pPr>
      <w:r>
        <w:rPr/>
        <w:t>3</w:t>
      </w:r>
      <w:r>
        <w:rPr>
          <w:rFonts w:eastAsia="Aptos" w:cs="" w:cstheme="minorBidi" w:eastAsiaTheme="minorHAnsi"/>
          <w:color w:val="auto"/>
          <w:kern w:val="2"/>
          <w:sz w:val="22"/>
          <w:szCs w:val="22"/>
          <w:lang w:val="en-US" w:eastAsia="en-US" w:bidi="ar-SA"/>
          <w14:ligatures w14:val="standardContextual"/>
        </w:rPr>
        <w:t>D</w:t>
      </w:r>
      <w:r>
        <w:rPr/>
        <w:t xml:space="preserve"> Render simple visualization concept: The base reservoir section (Bottom) will be designed to house the electrical </w:t>
      </w:r>
      <w:r>
        <w:rPr>
          <w:rFonts w:eastAsia="Aptos" w:cs="" w:cstheme="minorBidi" w:eastAsiaTheme="minorHAnsi"/>
          <w:color w:val="auto"/>
          <w:kern w:val="2"/>
          <w:sz w:val="22"/>
          <w:szCs w:val="22"/>
          <w:lang w:val="en-US" w:eastAsia="en-US" w:bidi="ar-SA"/>
          <w14:ligatures w14:val="standardContextual"/>
        </w:rPr>
        <w:t>c</w:t>
      </w:r>
      <w:r>
        <w:rPr>
          <w:rFonts w:eastAsia="Aptos" w:cs="" w:cstheme="minorBidi" w:eastAsiaTheme="minorHAnsi"/>
          <w:color w:val="auto"/>
          <w:kern w:val="2"/>
          <w:sz w:val="22"/>
          <w:szCs w:val="22"/>
          <w:lang w:val="en-US" w:eastAsia="en-US" w:bidi="ar-SA"/>
          <w14:ligatures w14:val="standardContextual"/>
        </w:rPr>
        <w:t xml:space="preserve">omponents </w:t>
      </w:r>
      <w:r>
        <w:rPr/>
        <w:t>of the project with designated channels</w:t>
      </w:r>
      <w:r>
        <w:rPr>
          <w:rFonts w:eastAsia="Aptos" w:cs="" w:cstheme="minorBidi" w:eastAsiaTheme="minorHAnsi"/>
          <w:color w:val="auto"/>
          <w:kern w:val="2"/>
          <w:sz w:val="22"/>
          <w:szCs w:val="22"/>
          <w:lang w:val="en-US" w:eastAsia="en-US" w:bidi="ar-SA"/>
          <w14:ligatures w14:val="standardContextual"/>
        </w:rPr>
        <w:t xml:space="preserve"> in</w:t>
      </w:r>
      <w:r>
        <w:rPr/>
        <w:t xml:space="preserve"> the b</w:t>
      </w:r>
      <w:r>
        <w:rPr>
          <w:rFonts w:eastAsia="Aptos" w:cs="" w:cstheme="minorBidi" w:eastAsiaTheme="minorHAnsi"/>
          <w:color w:val="auto"/>
          <w:kern w:val="2"/>
          <w:sz w:val="22"/>
          <w:szCs w:val="22"/>
          <w:lang w:val="en-US" w:eastAsia="en-US" w:bidi="ar-SA"/>
          <w14:ligatures w14:val="standardContextual"/>
        </w:rPr>
        <w:t>ase (bottom</w:t>
      </w:r>
      <w:r>
        <w:rPr/>
        <w:t xml:space="preserve"> or a specific section of the side) to house the processor and board.</w:t>
      </w:r>
    </w:p>
    <w:p>
      <w:pPr>
        <w:pStyle w:val="Normal"/>
        <w:widowControl/>
        <w:bidi w:val="0"/>
        <w:spacing w:lineRule="auto" w:line="259" w:before="0" w:after="160"/>
        <w:jc w:val="left"/>
        <w:rPr/>
      </w:pPr>
      <w:r>
        <w:rPr/>
        <w:t>ToF, OLED, BME, Encoder etc. will be implemented inside</w:t>
      </w:r>
      <w:r>
        <w:rPr>
          <w:rFonts w:eastAsia="Aptos" w:cs="" w:cstheme="minorBidi" w:eastAsiaTheme="minorHAnsi"/>
          <w:color w:val="auto"/>
          <w:kern w:val="2"/>
          <w:sz w:val="22"/>
          <w:szCs w:val="22"/>
          <w:lang w:val="en-US" w:eastAsia="en-US" w:bidi="ar-SA"/>
          <w14:ligatures w14:val="standardContextual"/>
        </w:rPr>
        <w:t xml:space="preserve"> </w:t>
      </w:r>
      <w:r>
        <w:rPr>
          <w:rFonts w:eastAsia="Aptos" w:cs="" w:cstheme="minorBidi" w:eastAsiaTheme="minorHAnsi"/>
          <w:color w:val="auto"/>
          <w:kern w:val="2"/>
          <w:sz w:val="22"/>
          <w:szCs w:val="22"/>
          <w:lang w:val="en-US" w:eastAsia="en-US" w:bidi="ar-SA"/>
          <w14:ligatures w14:val="standardContextual"/>
        </w:rPr>
        <w:t>electrical</w:t>
      </w:r>
      <w:r>
        <w:rPr/>
        <w:t xml:space="preserve"> gaps/channels residing </w:t>
      </w:r>
      <w:r>
        <w:rPr>
          <w:rFonts w:eastAsia="Aptos" w:cs="" w:cstheme="minorBidi" w:eastAsiaTheme="minorHAnsi"/>
          <w:color w:val="auto"/>
          <w:kern w:val="2"/>
          <w:sz w:val="22"/>
          <w:szCs w:val="22"/>
          <w:lang w:val="en-US" w:eastAsia="en-US" w:bidi="ar-SA"/>
          <w14:ligatures w14:val="standardContextual"/>
        </w:rPr>
        <w:t>b</w:t>
      </w:r>
      <w:r>
        <w:rPr>
          <w:rFonts w:eastAsia="Aptos" w:cs="" w:cstheme="minorBidi" w:eastAsiaTheme="minorHAnsi"/>
          <w:color w:val="auto"/>
          <w:kern w:val="2"/>
          <w:sz w:val="22"/>
          <w:szCs w:val="22"/>
          <w:lang w:val="en-US" w:eastAsia="en-US" w:bidi="ar-SA"/>
          <w14:ligatures w14:val="standardContextual"/>
        </w:rPr>
        <w:t xml:space="preserve">etween </w:t>
      </w:r>
      <w:r>
        <w:rPr/>
        <w:t>the outer face/shell and water shell wall with cut outs (custom installation mounts) for these features. Similar implementation will be used to run the water tubing and wiring through the rings for LED, OLED, BME features etc.</w:t>
      </w:r>
    </w:p>
    <w:sectPr>
      <w:headerReference w:type="default" r:id="rId3"/>
      <w:footerReference w:type="default" r:id="rId4"/>
      <w:type w:val="nextPage"/>
      <w:pgSz w:w="12240" w:h="15840"/>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Segoe UI Semibold">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8d284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d284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d284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d284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d284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d284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d284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d284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d284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284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d284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d284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d284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d284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d284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d284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d284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d284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d284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d284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d2845"/>
    <w:rPr>
      <w:i/>
      <w:iCs/>
      <w:color w:val="404040" w:themeColor="text1" w:themeTint="bf"/>
    </w:rPr>
  </w:style>
  <w:style w:type="character" w:styleId="IntenseEmphasis">
    <w:name w:val="Intense Emphasis"/>
    <w:basedOn w:val="DefaultParagraphFont"/>
    <w:uiPriority w:val="21"/>
    <w:qFormat/>
    <w:rsid w:val="008d2845"/>
    <w:rPr>
      <w:i/>
      <w:iCs/>
      <w:color w:val="0F4761" w:themeColor="accent1" w:themeShade="bf"/>
    </w:rPr>
  </w:style>
  <w:style w:type="character" w:styleId="IntenseQuoteChar" w:customStyle="1">
    <w:name w:val="Intense Quote Char"/>
    <w:basedOn w:val="DefaultParagraphFont"/>
    <w:link w:val="IntenseQuote"/>
    <w:uiPriority w:val="30"/>
    <w:qFormat/>
    <w:rsid w:val="008d2845"/>
    <w:rPr>
      <w:i/>
      <w:iCs/>
      <w:color w:val="0F4761" w:themeColor="accent1" w:themeShade="bf"/>
    </w:rPr>
  </w:style>
  <w:style w:type="character" w:styleId="IntenseReference">
    <w:name w:val="Intense Reference"/>
    <w:basedOn w:val="DefaultParagraphFont"/>
    <w:uiPriority w:val="32"/>
    <w:qFormat/>
    <w:rsid w:val="008d2845"/>
    <w:rPr>
      <w:b/>
      <w:bCs/>
      <w:smallCaps/>
      <w:color w:val="0F4761" w:themeColor="accent1" w:themeShade="bf"/>
      <w:spacing w:val="5"/>
    </w:rPr>
  </w:style>
  <w:style w:type="character" w:styleId="HeaderChar" w:customStyle="1">
    <w:name w:val="Header Char"/>
    <w:basedOn w:val="DefaultParagraphFont"/>
    <w:link w:val="Header"/>
    <w:uiPriority w:val="99"/>
    <w:qFormat/>
    <w:rsid w:val="0048414d"/>
    <w:rPr/>
  </w:style>
  <w:style w:type="character" w:styleId="FooterChar" w:customStyle="1">
    <w:name w:val="Footer Char"/>
    <w:basedOn w:val="DefaultParagraphFont"/>
    <w:link w:val="Footer"/>
    <w:uiPriority w:val="99"/>
    <w:qFormat/>
    <w:rsid w:val="0048414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d284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d284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d2845"/>
    <w:pPr>
      <w:spacing w:before="160" w:after="160"/>
      <w:jc w:val="center"/>
    </w:pPr>
    <w:rPr>
      <w:i/>
      <w:iCs/>
      <w:color w:val="404040" w:themeColor="text1" w:themeTint="bf"/>
    </w:rPr>
  </w:style>
  <w:style w:type="paragraph" w:styleId="ListParagraph">
    <w:name w:val="List Paragraph"/>
    <w:basedOn w:val="Normal"/>
    <w:uiPriority w:val="34"/>
    <w:qFormat/>
    <w:rsid w:val="008d2845"/>
    <w:pPr>
      <w:spacing w:before="0" w:after="160"/>
      <w:ind w:left="720" w:hanging="0"/>
      <w:contextualSpacing/>
    </w:pPr>
    <w:rPr/>
  </w:style>
  <w:style w:type="paragraph" w:styleId="IntenseQuote">
    <w:name w:val="Intense Quote"/>
    <w:basedOn w:val="Normal"/>
    <w:next w:val="Normal"/>
    <w:link w:val="IntenseQuoteChar"/>
    <w:uiPriority w:val="30"/>
    <w:qFormat/>
    <w:rsid w:val="008d284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4841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414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28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0029-AFAC-4CD4-9F16-499D42FA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Application>LibreOffice/6.3.3.2$Windows_X86_64 LibreOffice_project/a64200df03143b798afd1ec74a12ab50359878ed</Application>
  <Pages>2</Pages>
  <Words>431</Words>
  <Characters>2490</Characters>
  <CharactersWithSpaces>2881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2024-04-09T13:56:00Z</dcterms:created>
  <dc:creator>RASHAP, BRIAN</dc:creator>
  <dc:description/>
  <dc:language>en-US</dc:language>
  <cp:lastModifiedBy/>
  <cp:lastPrinted>2024-04-09T13:33:00Z</cp:lastPrinted>
  <dcterms:modified xsi:type="dcterms:W3CDTF">2024-04-10T15:49:44Z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d8bb7484-22c2-4b98-9fb8-3ab13d821527_ActionId">
    <vt:lpwstr>9c8a3bce-f522-4328-ae33-1a384eb0777f</vt:lpwstr>
  </property>
  <property fmtid="{D5CDD505-2E9C-101B-9397-08002B2CF9AE}" pid="7" name="MSIP_Label_d8bb7484-22c2-4b98-9fb8-3ab13d821527_ContentBits">
    <vt:lpwstr>0</vt:lpwstr>
  </property>
  <property fmtid="{D5CDD505-2E9C-101B-9397-08002B2CF9AE}" pid="8" name="MSIP_Label_d8bb7484-22c2-4b98-9fb8-3ab13d821527_Enabled">
    <vt:lpwstr>true</vt:lpwstr>
  </property>
  <property fmtid="{D5CDD505-2E9C-101B-9397-08002B2CF9AE}" pid="9" name="MSIP_Label_d8bb7484-22c2-4b98-9fb8-3ab13d821527_Method">
    <vt:lpwstr>Standard</vt:lpwstr>
  </property>
  <property fmtid="{D5CDD505-2E9C-101B-9397-08002B2CF9AE}" pid="10" name="MSIP_Label_d8bb7484-22c2-4b98-9fb8-3ab13d821527_Name">
    <vt:lpwstr>defa4170-0d19-0005-0004-bc88714345d2</vt:lpwstr>
  </property>
  <property fmtid="{D5CDD505-2E9C-101B-9397-08002B2CF9AE}" pid="11" name="MSIP_Label_d8bb7484-22c2-4b98-9fb8-3ab13d821527_SetDate">
    <vt:lpwstr>2024-04-09T13:35:12Z</vt:lpwstr>
  </property>
  <property fmtid="{D5CDD505-2E9C-101B-9397-08002B2CF9AE}" pid="12" name="MSIP_Label_d8bb7484-22c2-4b98-9fb8-3ab13d821527_SiteId">
    <vt:lpwstr>f50e076b-86a5-45f3-87b0-3f4d0ec5e94e</vt:lpwstr>
  </property>
  <property fmtid="{D5CDD505-2E9C-101B-9397-08002B2CF9AE}" pid="13" name="ScaleCrop">
    <vt:bool>0</vt:bool>
  </property>
  <property fmtid="{D5CDD505-2E9C-101B-9397-08002B2CF9AE}" pid="14" name="ShareDoc">
    <vt:bool>0</vt:bool>
  </property>
</Properties>
</file>