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0EDD" w14:textId="7A00E149" w:rsidR="000D52FE" w:rsidRDefault="002677C8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2677C8">
        <w:rPr>
          <w:b/>
          <w:bCs/>
          <w:sz w:val="24"/>
          <w:szCs w:val="24"/>
          <w:u w:val="single"/>
          <w:lang w:val="en-US"/>
        </w:rPr>
        <w:t>Instructions</w:t>
      </w:r>
    </w:p>
    <w:p w14:paraId="0ECF95D3" w14:textId="4CB36D22" w:rsidR="002677C8" w:rsidRPr="002677C8" w:rsidRDefault="002677C8">
      <w:pPr>
        <w:jc w:val="both"/>
        <w:rPr>
          <w:sz w:val="24"/>
          <w:szCs w:val="24"/>
          <w:lang w:val="en-US"/>
        </w:rPr>
      </w:pPr>
    </w:p>
    <w:p w14:paraId="1A6E9502" w14:textId="7A8361F9" w:rsidR="002677C8" w:rsidRPr="002677C8" w:rsidRDefault="002677C8" w:rsidP="002677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77C8">
        <w:rPr>
          <w:sz w:val="24"/>
          <w:szCs w:val="24"/>
          <w:lang w:val="en-US"/>
        </w:rPr>
        <w:t>Execute</w:t>
      </w:r>
      <w:r>
        <w:rPr>
          <w:sz w:val="24"/>
          <w:szCs w:val="24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>twitter_app.py</w:t>
      </w:r>
      <w:r>
        <w:rPr>
          <w:rFonts w:ascii="Menlo" w:hAnsi="Menlo" w:cs="Menlo"/>
          <w:color w:val="000000"/>
          <w:lang w:val="en-US"/>
        </w:rPr>
        <w:t xml:space="preserve"> file </w:t>
      </w:r>
      <w:r w:rsidRPr="002677C8">
        <w:rPr>
          <w:sz w:val="24"/>
          <w:szCs w:val="24"/>
          <w:lang w:val="en-US"/>
        </w:rPr>
        <w:t xml:space="preserve">on the terminal – </w:t>
      </w:r>
      <w:r w:rsidR="00D84499">
        <w:rPr>
          <w:sz w:val="24"/>
          <w:szCs w:val="24"/>
          <w:lang w:val="en-US"/>
        </w:rPr>
        <w:t>“</w:t>
      </w:r>
      <w:r w:rsidRPr="002677C8">
        <w:rPr>
          <w:rFonts w:ascii="Menlo" w:hAnsi="Menlo" w:cs="Menlo"/>
          <w:color w:val="000000"/>
          <w:lang w:val="en-US"/>
        </w:rPr>
        <w:t xml:space="preserve">python </w:t>
      </w:r>
      <w:r w:rsidRPr="002677C8">
        <w:rPr>
          <w:rFonts w:ascii="Menlo" w:hAnsi="Menlo" w:cs="Menlo"/>
          <w:color w:val="000000"/>
          <w:lang w:val="en-US"/>
        </w:rPr>
        <w:t>/Stream_Democrats_O_1_3/twitter_app.py</w:t>
      </w:r>
      <w:r w:rsidR="00D84499">
        <w:rPr>
          <w:rFonts w:ascii="Menlo" w:hAnsi="Menlo" w:cs="Menlo"/>
          <w:color w:val="000000"/>
          <w:lang w:val="en-US"/>
        </w:rPr>
        <w:t xml:space="preserve">”. This will engage the twitter </w:t>
      </w:r>
      <w:proofErr w:type="spellStart"/>
      <w:r w:rsidR="00D84499">
        <w:rPr>
          <w:rFonts w:ascii="Menlo" w:hAnsi="Menlo" w:cs="Menlo"/>
          <w:color w:val="000000"/>
          <w:lang w:val="en-US"/>
        </w:rPr>
        <w:t>api</w:t>
      </w:r>
      <w:proofErr w:type="spellEnd"/>
      <w:r w:rsidR="00D84499">
        <w:rPr>
          <w:rFonts w:ascii="Menlo" w:hAnsi="Menlo" w:cs="Menlo"/>
          <w:color w:val="000000"/>
          <w:lang w:val="en-US"/>
        </w:rPr>
        <w:t xml:space="preserve"> with the candidate in question.</w:t>
      </w:r>
    </w:p>
    <w:p w14:paraId="280EDEFF" w14:textId="123E94EE" w:rsidR="002677C8" w:rsidRPr="0062163D" w:rsidRDefault="00D84499" w:rsidP="002677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77C8">
        <w:rPr>
          <w:sz w:val="24"/>
          <w:szCs w:val="24"/>
          <w:lang w:val="en-US"/>
        </w:rPr>
        <w:t>Execute</w:t>
      </w:r>
      <w:r>
        <w:rPr>
          <w:sz w:val="24"/>
          <w:szCs w:val="24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twitter_app.py file </w:t>
      </w:r>
      <w:r w:rsidRPr="002677C8">
        <w:rPr>
          <w:sz w:val="24"/>
          <w:szCs w:val="24"/>
          <w:lang w:val="en-US"/>
        </w:rPr>
        <w:t xml:space="preserve">on the terminal – </w:t>
      </w:r>
      <w:r>
        <w:rPr>
          <w:sz w:val="24"/>
          <w:szCs w:val="24"/>
          <w:lang w:val="en-US"/>
        </w:rPr>
        <w:t>“</w:t>
      </w:r>
      <w:r>
        <w:rPr>
          <w:rFonts w:ascii="Menlo" w:hAnsi="Menlo" w:cs="Menlo"/>
          <w:color w:val="000000"/>
          <w:lang w:val="en-US"/>
        </w:rPr>
        <w:t>spark-submit</w:t>
      </w:r>
      <w:r w:rsidRPr="002677C8">
        <w:rPr>
          <w:rFonts w:ascii="Menlo" w:hAnsi="Menlo" w:cs="Menlo"/>
          <w:color w:val="000000"/>
          <w:lang w:val="en-US"/>
        </w:rPr>
        <w:t xml:space="preserve"> /Stream_Democrats_O_1_3/</w:t>
      </w:r>
      <w:r>
        <w:rPr>
          <w:rFonts w:ascii="Menlo" w:hAnsi="Menlo" w:cs="Menlo"/>
          <w:color w:val="000000"/>
          <w:lang w:val="en-US"/>
        </w:rPr>
        <w:t>stream_tweets_sentiment</w:t>
      </w:r>
      <w:r w:rsidRPr="002677C8">
        <w:rPr>
          <w:rFonts w:ascii="Menlo" w:hAnsi="Menlo" w:cs="Menlo"/>
          <w:color w:val="000000"/>
          <w:lang w:val="en-US"/>
        </w:rPr>
        <w:t>.py</w:t>
      </w:r>
      <w:r>
        <w:rPr>
          <w:rFonts w:ascii="Menlo" w:hAnsi="Menlo" w:cs="Menlo"/>
          <w:color w:val="000000"/>
          <w:lang w:val="en-US"/>
        </w:rPr>
        <w:t>”</w:t>
      </w:r>
      <w:r>
        <w:rPr>
          <w:rFonts w:ascii="Menlo" w:hAnsi="Menlo" w:cs="Menlo"/>
          <w:color w:val="000000"/>
          <w:lang w:val="en-US"/>
        </w:rPr>
        <w:t xml:space="preserve">. This will pull tweets and </w:t>
      </w:r>
      <w:r w:rsidR="0062163D">
        <w:rPr>
          <w:rFonts w:ascii="Menlo" w:hAnsi="Menlo" w:cs="Menlo"/>
          <w:color w:val="000000"/>
          <w:lang w:val="en-US"/>
        </w:rPr>
        <w:t xml:space="preserve">demonstrate how the Vader function is </w:t>
      </w:r>
      <w:r>
        <w:rPr>
          <w:rFonts w:ascii="Menlo" w:hAnsi="Menlo" w:cs="Menlo"/>
          <w:color w:val="000000"/>
          <w:lang w:val="en-US"/>
        </w:rPr>
        <w:t>apply</w:t>
      </w:r>
      <w:r w:rsidR="0062163D">
        <w:rPr>
          <w:rFonts w:ascii="Menlo" w:hAnsi="Menlo" w:cs="Menlo"/>
          <w:color w:val="000000"/>
          <w:lang w:val="en-US"/>
        </w:rPr>
        <w:t>ing</w:t>
      </w:r>
      <w:r>
        <w:rPr>
          <w:rFonts w:ascii="Menlo" w:hAnsi="Menlo" w:cs="Menlo"/>
          <w:color w:val="000000"/>
          <w:lang w:val="en-US"/>
        </w:rPr>
        <w:t xml:space="preserve"> the sentiment to each tweet and keep a running log of positive, negative and neutral Sentiment. Terminate the stream</w:t>
      </w:r>
      <w:r w:rsidR="0062163D">
        <w:rPr>
          <w:rFonts w:ascii="Menlo" w:hAnsi="Menlo" w:cs="Menlo"/>
          <w:color w:val="000000"/>
          <w:lang w:val="en-US"/>
        </w:rPr>
        <w:t>.</w:t>
      </w:r>
    </w:p>
    <w:p w14:paraId="1F6C2630" w14:textId="1FD0B981" w:rsidR="0062163D" w:rsidRPr="00D84499" w:rsidRDefault="0062163D" w:rsidP="002677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Menlo" w:hAnsi="Menlo" w:cs="Menlo"/>
          <w:color w:val="000000"/>
          <w:lang w:val="en-US"/>
        </w:rPr>
        <w:t>Repeat Step 1</w:t>
      </w:r>
    </w:p>
    <w:p w14:paraId="2C527013" w14:textId="48639BFE" w:rsidR="00D84499" w:rsidRPr="00D84499" w:rsidRDefault="00D84499" w:rsidP="002677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84499">
        <w:rPr>
          <w:sz w:val="24"/>
          <w:szCs w:val="24"/>
          <w:lang w:val="en-US"/>
        </w:rPr>
        <w:t xml:space="preserve">Execute </w:t>
      </w:r>
      <w:r w:rsidRPr="00D84499">
        <w:rPr>
          <w:rFonts w:ascii="Menlo" w:hAnsi="Menlo" w:cs="Menlo"/>
          <w:color w:val="000000"/>
          <w:lang w:val="en-US"/>
        </w:rPr>
        <w:t xml:space="preserve">twitter_app.py file </w:t>
      </w:r>
      <w:r w:rsidRPr="00D84499">
        <w:rPr>
          <w:sz w:val="24"/>
          <w:szCs w:val="24"/>
          <w:lang w:val="en-US"/>
        </w:rPr>
        <w:t>on the terminal – “</w:t>
      </w:r>
      <w:r w:rsidRPr="00D84499">
        <w:rPr>
          <w:rFonts w:ascii="Menlo" w:hAnsi="Menlo" w:cs="Menlo"/>
          <w:color w:val="000000"/>
          <w:lang w:val="en-US"/>
        </w:rPr>
        <w:t>spark-submit /Stream_Democrats_O_1_3/stream_tweets_</w:t>
      </w:r>
      <w:r w:rsidRPr="00D84499">
        <w:rPr>
          <w:rFonts w:ascii="Menlo" w:hAnsi="Menlo" w:cs="Menlo"/>
          <w:color w:val="000000"/>
          <w:lang w:val="en-US"/>
        </w:rPr>
        <w:t>to_csv</w:t>
      </w:r>
      <w:r w:rsidRPr="00D84499">
        <w:rPr>
          <w:rFonts w:ascii="Menlo" w:hAnsi="Menlo" w:cs="Menlo"/>
          <w:color w:val="000000"/>
          <w:lang w:val="en-US"/>
        </w:rPr>
        <w:t xml:space="preserve">.py”. This will pull tweets </w:t>
      </w:r>
      <w:r>
        <w:rPr>
          <w:rFonts w:ascii="Menlo" w:hAnsi="Menlo" w:cs="Menlo"/>
          <w:color w:val="000000"/>
          <w:lang w:val="en-US"/>
        </w:rPr>
        <w:t xml:space="preserve">and store them in a temporary file to be analyzed on the </w:t>
      </w:r>
      <w:proofErr w:type="spellStart"/>
      <w:r>
        <w:rPr>
          <w:rFonts w:ascii="Menlo" w:hAnsi="Menlo" w:cs="Menlo"/>
          <w:color w:val="000000"/>
          <w:lang w:val="en-US"/>
        </w:rPr>
        <w:t>jupyter</w:t>
      </w:r>
      <w:proofErr w:type="spellEnd"/>
      <w:r>
        <w:rPr>
          <w:rFonts w:ascii="Menlo" w:hAnsi="Menlo" w:cs="Menlo"/>
          <w:color w:val="000000"/>
          <w:lang w:val="en-US"/>
        </w:rPr>
        <w:t xml:space="preserve"> notebook dashboard. Please make sure to change the directory to the </w:t>
      </w:r>
      <w:r w:rsidRPr="00D84499">
        <w:rPr>
          <w:rFonts w:ascii="Menlo" w:hAnsi="Menlo" w:cs="Menlo"/>
          <w:color w:val="000000"/>
          <w:lang w:val="en-US"/>
        </w:rPr>
        <w:t>/Stream_Democrats_O_1_3</w:t>
      </w:r>
      <w:r>
        <w:rPr>
          <w:rFonts w:ascii="Menlo" w:hAnsi="Menlo" w:cs="Menlo"/>
          <w:color w:val="000000"/>
          <w:lang w:val="en-US"/>
        </w:rPr>
        <w:t xml:space="preserve"> folder.</w:t>
      </w:r>
    </w:p>
    <w:p w14:paraId="3AD285BE" w14:textId="06E354AE" w:rsidR="00D84499" w:rsidRPr="002677C8" w:rsidRDefault="00D84499" w:rsidP="002677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</w:t>
      </w:r>
      <w:proofErr w:type="spellStart"/>
      <w:r w:rsidRPr="00D84499">
        <w:rPr>
          <w:sz w:val="24"/>
          <w:szCs w:val="24"/>
          <w:lang w:val="en-US"/>
        </w:rPr>
        <w:t>Democratic_</w:t>
      </w:r>
      <w:proofErr w:type="gramStart"/>
      <w:r w:rsidRPr="00D84499">
        <w:rPr>
          <w:sz w:val="24"/>
          <w:szCs w:val="24"/>
          <w:lang w:val="en-US"/>
        </w:rPr>
        <w:t>sentiment.ipynb</w:t>
      </w:r>
      <w:proofErr w:type="spellEnd"/>
      <w:proofErr w:type="gram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 to analyze the live stream of tweets.</w:t>
      </w:r>
      <w:bookmarkStart w:id="0" w:name="_GoBack"/>
      <w:bookmarkEnd w:id="0"/>
    </w:p>
    <w:sectPr w:rsidR="00D84499" w:rsidRPr="002677C8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369F7" w14:textId="77777777" w:rsidR="002A3620" w:rsidRDefault="002A3620">
      <w:pPr>
        <w:spacing w:line="240" w:lineRule="auto"/>
      </w:pPr>
      <w:r>
        <w:separator/>
      </w:r>
    </w:p>
  </w:endnote>
  <w:endnote w:type="continuationSeparator" w:id="0">
    <w:p w14:paraId="1962EF6A" w14:textId="77777777" w:rsidR="002A3620" w:rsidRDefault="002A3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0A8E5" w14:textId="77777777" w:rsidR="000D52FE" w:rsidRDefault="002A3620">
    <w:pPr>
      <w:jc w:val="center"/>
      <w:rPr>
        <w:color w:val="666666"/>
      </w:rPr>
    </w:pPr>
    <w:r>
      <w:rPr>
        <w:color w:val="666666"/>
      </w:rPr>
      <w:t xml:space="preserve">Alfonso </w:t>
    </w:r>
    <w:proofErr w:type="spellStart"/>
    <w:r>
      <w:rPr>
        <w:color w:val="666666"/>
      </w:rPr>
      <w:t>Bucag</w:t>
    </w:r>
    <w:proofErr w:type="spellEnd"/>
    <w:r>
      <w:rPr>
        <w:color w:val="666666"/>
      </w:rPr>
      <w:t xml:space="preserve">, Camille Blain </w:t>
    </w:r>
    <w:proofErr w:type="spellStart"/>
    <w:r>
      <w:rPr>
        <w:color w:val="666666"/>
      </w:rPr>
      <w:t>Coallier</w:t>
    </w:r>
    <w:proofErr w:type="spellEnd"/>
    <w:r>
      <w:rPr>
        <w:color w:val="666666"/>
      </w:rPr>
      <w:t xml:space="preserve">, </w:t>
    </w:r>
    <w:proofErr w:type="spellStart"/>
    <w:r>
      <w:rPr>
        <w:color w:val="666666"/>
      </w:rPr>
      <w:t>Nayla</w:t>
    </w:r>
    <w:proofErr w:type="spellEnd"/>
    <w:r>
      <w:rPr>
        <w:color w:val="666666"/>
      </w:rPr>
      <w:t xml:space="preserve"> </w:t>
    </w:r>
    <w:proofErr w:type="spellStart"/>
    <w:r>
      <w:rPr>
        <w:color w:val="666666"/>
      </w:rPr>
      <w:t>Fakhoury</w:t>
    </w:r>
    <w:proofErr w:type="spellEnd"/>
    <w:r>
      <w:rPr>
        <w:color w:val="666666"/>
      </w:rPr>
      <w:t xml:space="preserve">, Rafael Hernandez, </w:t>
    </w:r>
  </w:p>
  <w:p w14:paraId="16EC23BF" w14:textId="77777777" w:rsidR="000D52FE" w:rsidRDefault="002A3620">
    <w:pPr>
      <w:jc w:val="center"/>
      <w:rPr>
        <w:color w:val="666666"/>
      </w:rPr>
    </w:pPr>
    <w:r>
      <w:rPr>
        <w:color w:val="666666"/>
      </w:rPr>
      <w:t xml:space="preserve">Juan Pablo Garcia, </w:t>
    </w:r>
    <w:proofErr w:type="spellStart"/>
    <w:r>
      <w:rPr>
        <w:color w:val="666666"/>
      </w:rPr>
      <w:t>Irune</w:t>
    </w:r>
    <w:proofErr w:type="spellEnd"/>
    <w:r>
      <w:rPr>
        <w:color w:val="666666"/>
      </w:rPr>
      <w:t xml:space="preserve"> Maury, Demetris </w:t>
    </w:r>
    <w:proofErr w:type="spellStart"/>
    <w:r>
      <w:rPr>
        <w:color w:val="666666"/>
      </w:rPr>
      <w:t>Perdikos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E8105" w14:textId="77777777" w:rsidR="002A3620" w:rsidRDefault="002A3620">
      <w:pPr>
        <w:spacing w:line="240" w:lineRule="auto"/>
      </w:pPr>
      <w:r>
        <w:separator/>
      </w:r>
    </w:p>
  </w:footnote>
  <w:footnote w:type="continuationSeparator" w:id="0">
    <w:p w14:paraId="0FB84762" w14:textId="77777777" w:rsidR="002A3620" w:rsidRDefault="002A36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4E1CA" w14:textId="77777777" w:rsidR="000D52FE" w:rsidRDefault="000D52FE">
    <w:pPr>
      <w:widowControl w:val="0"/>
      <w:rPr>
        <w:rFonts w:ascii="Calibri" w:eastAsia="Calibri" w:hAnsi="Calibri" w:cs="Calibri"/>
      </w:rPr>
    </w:pPr>
  </w:p>
  <w:tbl>
    <w:tblPr>
      <w:tblStyle w:val="a"/>
      <w:tblW w:w="9740" w:type="dxa"/>
      <w:tblLayout w:type="fixed"/>
      <w:tblLook w:val="0400" w:firstRow="0" w:lastRow="0" w:firstColumn="0" w:lastColumn="0" w:noHBand="0" w:noVBand="1"/>
    </w:tblPr>
    <w:tblGrid>
      <w:gridCol w:w="1076"/>
      <w:gridCol w:w="6537"/>
      <w:gridCol w:w="955"/>
      <w:gridCol w:w="1172"/>
    </w:tblGrid>
    <w:tr w:rsidR="000D52FE" w14:paraId="297191D6" w14:textId="77777777">
      <w:trPr>
        <w:trHeight w:val="360"/>
      </w:trPr>
      <w:tc>
        <w:tcPr>
          <w:tcW w:w="1076" w:type="dxa"/>
          <w:vMerge w:val="restart"/>
          <w:vAlign w:val="center"/>
        </w:tcPr>
        <w:p w14:paraId="6A86D194" w14:textId="77777777" w:rsidR="000D52FE" w:rsidRDefault="002A3620">
          <w:pPr>
            <w:tabs>
              <w:tab w:val="center" w:pos="4513"/>
              <w:tab w:val="right" w:pos="9026"/>
            </w:tabs>
            <w:spacing w:line="240" w:lineRule="auto"/>
            <w:jc w:val="both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1F709178" wp14:editId="3C8970D3">
                <wp:extent cx="540000" cy="540000"/>
                <wp:effectExtent l="0" t="0" r="0" b="0"/>
                <wp:docPr id="4" name="image3.png" descr="Image result for ie hst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Image result for ie hst logo 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7" w:type="dxa"/>
        </w:tcPr>
        <w:p w14:paraId="51231ABE" w14:textId="6E34BA8C" w:rsidR="000D52FE" w:rsidRDefault="002677C8" w:rsidP="002677C8">
          <w:pPr>
            <w:tabs>
              <w:tab w:val="center" w:pos="4513"/>
              <w:tab w:val="right" w:pos="9026"/>
            </w:tabs>
            <w:spacing w:line="240" w:lineRule="auto"/>
            <w:ind w:right="630"/>
            <w:rPr>
              <w:rFonts w:ascii="Calibri" w:eastAsia="Calibri" w:hAnsi="Calibri" w:cs="Calibri"/>
              <w:sz w:val="28"/>
              <w:szCs w:val="28"/>
              <w:highlight w:val="yellow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Streaming Sentiment in the Democratic Primary Debate</w:t>
          </w:r>
        </w:p>
      </w:tc>
      <w:tc>
        <w:tcPr>
          <w:tcW w:w="955" w:type="dxa"/>
          <w:vAlign w:val="bottom"/>
        </w:tcPr>
        <w:p w14:paraId="4AC5CE27" w14:textId="77777777" w:rsidR="000D52FE" w:rsidRDefault="000D52FE">
          <w:pPr>
            <w:tabs>
              <w:tab w:val="center" w:pos="4513"/>
              <w:tab w:val="right" w:pos="9026"/>
            </w:tabs>
            <w:spacing w:line="240" w:lineRule="auto"/>
            <w:jc w:val="right"/>
            <w:rPr>
              <w:rFonts w:ascii="Calibri" w:eastAsia="Calibri" w:hAnsi="Calibri" w:cs="Calibri"/>
              <w:i/>
              <w:sz w:val="18"/>
              <w:szCs w:val="18"/>
            </w:rPr>
          </w:pPr>
        </w:p>
      </w:tc>
      <w:tc>
        <w:tcPr>
          <w:tcW w:w="1172" w:type="dxa"/>
          <w:vAlign w:val="bottom"/>
        </w:tcPr>
        <w:p w14:paraId="218293EC" w14:textId="77777777" w:rsidR="000D52FE" w:rsidRDefault="000D52FE">
          <w:pPr>
            <w:tabs>
              <w:tab w:val="center" w:pos="4513"/>
              <w:tab w:val="right" w:pos="9026"/>
            </w:tabs>
            <w:spacing w:line="240" w:lineRule="auto"/>
            <w:jc w:val="right"/>
            <w:rPr>
              <w:rFonts w:ascii="Calibri" w:eastAsia="Calibri" w:hAnsi="Calibri" w:cs="Calibri"/>
              <w:i/>
              <w:sz w:val="18"/>
              <w:szCs w:val="18"/>
            </w:rPr>
          </w:pPr>
        </w:p>
      </w:tc>
    </w:tr>
    <w:tr w:rsidR="000D52FE" w14:paraId="33014900" w14:textId="77777777">
      <w:tc>
        <w:tcPr>
          <w:tcW w:w="1076" w:type="dxa"/>
          <w:vMerge/>
          <w:vAlign w:val="center"/>
        </w:tcPr>
        <w:p w14:paraId="04F49510" w14:textId="77777777" w:rsidR="000D52FE" w:rsidRDefault="000D52FE">
          <w:pPr>
            <w:widowControl w:val="0"/>
            <w:rPr>
              <w:rFonts w:ascii="Calibri" w:eastAsia="Calibri" w:hAnsi="Calibri" w:cs="Calibri"/>
              <w:i/>
              <w:sz w:val="18"/>
              <w:szCs w:val="18"/>
            </w:rPr>
          </w:pPr>
        </w:p>
      </w:tc>
      <w:tc>
        <w:tcPr>
          <w:tcW w:w="6537" w:type="dxa"/>
          <w:vAlign w:val="bottom"/>
        </w:tcPr>
        <w:p w14:paraId="360743E1" w14:textId="458AA66D" w:rsidR="000D52FE" w:rsidRDefault="002677C8" w:rsidP="002677C8">
          <w:pPr>
            <w:tabs>
              <w:tab w:val="center" w:pos="4513"/>
              <w:tab w:val="right" w:pos="9026"/>
            </w:tabs>
            <w:spacing w:line="240" w:lineRule="auto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Streaming Analytics</w:t>
          </w:r>
        </w:p>
      </w:tc>
      <w:tc>
        <w:tcPr>
          <w:tcW w:w="955" w:type="dxa"/>
          <w:vAlign w:val="bottom"/>
        </w:tcPr>
        <w:p w14:paraId="4FC3EA00" w14:textId="77777777" w:rsidR="000D52FE" w:rsidRDefault="000D52FE">
          <w:pPr>
            <w:tabs>
              <w:tab w:val="center" w:pos="4513"/>
              <w:tab w:val="right" w:pos="9026"/>
            </w:tabs>
            <w:spacing w:line="240" w:lineRule="auto"/>
            <w:rPr>
              <w:rFonts w:ascii="Calibri" w:eastAsia="Calibri" w:hAnsi="Calibri" w:cs="Calibri"/>
              <w:b/>
              <w:i/>
              <w:sz w:val="20"/>
              <w:szCs w:val="20"/>
            </w:rPr>
          </w:pPr>
        </w:p>
      </w:tc>
      <w:tc>
        <w:tcPr>
          <w:tcW w:w="1172" w:type="dxa"/>
          <w:vAlign w:val="bottom"/>
        </w:tcPr>
        <w:p w14:paraId="29F4E4FB" w14:textId="77777777" w:rsidR="000D52FE" w:rsidRDefault="002A3620">
          <w:pPr>
            <w:tabs>
              <w:tab w:val="center" w:pos="4513"/>
              <w:tab w:val="right" w:pos="9026"/>
            </w:tabs>
            <w:spacing w:line="240" w:lineRule="auto"/>
            <w:rPr>
              <w:rFonts w:ascii="Calibri" w:eastAsia="Calibri" w:hAnsi="Calibri" w:cs="Calibri"/>
              <w:b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GROUP 3</w:t>
          </w:r>
        </w:p>
      </w:tc>
    </w:tr>
    <w:tr w:rsidR="000D52FE" w14:paraId="69F1C315" w14:textId="77777777">
      <w:trPr>
        <w:trHeight w:val="240"/>
      </w:trPr>
      <w:tc>
        <w:tcPr>
          <w:tcW w:w="1076" w:type="dxa"/>
          <w:vMerge/>
          <w:vAlign w:val="center"/>
        </w:tcPr>
        <w:p w14:paraId="535A5A58" w14:textId="77777777" w:rsidR="000D52FE" w:rsidRDefault="000D52FE">
          <w:pPr>
            <w:widowControl w:val="0"/>
            <w:rPr>
              <w:rFonts w:ascii="Calibri" w:eastAsia="Calibri" w:hAnsi="Calibri" w:cs="Calibri"/>
              <w:b/>
              <w:i/>
              <w:sz w:val="20"/>
              <w:szCs w:val="20"/>
            </w:rPr>
          </w:pPr>
        </w:p>
      </w:tc>
      <w:tc>
        <w:tcPr>
          <w:tcW w:w="6537" w:type="dxa"/>
          <w:vAlign w:val="bottom"/>
        </w:tcPr>
        <w:p w14:paraId="4C48B789" w14:textId="77777777" w:rsidR="000D52FE" w:rsidRDefault="002A3620" w:rsidP="002677C8">
          <w:pPr>
            <w:tabs>
              <w:tab w:val="center" w:pos="4513"/>
              <w:tab w:val="right" w:pos="9026"/>
            </w:tabs>
            <w:spacing w:line="240" w:lineRule="auto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MBD OCT 2018 - TERM 3, SECTION O-1</w:t>
          </w:r>
        </w:p>
      </w:tc>
      <w:tc>
        <w:tcPr>
          <w:tcW w:w="955" w:type="dxa"/>
          <w:vAlign w:val="bottom"/>
        </w:tcPr>
        <w:p w14:paraId="1CB5ED3F" w14:textId="77777777" w:rsidR="000D52FE" w:rsidRDefault="002A3620">
          <w:pPr>
            <w:tabs>
              <w:tab w:val="center" w:pos="4513"/>
              <w:tab w:val="right" w:pos="9026"/>
            </w:tabs>
            <w:spacing w:line="240" w:lineRule="auto"/>
            <w:jc w:val="right"/>
            <w:rPr>
              <w:rFonts w:ascii="Calibri" w:eastAsia="Calibri" w:hAnsi="Calibri" w:cs="Calibri"/>
              <w:i/>
              <w:sz w:val="20"/>
              <w:szCs w:val="20"/>
            </w:rPr>
          </w:pPr>
          <w:r>
            <w:rPr>
              <w:rFonts w:ascii="Calibri" w:eastAsia="Calibri" w:hAnsi="Calibri" w:cs="Calibri"/>
              <w:i/>
              <w:sz w:val="20"/>
              <w:szCs w:val="20"/>
            </w:rPr>
            <w:t>Date:</w:t>
          </w:r>
        </w:p>
      </w:tc>
      <w:tc>
        <w:tcPr>
          <w:tcW w:w="1172" w:type="dxa"/>
          <w:vAlign w:val="bottom"/>
        </w:tcPr>
        <w:p w14:paraId="0A5B41A3" w14:textId="1810DAE6" w:rsidR="000D52FE" w:rsidRDefault="002A3620">
          <w:pPr>
            <w:tabs>
              <w:tab w:val="center" w:pos="4513"/>
              <w:tab w:val="right" w:pos="9026"/>
            </w:tabs>
            <w:spacing w:line="240" w:lineRule="auto"/>
            <w:rPr>
              <w:rFonts w:ascii="Calibri" w:eastAsia="Calibri" w:hAnsi="Calibri" w:cs="Calibri"/>
              <w:i/>
              <w:sz w:val="18"/>
              <w:szCs w:val="18"/>
            </w:rPr>
          </w:pPr>
          <w:r>
            <w:rPr>
              <w:rFonts w:ascii="Calibri" w:eastAsia="Calibri" w:hAnsi="Calibri" w:cs="Calibri"/>
              <w:i/>
              <w:sz w:val="18"/>
              <w:szCs w:val="18"/>
            </w:rPr>
            <w:t>2</w:t>
          </w:r>
          <w:r w:rsidR="002677C8">
            <w:rPr>
              <w:rFonts w:ascii="Calibri" w:eastAsia="Calibri" w:hAnsi="Calibri" w:cs="Calibri"/>
              <w:i/>
              <w:sz w:val="18"/>
              <w:szCs w:val="18"/>
            </w:rPr>
            <w:t>7</w:t>
          </w:r>
          <w:r>
            <w:rPr>
              <w:rFonts w:ascii="Calibri" w:eastAsia="Calibri" w:hAnsi="Calibri" w:cs="Calibri"/>
              <w:i/>
              <w:sz w:val="18"/>
              <w:szCs w:val="18"/>
            </w:rPr>
            <w:t>/06/2019</w:t>
          </w:r>
        </w:p>
      </w:tc>
    </w:tr>
  </w:tbl>
  <w:p w14:paraId="7AD5F7A8" w14:textId="77777777" w:rsidR="000D52FE" w:rsidRDefault="000D52FE">
    <w:pPr>
      <w:pBdr>
        <w:bottom w:val="single" w:sz="4" w:space="1" w:color="4472C4"/>
      </w:pBdr>
      <w:tabs>
        <w:tab w:val="center" w:pos="4513"/>
        <w:tab w:val="right" w:pos="9026"/>
      </w:tabs>
      <w:spacing w:line="240" w:lineRule="auto"/>
      <w:jc w:val="both"/>
      <w:rPr>
        <w:rFonts w:ascii="Calibri" w:eastAsia="Calibri" w:hAnsi="Calibri" w:cs="Calibri"/>
      </w:rPr>
    </w:pPr>
  </w:p>
  <w:p w14:paraId="7D8AF1F9" w14:textId="77777777" w:rsidR="000D52FE" w:rsidRDefault="000D52FE"/>
  <w:p w14:paraId="5671C6BB" w14:textId="77777777" w:rsidR="000D52FE" w:rsidRDefault="000D52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FF9"/>
    <w:multiLevelType w:val="hybridMultilevel"/>
    <w:tmpl w:val="D9065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0351"/>
    <w:multiLevelType w:val="multilevel"/>
    <w:tmpl w:val="F0FA5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2FE"/>
    <w:rsid w:val="000D52FE"/>
    <w:rsid w:val="002677C8"/>
    <w:rsid w:val="002A3620"/>
    <w:rsid w:val="0062163D"/>
    <w:rsid w:val="00D8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5B4B9"/>
  <w15:docId w15:val="{A06745B9-FA26-8940-90E2-8F600C9E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7C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7C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77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C8"/>
  </w:style>
  <w:style w:type="paragraph" w:styleId="Footer">
    <w:name w:val="footer"/>
    <w:basedOn w:val="Normal"/>
    <w:link w:val="FooterChar"/>
    <w:uiPriority w:val="99"/>
    <w:unhideWhenUsed/>
    <w:rsid w:val="002677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C8"/>
  </w:style>
  <w:style w:type="paragraph" w:styleId="ListParagraph">
    <w:name w:val="List Paragraph"/>
    <w:basedOn w:val="Normal"/>
    <w:uiPriority w:val="34"/>
    <w:qFormat/>
    <w:rsid w:val="0026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2019-06-27T12:41:00Z</dcterms:created>
  <dcterms:modified xsi:type="dcterms:W3CDTF">2019-06-27T12:41:00Z</dcterms:modified>
</cp:coreProperties>
</file>