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MACHUCA HIDALGO, Conrado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07752001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undefined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5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undefined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5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