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77777777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99999999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null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8 de noviembre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CASMA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8 de noviembre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