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0558D90B" w:rsidR="009B1056" w:rsidRPr="002B5F28" w:rsidRDefault="00860BBC" w:rsidP="00A953C7">
      <w:pPr>
        <w:pStyle w:val="ParrafopStyle"/>
      </w:pPr>
      <w:r w:rsidRPr="002B5F28">
        <w:rPr>
          <w:b/>
        </w:rPr>
        <w:t>2.-</w:t>
      </w:r>
      <w:r w:rsidRPr="002B5F28">
        <w:t xml:space="preserve"> Don </w:t>
      </w:r>
      <w:r w:rsidR="00FC1174" w:rsidRPr="002B5F28">
        <w:rPr>
          <w:b/>
        </w:rPr>
        <w:t>ABAD ABAD, Magna Robertina</w:t>
      </w:r>
      <w:r w:rsidRPr="002B5F28">
        <w:t xml:space="preserve">, en su condición de </w:t>
      </w:r>
      <w:r w:rsidR="00946B4F">
        <w:t>Docente</w:t>
      </w:r>
      <w:r w:rsidR="002D2517">
        <w:t xml:space="preserve"> </w:t>
      </w:r>
      <w:r w:rsidR="00F3006F" w:rsidRPr="002B5F28">
        <w:t xml:space="preserve">con </w:t>
      </w:r>
      <w:r w:rsidR="00F3006F" w:rsidRPr="002B5F28">
        <w:rPr>
          <w:b/>
        </w:rPr>
        <w:t xml:space="preserve">CIP Nº </w:t>
      </w:r>
      <w:r w:rsidR="002B5F28" w:rsidRPr="002B5F28">
        <w:rPr>
          <w:b/>
        </w:rPr>
        <w:t>27824836</w:t>
      </w:r>
      <w:r w:rsidRPr="002B5F28">
        <w:t xml:space="preserve">, identificado con DNI N° </w:t>
      </w:r>
      <w:r w:rsidR="00FC1174" w:rsidRPr="002B5F28">
        <w:rPr>
          <w:b/>
        </w:rPr>
        <w:t>27824836,</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Nicolás Ayllón N°5398 MZ. A LT. 04 - Tagore, distrito de Ate vitarte, provincia de Lima, departamento de Lima y/o Jr. 22 de Octubre s/n Ref. al Costado del Banco de la Nación (Adm. Celise Cano),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N/A</w:t>
      </w:r>
      <w:r w:rsidRPr="002B5F28">
        <w:rPr>
          <w:b/>
        </w:rPr>
        <w:t>,</w:t>
      </w:r>
      <w:r w:rsidRPr="002B5F28">
        <w:t xml:space="preserve"> </w:t>
      </w:r>
      <w:r w:rsidR="004C6F63">
        <w:t xml:space="preserve">correo electrónico </w:t>
      </w:r>
      <w:r w:rsidR="004C6F63" w:rsidRPr="004C6F63">
        <w:rPr>
          <w:b/>
        </w:rPr>
        <w:t>hola@gmail.com</w:t>
      </w:r>
      <w:r w:rsidR="004C6F63">
        <w:t xml:space="preserve">, y/o WhatsApp Nro. Celular: </w:t>
      </w:r>
      <w:r w:rsidR="004C6F63" w:rsidRPr="00E63C87">
        <w:rPr>
          <w:b/>
        </w:rPr>
        <w:t>21347146666</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August 6, 2019</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 xml:space="preserve">hasta por la suma de </w:t>
      </w:r>
      <w:r w:rsidR="00FC1174" w:rsidRPr="002B5F28">
        <w:rPr>
          <w:b/>
        </w:rPr>
        <w:t>S/. 10,000.00 (DIEZ MIL con 00/100 SOLES),</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August 6, 2019</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August 6, 2019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10,000.00 (DIEZ MIL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June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July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August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ABAD ABAD, Magna Robertina,</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reconociendo como NUEVA DEUDA, LA MISMA QUE SERÁ CANCELADA en </w:t>
      </w:r>
      <w:r w:rsidR="00FC1174" w:rsidRPr="002B5F28">
        <w:rPr>
          <w:b/>
        </w:rPr>
        <w:t>9 (NUEVE)</w:t>
      </w:r>
      <w:r w:rsidRPr="002B5F28">
        <w:rPr>
          <w:b/>
        </w:rPr>
        <w:t xml:space="preserve"> CUOTAS DE </w:t>
      </w:r>
      <w:r w:rsidR="00FC1174" w:rsidRPr="002B5F28">
        <w:rPr>
          <w:b/>
        </w:rPr>
        <w:t>S/. 1,444.44 (MIL CUATROCIENTOS CUARENTA Y CUATRO con 44/100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7B9811A9" w14:textId="77777777" w:rsidR="00764103" w:rsidRDefault="00764103" w:rsidP="00764103">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13EA6ACC"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JAEN,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347285D2" w:rsidR="00B8381F" w:rsidRPr="002B5F28" w:rsidRDefault="00306EE2" w:rsidP="00306EE2">
      <w:pPr>
        <w:pStyle w:val="ParrafopStyle"/>
      </w:pPr>
      <w:r w:rsidRPr="002B5F28">
        <w:rPr>
          <w:b/>
          <w:u w:val="single"/>
        </w:rPr>
        <w:t xml:space="preserve"> </w:t>
      </w:r>
      <w:r w:rsidR="00B8381F" w:rsidRPr="002B5F28">
        <w:rPr>
          <w:b/>
          <w:u w:val="single"/>
        </w:rPr>
        <w:t xml:space="preserve">CLAUSULA </w:t>
      </w:r>
      <w:r w:rsidR="00D16F48" w:rsidRPr="002B5F28">
        <w:rPr>
          <w:b/>
          <w:u w:val="single"/>
        </w:rPr>
        <w:t>OCTAVA</w:t>
      </w:r>
      <w:r w:rsidR="00B8381F" w:rsidRPr="002B5F28">
        <w:rPr>
          <w:b/>
          <w:u w:val="single"/>
        </w:rPr>
        <w:t>:</w:t>
      </w:r>
      <w:r w:rsidR="00B8381F"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Nicolás Ayllón N°5398 MZ. A LT. 04 - Tagore, distrito de Ate vitarte, provincia de Lima, departamento de Lima y/o Jr. 22 de Octubre s/n Ref. al Costado del Banco de la Nación (Adm. Celise Cano), distrito de Perene, provincia de Chanchamayo, departamento de Junín,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N/A,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20, a los 5 días del mes de October del año 2019.</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ABAD ABAD, Magna Robertina</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27824836</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5C02F3CD" w:rsidR="000F71A1" w:rsidRPr="002B5F28" w:rsidRDefault="000F71A1" w:rsidP="00A953C7">
      <w:pPr>
        <w:pStyle w:val="ParrafopStyle"/>
      </w:pPr>
      <w:r w:rsidRPr="002B5F28">
        <w:t xml:space="preserve">2.- El Sr.(a) </w:t>
      </w:r>
      <w:r w:rsidR="00FC1174" w:rsidRPr="002B5F28">
        <w:rPr>
          <w:b/>
        </w:rPr>
        <w:t>ABAD ABAD, Magna Robertina</w:t>
      </w:r>
      <w:r w:rsidR="00FC1174" w:rsidRPr="002B5F28">
        <w:t>,</w:t>
      </w:r>
      <w:r w:rsidRPr="002B5F28">
        <w:t xml:space="preserve"> </w:t>
      </w:r>
      <w:r w:rsidR="00072499" w:rsidRPr="002B5F28">
        <w:t xml:space="preserve">en su condición de </w:t>
      </w:r>
      <w:r w:rsidR="00946B4F">
        <w:t>Docente</w:t>
      </w:r>
      <w:r w:rsidR="00155F6B">
        <w:t xml:space="preserve"> </w:t>
      </w:r>
      <w:r w:rsidR="00072499" w:rsidRPr="002B5F28">
        <w:t xml:space="preserve">con </w:t>
      </w:r>
      <w:r w:rsidR="00072499" w:rsidRPr="002B5F28">
        <w:rPr>
          <w:b/>
        </w:rPr>
        <w:t xml:space="preserve">CIP Nº </w:t>
      </w:r>
      <w:r w:rsidR="002B5F28" w:rsidRPr="002B5F28">
        <w:rPr>
          <w:b/>
        </w:rPr>
        <w:t>27824836</w:t>
      </w:r>
      <w:r w:rsidR="002B5F28" w:rsidRPr="002B5F28">
        <w:t>,</w:t>
      </w:r>
      <w:r w:rsidR="00072499" w:rsidRPr="002B5F28">
        <w:t xml:space="preserve"> identificado con DNI N° </w:t>
      </w:r>
      <w:r w:rsidR="00FC1174" w:rsidRPr="002B5F28">
        <w:rPr>
          <w:b/>
        </w:rPr>
        <w:t>27824836</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N/A</w:t>
      </w:r>
      <w:r w:rsidR="00783EAF" w:rsidRPr="002B5F28">
        <w:rPr>
          <w:b/>
        </w:rPr>
        <w:t>,</w:t>
      </w:r>
      <w:r w:rsidR="00783EAF" w:rsidRPr="002B5F28">
        <w:t xml:space="preserve"> </w:t>
      </w:r>
      <w:r w:rsidR="00783EAF">
        <w:t xml:space="preserve">correo electrónico </w:t>
      </w:r>
      <w:r w:rsidR="00783EAF" w:rsidRPr="004C6F63">
        <w:rPr>
          <w:b/>
        </w:rPr>
        <w:t>hola@gmail.com</w:t>
      </w:r>
      <w:r w:rsidR="00783EAF">
        <w:t xml:space="preserve">, y/o WhatsApp Nro. Celular: </w:t>
      </w:r>
      <w:r w:rsidR="00783EAF" w:rsidRPr="00E63C87">
        <w:rPr>
          <w:b/>
        </w:rPr>
        <w:t>21347146666</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August 6,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August 6,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August 6,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June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July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August 27, 2020</w:t>
      </w:r>
      <w:r w:rsidR="003D4B32">
        <w:tab/>
      </w:r>
      <w:r w:rsidR="00170AD6">
        <w:tab/>
      </w:r>
      <w:r w:rsidR="00F121F2">
        <w:tab/>
      </w:r>
      <w:r w:rsidRPr="002B5F28">
        <w:t>por la suma de S/. 1,000.00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Magna Robertina</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9 (NUEVE) </w:t>
      </w:r>
      <w:r w:rsidRPr="002B5F28">
        <w:rPr>
          <w:b/>
        </w:rPr>
        <w:t xml:space="preserve">CUOTAS DE </w:t>
      </w:r>
      <w:r w:rsidR="00072499" w:rsidRPr="002B5F28">
        <w:rPr>
          <w:b/>
        </w:rPr>
        <w:t>S</w:t>
      </w:r>
      <w:r w:rsidR="00FC1174" w:rsidRPr="002B5F28">
        <w:rPr>
          <w:b/>
        </w:rPr>
        <w:t>/. 1,444.44 (MIL CUATROCIENTOS CUARENTA Y CUATRO con 44/100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1F6D5206"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3FF066E1"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JAEN,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0E03037F" w:rsidR="00860BBC" w:rsidRPr="002B5F28" w:rsidRDefault="00306EE2" w:rsidP="00306EE2">
      <w:pPr>
        <w:pStyle w:val="ParrafopStyle"/>
      </w:pPr>
      <w:r w:rsidRPr="002B5F28">
        <w:rPr>
          <w:b/>
          <w:u w:val="single"/>
        </w:rPr>
        <w:t xml:space="preserve"> </w:t>
      </w:r>
      <w:r w:rsidR="00860BBC" w:rsidRPr="002B5F28">
        <w:rPr>
          <w:b/>
          <w:u w:val="single"/>
        </w:rPr>
        <w:t>CLAUSULA OCTAVA:</w:t>
      </w:r>
      <w:r w:rsidR="00860BBC"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N/A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20, a los 5 días del mes de October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ABAD ABAD, Magna Robertina</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27824836</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7AC9E830" w:rsidR="00A53EB9" w:rsidRPr="002B5F28" w:rsidRDefault="00A53EB9" w:rsidP="00A953C7">
      <w:pPr>
        <w:pStyle w:val="ParrafopStyle"/>
      </w:pPr>
      <w:r w:rsidRPr="002B5F28">
        <w:t xml:space="preserve">2.- El Sr.(a) </w:t>
      </w:r>
      <w:r w:rsidR="00FC1174" w:rsidRPr="002B5F28">
        <w:rPr>
          <w:b/>
        </w:rPr>
        <w:t>ABAD ABAD, Magna Robertina</w:t>
      </w:r>
      <w:r w:rsidR="00FC1174" w:rsidRPr="002B5F28">
        <w:t xml:space="preserve">, </w:t>
      </w:r>
      <w:r w:rsidR="00072499" w:rsidRPr="002B5F28">
        <w:t xml:space="preserve">en su condición de </w:t>
      </w:r>
      <w:r w:rsidR="00946B4F">
        <w:t>Docente</w:t>
      </w:r>
      <w:bookmarkStart w:id="1" w:name="_GoBack"/>
      <w:bookmarkEnd w:id="1"/>
      <w:r w:rsidR="00306EE2" w:rsidRPr="00306EE2">
        <w:t xml:space="preserve"> </w:t>
      </w:r>
      <w:r w:rsidR="00072499" w:rsidRPr="002B5F28">
        <w:t xml:space="preserve">con </w:t>
      </w:r>
      <w:r w:rsidR="00072499" w:rsidRPr="002B5F28">
        <w:rPr>
          <w:b/>
        </w:rPr>
        <w:t xml:space="preserve">CIP Nº </w:t>
      </w:r>
      <w:r w:rsidR="002B5F28" w:rsidRPr="002B5F28">
        <w:rPr>
          <w:b/>
        </w:rPr>
        <w:t>27824836</w:t>
      </w:r>
      <w:r w:rsidR="002B5F28" w:rsidRPr="002B5F28">
        <w:t>,</w:t>
      </w:r>
      <w:r w:rsidR="00072499" w:rsidRPr="002B5F28">
        <w:t xml:space="preserve"> identificado con DNI N° </w:t>
      </w:r>
      <w:r w:rsidR="00F7366A" w:rsidRPr="002B5F28">
        <w:rPr>
          <w:b/>
        </w:rPr>
        <w:t>27824836</w:t>
      </w:r>
      <w:r w:rsidR="00F7366A" w:rsidRPr="002B5F28">
        <w:t>,</w:t>
      </w:r>
      <w:r w:rsidRPr="002B5F28">
        <w:t xml:space="preserve"> con domicilio real para estos efectos en la </w:t>
      </w:r>
      <w:r w:rsidR="0031373C">
        <w:t>Av. Nicolás Ayllón N°5398 MZ. A LT. 04 - Tagore, distrito de ATE VITARTE, provincia de LIMA, departamento de LIMA</w:t>
      </w:r>
      <w:r w:rsidR="00F7366A" w:rsidRPr="002B5F28">
        <w:t xml:space="preserve">, </w:t>
      </w:r>
      <w:r w:rsidRPr="002B5F28">
        <w:t>con Casilla Electrónica del Poder Judicial (SINOE) Nro.:</w:t>
      </w:r>
      <w:r w:rsidR="00FC1174" w:rsidRPr="002B5F28">
        <w:rPr>
          <w:b/>
        </w:rPr>
        <w:t xml:space="preserve"> N/A</w:t>
      </w:r>
      <w:r w:rsidR="00783EAF" w:rsidRPr="002B5F28">
        <w:rPr>
          <w:b/>
        </w:rPr>
        <w:t>,</w:t>
      </w:r>
      <w:r w:rsidR="00783EAF" w:rsidRPr="002B5F28">
        <w:t xml:space="preserve"> </w:t>
      </w:r>
      <w:r w:rsidR="00783EAF">
        <w:t xml:space="preserve">correo electrónico </w:t>
      </w:r>
      <w:r w:rsidR="00783EAF" w:rsidRPr="004C6F63">
        <w:rPr>
          <w:b/>
        </w:rPr>
        <w:t>hola@gmail.com</w:t>
      </w:r>
      <w:r w:rsidR="00783EAF">
        <w:t xml:space="preserve">, y/o WhatsApp Nro. Celular: </w:t>
      </w:r>
      <w:r w:rsidR="00783EAF" w:rsidRPr="00E63C87">
        <w:rPr>
          <w:b/>
        </w:rPr>
        <w:t>21347146666</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August 6,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August 6, 2019</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August 6,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June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July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August 27, 2020</w:t>
      </w:r>
      <w:r w:rsidR="003D4B32">
        <w:tab/>
      </w:r>
      <w:r w:rsidR="00F121F2">
        <w:tab/>
      </w:r>
      <w:r w:rsidR="00170AD6">
        <w:tab/>
      </w:r>
      <w:r w:rsidRPr="002B5F28">
        <w:t>por la suma de S/. 1,000.00</w:t>
      </w:r>
      <w:r w:rsidR="00CD6BB8">
        <w:t xml:space="preserve"> SOLES</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Magna Robertina</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9 (NUEVE) CUOTAS DE S/. 1,444.44 (MIL CUATROCIENTOS CUARENTA Y CUATRO con 44/100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29316C65"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681816E3"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JAEN,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92DE46F" w:rsidR="00A53EB9" w:rsidRPr="002B5F28" w:rsidRDefault="00306EE2" w:rsidP="00306EE2">
      <w:pPr>
        <w:pStyle w:val="ParrafopStyle"/>
      </w:pPr>
      <w:r w:rsidRPr="002B5F28">
        <w:rPr>
          <w:b/>
          <w:u w:val="single"/>
        </w:rPr>
        <w:t xml:space="preserve"> </w:t>
      </w:r>
      <w:r w:rsidR="00A53EB9" w:rsidRPr="002B5F28">
        <w:rPr>
          <w:b/>
          <w:u w:val="single"/>
        </w:rPr>
        <w:t>CLAUSULA OCTAVA:</w:t>
      </w:r>
      <w:r w:rsidR="00A53EB9"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N/A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20, a los 5 días del mes de October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ABAD ABAD, Magna Robertina</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27824836</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6EE2"/>
    <w:rsid w:val="00307124"/>
    <w:rsid w:val="0031373C"/>
    <w:rsid w:val="003265F9"/>
    <w:rsid w:val="00360794"/>
    <w:rsid w:val="00397D47"/>
    <w:rsid w:val="003D4B32"/>
    <w:rsid w:val="003F0879"/>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64103"/>
    <w:rsid w:val="00774F17"/>
    <w:rsid w:val="00783EAF"/>
    <w:rsid w:val="007B79F4"/>
    <w:rsid w:val="007B7E1B"/>
    <w:rsid w:val="00823422"/>
    <w:rsid w:val="008569A9"/>
    <w:rsid w:val="00860BBC"/>
    <w:rsid w:val="008A1AE2"/>
    <w:rsid w:val="009007F4"/>
    <w:rsid w:val="00922470"/>
    <w:rsid w:val="00946B4F"/>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298078751">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364790039">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8067">
      <w:bodyDiv w:val="1"/>
      <w:marLeft w:val="0"/>
      <w:marRight w:val="0"/>
      <w:marTop w:val="0"/>
      <w:marBottom w:val="0"/>
      <w:divBdr>
        <w:top w:val="none" w:sz="0" w:space="0" w:color="auto"/>
        <w:left w:val="none" w:sz="0" w:space="0" w:color="auto"/>
        <w:bottom w:val="none" w:sz="0" w:space="0" w:color="auto"/>
        <w:right w:val="none" w:sz="0" w:space="0" w:color="auto"/>
      </w:divBdr>
    </w:div>
    <w:div w:id="1994723057">
      <w:bodyDiv w:val="1"/>
      <w:marLeft w:val="0"/>
      <w:marRight w:val="0"/>
      <w:marTop w:val="0"/>
      <w:marBottom w:val="0"/>
      <w:divBdr>
        <w:top w:val="none" w:sz="0" w:space="0" w:color="auto"/>
        <w:left w:val="none" w:sz="0" w:space="0" w:color="auto"/>
        <w:bottom w:val="none" w:sz="0" w:space="0" w:color="auto"/>
        <w:right w:val="none" w:sz="0" w:space="0" w:color="auto"/>
      </w:divBdr>
    </w:div>
    <w:div w:id="2047758271">
      <w:bodyDiv w:val="1"/>
      <w:marLeft w:val="0"/>
      <w:marRight w:val="0"/>
      <w:marTop w:val="0"/>
      <w:marBottom w:val="0"/>
      <w:divBdr>
        <w:top w:val="none" w:sz="0" w:space="0" w:color="auto"/>
        <w:left w:val="none" w:sz="0" w:space="0" w:color="auto"/>
        <w:bottom w:val="none" w:sz="0" w:space="0" w:color="auto"/>
        <w:right w:val="none" w:sz="0" w:space="0" w:color="auto"/>
      </w:divBdr>
    </w:div>
    <w:div w:id="2112314816">
      <w:bodyDiv w:val="1"/>
      <w:marLeft w:val="0"/>
      <w:marRight w:val="0"/>
      <w:marTop w:val="0"/>
      <w:marBottom w:val="0"/>
      <w:divBdr>
        <w:top w:val="none" w:sz="0" w:space="0" w:color="auto"/>
        <w:left w:val="none" w:sz="0" w:space="0" w:color="auto"/>
        <w:bottom w:val="none" w:sz="0" w:space="0" w:color="auto"/>
        <w:right w:val="none" w:sz="0" w:space="0" w:color="auto"/>
      </w:divBdr>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4930</Words>
  <Characters>27120</Characters>
  <Application>Microsoft Office Word</Application>
  <DocSecurity>0</DocSecurity>
  <Lines>226</Lines>
  <Paragraphs>63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4</cp:revision>
  <cp:lastPrinted>2019-07-24T18:31:00Z</cp:lastPrinted>
  <dcterms:created xsi:type="dcterms:W3CDTF">2019-09-25T17:56:00Z</dcterms:created>
  <dcterms:modified xsi:type="dcterms:W3CDTF">2019-09-25T17:57:00Z</dcterms:modified>
  <cp:category/>
</cp:coreProperties>
</file>