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73AFB" w14:textId="524CB6C6" w:rsidR="00D26617" w:rsidRDefault="00D26617" w:rsidP="00D26617">
      <w:pPr>
        <w:spacing w:line="240" w:lineRule="auto"/>
        <w:contextualSpacing/>
      </w:pPr>
      <w:r>
        <w:t>JP Hebert</w:t>
      </w:r>
    </w:p>
    <w:p w14:paraId="640CA3FE" w14:textId="023DA6E1" w:rsidR="00D26617" w:rsidRDefault="00D26617" w:rsidP="00D26617">
      <w:pPr>
        <w:spacing w:line="240" w:lineRule="auto"/>
        <w:contextualSpacing/>
      </w:pPr>
      <w:r>
        <w:t>4/12/2020</w:t>
      </w:r>
    </w:p>
    <w:p w14:paraId="1237B0D3" w14:textId="7D875323" w:rsidR="00D26617" w:rsidRDefault="00D26617" w:rsidP="00D26617">
      <w:pPr>
        <w:spacing w:line="240" w:lineRule="auto"/>
        <w:contextualSpacing/>
      </w:pPr>
    </w:p>
    <w:p w14:paraId="4B8D574E" w14:textId="4EB679CF" w:rsidR="00D26617" w:rsidRDefault="00D26617" w:rsidP="00D26617">
      <w:pPr>
        <w:pStyle w:val="Title"/>
        <w:jc w:val="center"/>
      </w:pPr>
      <w:r>
        <w:t>Pandas Challenge</w:t>
      </w:r>
    </w:p>
    <w:p w14:paraId="496BE57F" w14:textId="18D39A40" w:rsidR="00D26617" w:rsidRDefault="00D26617" w:rsidP="00D26617">
      <w:pPr>
        <w:pStyle w:val="Heading1"/>
        <w:rPr>
          <w:color w:val="auto"/>
        </w:rPr>
      </w:pPr>
      <w:r w:rsidRPr="00D26617">
        <w:rPr>
          <w:color w:val="auto"/>
        </w:rPr>
        <w:t xml:space="preserve">Heroes of </w:t>
      </w:r>
      <w:proofErr w:type="spellStart"/>
      <w:r w:rsidRPr="00D26617">
        <w:rPr>
          <w:color w:val="auto"/>
        </w:rPr>
        <w:t>Pymoli</w:t>
      </w:r>
      <w:proofErr w:type="spellEnd"/>
      <w:r w:rsidRPr="00D26617">
        <w:rPr>
          <w:color w:val="auto"/>
        </w:rPr>
        <w:t xml:space="preserve"> Conclusion</w:t>
      </w:r>
    </w:p>
    <w:p w14:paraId="08D147A2" w14:textId="5FB5BA6C" w:rsidR="00D26617" w:rsidRDefault="00D26617" w:rsidP="00D26617"/>
    <w:p w14:paraId="49432E78" w14:textId="1D51350C" w:rsidR="00D4624D" w:rsidRPr="00D4624D" w:rsidRDefault="00D4624D" w:rsidP="005D413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00" w:lineRule="atLeast"/>
        <w:ind w:right="480"/>
        <w:jc w:val="both"/>
        <w:rPr>
          <w:rFonts w:ascii="Helvetica" w:hAnsi="Helvetica" w:cs="Helvetica"/>
          <w:color w:val="000000"/>
          <w:sz w:val="21"/>
          <w:szCs w:val="21"/>
        </w:rPr>
      </w:pPr>
      <w:r w:rsidRPr="00D4624D">
        <w:rPr>
          <w:rFonts w:ascii="Helvetica" w:hAnsi="Helvetica" w:cs="Helvetica"/>
          <w:color w:val="000000"/>
          <w:sz w:val="21"/>
          <w:szCs w:val="21"/>
        </w:rPr>
        <w:t xml:space="preserve">My first conclusion is about the demographics of the users. Males are the majority with </w:t>
      </w:r>
      <w:r w:rsidRPr="00D4624D">
        <w:rPr>
          <w:rFonts w:ascii="Helvetica" w:hAnsi="Helvetica" w:cs="Helvetica"/>
          <w:color w:val="000000"/>
          <w:sz w:val="21"/>
          <w:szCs w:val="21"/>
        </w:rPr>
        <w:t>84%</w:t>
      </w:r>
      <w:r w:rsidRPr="00D4624D">
        <w:rPr>
          <w:rFonts w:ascii="Helvetica" w:hAnsi="Helvetica" w:cs="Helvetica"/>
          <w:color w:val="000000"/>
          <w:sz w:val="21"/>
          <w:szCs w:val="21"/>
        </w:rPr>
        <w:t xml:space="preserve"> and females represent only 14% of total users </w:t>
      </w:r>
      <w:r>
        <w:rPr>
          <w:rFonts w:ascii="Helvetica" w:hAnsi="Helvetica" w:cs="Helvetica"/>
          <w:color w:val="000000"/>
          <w:sz w:val="21"/>
          <w:szCs w:val="21"/>
        </w:rPr>
        <w:t>Continuing with the demographics, the</w:t>
      </w:r>
      <w:r w:rsidRPr="00D4624D">
        <w:rPr>
          <w:rFonts w:ascii="Helvetica" w:hAnsi="Helvetica" w:cs="Helvetica"/>
          <w:color w:val="000000"/>
          <w:sz w:val="21"/>
          <w:szCs w:val="21"/>
        </w:rPr>
        <w:t xml:space="preserve"> age</w:t>
      </w:r>
      <w:r>
        <w:rPr>
          <w:rFonts w:ascii="Helvetica" w:hAnsi="Helvetica" w:cs="Helvetica"/>
          <w:color w:val="000000"/>
          <w:sz w:val="21"/>
          <w:szCs w:val="21"/>
        </w:rPr>
        <w:t xml:space="preserve"> group</w:t>
      </w:r>
      <w:r w:rsidRPr="00D4624D">
        <w:rPr>
          <w:rFonts w:ascii="Helvetica" w:hAnsi="Helvetica" w:cs="Helvetica"/>
          <w:color w:val="000000"/>
          <w:sz w:val="21"/>
          <w:szCs w:val="21"/>
        </w:rPr>
        <w:t xml:space="preserve"> 20-24</w:t>
      </w:r>
      <w:r>
        <w:rPr>
          <w:rFonts w:ascii="Helvetica" w:hAnsi="Helvetica" w:cs="Helvetica"/>
          <w:color w:val="000000"/>
          <w:sz w:val="21"/>
          <w:szCs w:val="21"/>
        </w:rPr>
        <w:t xml:space="preserve"> represents a total of </w:t>
      </w:r>
      <w:r w:rsidRPr="00D4624D">
        <w:rPr>
          <w:rFonts w:ascii="Helvetica" w:hAnsi="Helvetica" w:cs="Helvetica"/>
          <w:color w:val="000000"/>
          <w:sz w:val="21"/>
          <w:szCs w:val="21"/>
        </w:rPr>
        <w:t>4</w:t>
      </w:r>
      <w:r>
        <w:rPr>
          <w:rFonts w:ascii="Helvetica" w:hAnsi="Helvetica" w:cs="Helvetica"/>
          <w:color w:val="000000"/>
          <w:sz w:val="21"/>
          <w:szCs w:val="21"/>
        </w:rPr>
        <w:t>5</w:t>
      </w:r>
      <w:r w:rsidRPr="00D4624D">
        <w:rPr>
          <w:rFonts w:ascii="Helvetica" w:hAnsi="Helvetica" w:cs="Helvetica"/>
          <w:color w:val="000000"/>
          <w:sz w:val="21"/>
          <w:szCs w:val="21"/>
        </w:rPr>
        <w:t>%</w:t>
      </w:r>
      <w:r>
        <w:rPr>
          <w:rFonts w:ascii="Helvetica" w:hAnsi="Helvetica" w:cs="Helvetica"/>
          <w:color w:val="000000"/>
          <w:sz w:val="21"/>
          <w:szCs w:val="21"/>
        </w:rPr>
        <w:t xml:space="preserve">, followed by the age group </w:t>
      </w:r>
      <w:r w:rsidRPr="00D4624D">
        <w:rPr>
          <w:rFonts w:ascii="Helvetica" w:hAnsi="Helvetica" w:cs="Helvetica"/>
          <w:color w:val="000000"/>
          <w:sz w:val="21"/>
          <w:szCs w:val="21"/>
        </w:rPr>
        <w:t>15-19 (1</w:t>
      </w:r>
      <w:r>
        <w:rPr>
          <w:rFonts w:ascii="Helvetica" w:hAnsi="Helvetica" w:cs="Helvetica"/>
          <w:color w:val="000000"/>
          <w:sz w:val="21"/>
          <w:szCs w:val="21"/>
        </w:rPr>
        <w:t>9</w:t>
      </w:r>
      <w:r w:rsidRPr="00D4624D">
        <w:rPr>
          <w:rFonts w:ascii="Helvetica" w:hAnsi="Helvetica" w:cs="Helvetica"/>
          <w:color w:val="000000"/>
          <w:sz w:val="21"/>
          <w:szCs w:val="21"/>
        </w:rPr>
        <w:t>%)</w:t>
      </w:r>
      <w:r>
        <w:rPr>
          <w:rFonts w:ascii="Helvetica" w:hAnsi="Helvetica" w:cs="Helvetica"/>
          <w:color w:val="000000"/>
          <w:sz w:val="21"/>
          <w:szCs w:val="21"/>
        </w:rPr>
        <w:t xml:space="preserve">. </w:t>
      </w:r>
    </w:p>
    <w:p w14:paraId="7FBA5C83" w14:textId="10BBD02B" w:rsidR="00D26617" w:rsidRDefault="00D4624D" w:rsidP="006E613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00" w:lineRule="atLeast"/>
        <w:ind w:right="48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My second conclusion </w:t>
      </w:r>
      <w:r w:rsidR="006E6137">
        <w:rPr>
          <w:rFonts w:ascii="Helvetica" w:hAnsi="Helvetica" w:cs="Helvetica"/>
          <w:color w:val="000000"/>
          <w:sz w:val="21"/>
          <w:szCs w:val="21"/>
        </w:rPr>
        <w:t>will focus on in game</w:t>
      </w:r>
      <w:r>
        <w:rPr>
          <w:rFonts w:ascii="Helvetica" w:hAnsi="Helvetica" w:cs="Helvetica"/>
          <w:color w:val="000000"/>
          <w:sz w:val="21"/>
          <w:szCs w:val="21"/>
        </w:rPr>
        <w:t xml:space="preserve"> purchases</w:t>
      </w:r>
      <w:r w:rsidR="006E6137">
        <w:rPr>
          <w:rFonts w:ascii="Helvetica" w:hAnsi="Helvetica" w:cs="Helvetica"/>
          <w:color w:val="000000"/>
          <w:sz w:val="21"/>
          <w:szCs w:val="21"/>
        </w:rPr>
        <w:t xml:space="preserve">. The age </w:t>
      </w:r>
      <w:r>
        <w:rPr>
          <w:rFonts w:ascii="Helvetica" w:hAnsi="Helvetica" w:cs="Helvetica"/>
          <w:color w:val="000000"/>
          <w:sz w:val="21"/>
          <w:szCs w:val="21"/>
        </w:rPr>
        <w:t>group 20-24</w:t>
      </w:r>
      <w:r w:rsidR="006E6137">
        <w:rPr>
          <w:rFonts w:ascii="Helvetica" w:hAnsi="Helvetica" w:cs="Helvetica"/>
          <w:color w:val="000000"/>
          <w:sz w:val="21"/>
          <w:szCs w:val="21"/>
        </w:rPr>
        <w:t xml:space="preserve"> make up</w:t>
      </w:r>
      <w:r>
        <w:rPr>
          <w:rFonts w:ascii="Helvetica" w:hAnsi="Helvetica" w:cs="Helvetica"/>
          <w:color w:val="000000"/>
          <w:sz w:val="21"/>
          <w:szCs w:val="21"/>
        </w:rPr>
        <w:t xml:space="preserve"> 4</w:t>
      </w:r>
      <w:r w:rsidR="006E6137">
        <w:rPr>
          <w:rFonts w:ascii="Helvetica" w:hAnsi="Helvetica" w:cs="Helvetica"/>
          <w:color w:val="000000"/>
          <w:sz w:val="21"/>
          <w:szCs w:val="21"/>
        </w:rPr>
        <w:t>7</w:t>
      </w:r>
      <w:r>
        <w:rPr>
          <w:rFonts w:ascii="Helvetica" w:hAnsi="Helvetica" w:cs="Helvetica"/>
          <w:color w:val="000000"/>
          <w:sz w:val="21"/>
          <w:szCs w:val="21"/>
        </w:rPr>
        <w:t>%</w:t>
      </w:r>
      <w:r w:rsidR="006E6137">
        <w:rPr>
          <w:rFonts w:ascii="Helvetica" w:hAnsi="Helvetica" w:cs="Helvetica"/>
          <w:color w:val="000000"/>
          <w:sz w:val="21"/>
          <w:szCs w:val="21"/>
        </w:rPr>
        <w:t xml:space="preserve"> of in game sales, followed by age group </w:t>
      </w:r>
      <w:r>
        <w:rPr>
          <w:rFonts w:ascii="Helvetica" w:hAnsi="Helvetica" w:cs="Helvetica"/>
          <w:color w:val="000000"/>
          <w:sz w:val="21"/>
          <w:szCs w:val="21"/>
        </w:rPr>
        <w:t>15-19</w:t>
      </w:r>
      <w:r w:rsidR="006E6137">
        <w:rPr>
          <w:rFonts w:ascii="Helvetica" w:hAnsi="Helvetica" w:cs="Helvetica"/>
          <w:color w:val="000000"/>
          <w:sz w:val="21"/>
          <w:szCs w:val="21"/>
        </w:rPr>
        <w:t xml:space="preserve"> representing</w:t>
      </w:r>
      <w:r>
        <w:rPr>
          <w:rFonts w:ascii="Helvetica" w:hAnsi="Helvetica" w:cs="Helvetica"/>
          <w:color w:val="000000"/>
          <w:sz w:val="21"/>
          <w:szCs w:val="21"/>
        </w:rPr>
        <w:t xml:space="preserve"> 17</w:t>
      </w:r>
      <w:r w:rsidR="006E6137">
        <w:rPr>
          <w:rFonts w:ascii="Helvetica" w:hAnsi="Helvetica" w:cs="Helvetica"/>
          <w:color w:val="000000"/>
          <w:sz w:val="21"/>
          <w:szCs w:val="21"/>
        </w:rPr>
        <w:t>%.</w:t>
      </w:r>
    </w:p>
    <w:p w14:paraId="102DAAD6" w14:textId="3FC30EF7" w:rsidR="006E6137" w:rsidRDefault="006E6137" w:rsidP="006E613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00" w:lineRule="atLeast"/>
        <w:ind w:right="48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My third observation is about the item purchased. The game has a total of 179 item for sale</w:t>
      </w:r>
      <w:r w:rsidR="009B5B77">
        <w:rPr>
          <w:rFonts w:ascii="Helvetica" w:hAnsi="Helvetica" w:cs="Helvetica"/>
          <w:color w:val="000000"/>
          <w:sz w:val="21"/>
          <w:szCs w:val="21"/>
        </w:rPr>
        <w:t xml:space="preserve">, and only two items have double digits sales. I take this as each user’s purchase is individual, and that there is no real advantage to purchase certain </w:t>
      </w:r>
      <w:commentRangeStart w:id="0"/>
      <w:r w:rsidR="009B5B77">
        <w:rPr>
          <w:rFonts w:ascii="Helvetica" w:hAnsi="Helvetica" w:cs="Helvetica"/>
          <w:color w:val="000000"/>
          <w:sz w:val="21"/>
          <w:szCs w:val="21"/>
        </w:rPr>
        <w:t>item</w:t>
      </w:r>
      <w:commentRangeEnd w:id="0"/>
      <w:r w:rsidR="009B5B77">
        <w:rPr>
          <w:rStyle w:val="CommentReference"/>
          <w:rFonts w:asciiTheme="minorHAnsi" w:eastAsiaTheme="minorHAnsi" w:hAnsiTheme="minorHAnsi" w:cstheme="minorBidi"/>
        </w:rPr>
        <w:commentReference w:id="0"/>
      </w:r>
      <w:r w:rsidR="009B5B77">
        <w:rPr>
          <w:rFonts w:ascii="Helvetica" w:hAnsi="Helvetica" w:cs="Helvetica"/>
          <w:color w:val="000000"/>
          <w:sz w:val="21"/>
          <w:szCs w:val="21"/>
        </w:rPr>
        <w:t>.</w:t>
      </w:r>
    </w:p>
    <w:p w14:paraId="3921E615" w14:textId="55ABF4E3" w:rsidR="009B5B77" w:rsidRPr="00996EAB" w:rsidRDefault="009B5B77" w:rsidP="00996EA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00" w:lineRule="atLeast"/>
        <w:ind w:right="48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Finally, I want to put it all together. </w:t>
      </w:r>
      <w:r w:rsidR="00996EAB">
        <w:rPr>
          <w:rFonts w:ascii="Helvetica" w:hAnsi="Helvetica" w:cs="Helvetica"/>
          <w:color w:val="000000"/>
          <w:sz w:val="21"/>
          <w:szCs w:val="21"/>
        </w:rPr>
        <w:t>T</w:t>
      </w:r>
      <w:r>
        <w:rPr>
          <w:rFonts w:ascii="Helvetica" w:hAnsi="Helvetica" w:cs="Helvetica"/>
          <w:color w:val="000000"/>
          <w:sz w:val="21"/>
          <w:szCs w:val="21"/>
        </w:rPr>
        <w:t>he key demographic is male in High school and Collage. Our secondary demographics is Females in High school and Collage. While the male demographics is larger, I would recommend a more focused campaign on the female demographics. On average the female demographic, has a higher total</w:t>
      </w:r>
      <w:r w:rsidR="00996EAB">
        <w:rPr>
          <w:rFonts w:ascii="Helvetica" w:hAnsi="Helvetica" w:cs="Helvetica"/>
          <w:color w:val="000000"/>
          <w:sz w:val="21"/>
          <w:szCs w:val="21"/>
        </w:rPr>
        <w:t xml:space="preserve"> purchase price, and a higher total average total purchased per individual for</w:t>
      </w:r>
      <w:r>
        <w:rPr>
          <w:rFonts w:ascii="Helvetica" w:hAnsi="Helvetica" w:cs="Helvetica"/>
          <w:color w:val="000000"/>
          <w:sz w:val="21"/>
          <w:szCs w:val="21"/>
        </w:rPr>
        <w:t xml:space="preserve"> in game purchases</w:t>
      </w:r>
      <w:r w:rsidR="00996EAB">
        <w:rPr>
          <w:rFonts w:ascii="Helvetica" w:hAnsi="Helvetica" w:cs="Helvetica"/>
          <w:color w:val="000000"/>
          <w:sz w:val="21"/>
          <w:szCs w:val="21"/>
        </w:rPr>
        <w:t>. This could result on a higher return on investment for a targeted female campaign.</w:t>
      </w:r>
      <w:r w:rsidR="00533C9C">
        <w:rPr>
          <w:rFonts w:ascii="Helvetica" w:hAnsi="Helvetica" w:cs="Helvetica"/>
          <w:color w:val="000000"/>
          <w:sz w:val="21"/>
          <w:szCs w:val="21"/>
        </w:rPr>
        <w:t>aw</w:t>
      </w:r>
      <w:r w:rsidR="00996EAB">
        <w:rPr>
          <w:rFonts w:ascii="Helvetica" w:hAnsi="Helvetica" w:cs="Helvetica"/>
          <w:color w:val="000000"/>
          <w:sz w:val="21"/>
          <w:szCs w:val="21"/>
        </w:rPr>
        <w:t xml:space="preserve"> </w:t>
      </w:r>
      <w:r w:rsidRPr="00996EAB">
        <w:rPr>
          <w:rFonts w:ascii="Helvetica" w:hAnsi="Helvetica" w:cs="Helvetica"/>
          <w:color w:val="000000"/>
          <w:sz w:val="21"/>
          <w:szCs w:val="21"/>
        </w:rPr>
        <w:t xml:space="preserve"> </w:t>
      </w:r>
    </w:p>
    <w:p w14:paraId="2D5EE7F9" w14:textId="77777777" w:rsidR="009B5B77" w:rsidRPr="006E6137" w:rsidRDefault="009B5B77" w:rsidP="00996EAB">
      <w:pPr>
        <w:pStyle w:val="NormalWeb"/>
        <w:shd w:val="clear" w:color="auto" w:fill="FFFFFF"/>
        <w:spacing w:before="0" w:beforeAutospacing="0" w:after="0" w:afterAutospacing="0" w:line="300" w:lineRule="atLeast"/>
        <w:ind w:left="360" w:right="480"/>
        <w:jc w:val="both"/>
        <w:rPr>
          <w:rFonts w:ascii="Helvetica" w:hAnsi="Helvetica" w:cs="Helvetica"/>
          <w:color w:val="000000"/>
          <w:sz w:val="21"/>
          <w:szCs w:val="21"/>
        </w:rPr>
      </w:pPr>
    </w:p>
    <w:p w14:paraId="1D95BFC3" w14:textId="77777777" w:rsidR="00D26617" w:rsidRDefault="00D26617" w:rsidP="00D26617">
      <w:pPr>
        <w:spacing w:line="240" w:lineRule="auto"/>
      </w:pPr>
    </w:p>
    <w:sectPr w:rsidR="00D26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JP Hebert" w:date="2020-04-12T21:50:00Z" w:initials="JH">
    <w:p w14:paraId="249EA0D3" w14:textId="748C8801" w:rsidR="009B5B77" w:rsidRDefault="009B5B77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49EA0D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49EA0D3" w16cid:durableId="223E0BC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7042C"/>
    <w:multiLevelType w:val="hybridMultilevel"/>
    <w:tmpl w:val="712049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21148"/>
    <w:multiLevelType w:val="multilevel"/>
    <w:tmpl w:val="3ADC7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B02728A"/>
    <w:multiLevelType w:val="hybridMultilevel"/>
    <w:tmpl w:val="ADA8A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P Hebert">
    <w15:presenceInfo w15:providerId="Windows Live" w15:userId="d3b4994df53a99f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617"/>
    <w:rsid w:val="00533C9C"/>
    <w:rsid w:val="006604EF"/>
    <w:rsid w:val="006E6137"/>
    <w:rsid w:val="00996EAB"/>
    <w:rsid w:val="009B5B77"/>
    <w:rsid w:val="00BF08B6"/>
    <w:rsid w:val="00D26617"/>
    <w:rsid w:val="00D4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F27BA"/>
  <w15:chartTrackingRefBased/>
  <w15:docId w15:val="{D98E580D-7B2D-47DB-8A18-7AF524305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6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66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66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266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2661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462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B5B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5B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5B7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5B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5B7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B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91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 Hebert</dc:creator>
  <cp:keywords/>
  <dc:description/>
  <cp:lastModifiedBy>JP Hebert</cp:lastModifiedBy>
  <cp:revision>2</cp:revision>
  <dcterms:created xsi:type="dcterms:W3CDTF">2020-04-13T04:13:00Z</dcterms:created>
  <dcterms:modified xsi:type="dcterms:W3CDTF">2020-04-13T04:13:00Z</dcterms:modified>
</cp:coreProperties>
</file>