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0D253" w14:textId="496B60C8" w:rsidR="00D57279" w:rsidRDefault="00AE3F60">
      <w:r w:rsidRPr="00AE3F60">
        <w:drawing>
          <wp:inline distT="0" distB="0" distL="0" distR="0" wp14:anchorId="106BFDE1" wp14:editId="376CA9BB">
            <wp:extent cx="5731510" cy="3049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FC2" w14:textId="77777777" w:rsidR="00AE3F60" w:rsidRDefault="00AE3F60">
      <w:pPr>
        <w:rPr>
          <w:lang w:val="de-DE"/>
        </w:rPr>
      </w:pPr>
      <w:r>
        <w:rPr>
          <w:lang w:val="de-DE"/>
        </w:rPr>
        <w:t xml:space="preserve">Zu Analyse: </w:t>
      </w:r>
    </w:p>
    <w:p w14:paraId="6FF4E15C" w14:textId="4FEC52B2" w:rsidR="00AE3F60" w:rsidRDefault="00AE3F60" w:rsidP="00AE3F60">
      <w:pPr>
        <w:pStyle w:val="ListParagraph"/>
        <w:numPr>
          <w:ilvl w:val="0"/>
          <w:numId w:val="1"/>
        </w:numPr>
        <w:rPr>
          <w:lang w:val="de-DE"/>
        </w:rPr>
      </w:pPr>
      <w:r w:rsidRPr="00AE3F60">
        <w:rPr>
          <w:lang w:val="de-DE"/>
        </w:rPr>
        <w:t>Attribute als Tabelle und möglicherweise mit Datentypen</w:t>
      </w:r>
    </w:p>
    <w:p w14:paraId="382D5AC5" w14:textId="63E2F8A1" w:rsidR="00AE3F60" w:rsidRDefault="00AE3F60" w:rsidP="00AE3F60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AKD 10 Punkte</w:t>
      </w:r>
    </w:p>
    <w:p w14:paraId="156919C0" w14:textId="30A461BE" w:rsidR="00AE3F60" w:rsidRDefault="00AE3F60" w:rsidP="00AE3F60">
      <w:pPr>
        <w:rPr>
          <w:lang w:val="de-DE"/>
        </w:rPr>
      </w:pPr>
    </w:p>
    <w:p w14:paraId="2D4679AF" w14:textId="59AD36F8" w:rsidR="00AE3F60" w:rsidRDefault="00AE3F60" w:rsidP="00AE3F60">
      <w:pPr>
        <w:rPr>
          <w:lang w:val="de-DE"/>
        </w:rPr>
      </w:pPr>
      <w:r>
        <w:rPr>
          <w:lang w:val="de-DE"/>
        </w:rPr>
        <w:t>Zu Diagramme:</w:t>
      </w:r>
    </w:p>
    <w:p w14:paraId="65229D5C" w14:textId="3455753F" w:rsidR="00AE3F60" w:rsidRDefault="00AE3F60">
      <w:pPr>
        <w:rPr>
          <w:lang w:val="de-DE"/>
        </w:rPr>
      </w:pPr>
      <w:r>
        <w:rPr>
          <w:lang w:val="de-DE"/>
        </w:rPr>
        <w:br w:type="page"/>
      </w:r>
    </w:p>
    <w:p w14:paraId="4D7FC761" w14:textId="30A40506" w:rsidR="00AE3F60" w:rsidRDefault="00AE3F60" w:rsidP="00AE3F60">
      <w:pPr>
        <w:rPr>
          <w:lang w:val="de-DE"/>
        </w:rPr>
      </w:pPr>
      <w:r w:rsidRPr="00AE3F60">
        <w:rPr>
          <w:lang w:val="de-DE"/>
        </w:rPr>
        <w:lastRenderedPageBreak/>
        <w:drawing>
          <wp:inline distT="0" distB="0" distL="0" distR="0" wp14:anchorId="69CEF1B5" wp14:editId="5A169D79">
            <wp:extent cx="5731510" cy="3109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06C6" w14:textId="77777777" w:rsidR="00AE3F60" w:rsidRDefault="00AE3F60">
      <w:pPr>
        <w:rPr>
          <w:lang w:val="de-DE"/>
        </w:rPr>
      </w:pPr>
      <w:r>
        <w:rPr>
          <w:lang w:val="de-DE"/>
        </w:rPr>
        <w:t>Zu Entwurf:</w:t>
      </w:r>
    </w:p>
    <w:p w14:paraId="26FE9D84" w14:textId="77777777" w:rsidR="00AE3F60" w:rsidRDefault="00AE3F60" w:rsidP="00AE3F60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Was ist die zentrale Klasse, wie startet man das Ding</w:t>
      </w:r>
    </w:p>
    <w:p w14:paraId="2284BF2B" w14:textId="77777777" w:rsidR="00AE3F60" w:rsidRDefault="00AE3F60" w:rsidP="00AE3F60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Zu jedem Diagramm eine Beschreibung</w:t>
      </w:r>
    </w:p>
    <w:p w14:paraId="4F0A8F57" w14:textId="63573A67" w:rsidR="00DA51D5" w:rsidRDefault="00DA51D5" w:rsidP="00DA51D5">
      <w:pPr>
        <w:rPr>
          <w:lang w:val="de-DE"/>
        </w:rPr>
      </w:pPr>
    </w:p>
    <w:p w14:paraId="24687496" w14:textId="7A10F2E8" w:rsidR="00DA51D5" w:rsidRDefault="00DA51D5" w:rsidP="00DA51D5">
      <w:pPr>
        <w:rPr>
          <w:lang w:val="de-DE"/>
        </w:rPr>
      </w:pPr>
      <w:r>
        <w:rPr>
          <w:lang w:val="de-DE"/>
        </w:rPr>
        <w:t>Aufgabenstellungen aus dem Lastenheft:</w:t>
      </w:r>
    </w:p>
    <w:p w14:paraId="7743A677" w14:textId="17ABACDE" w:rsidR="00DA51D5" w:rsidRPr="00DA51D5" w:rsidRDefault="00DA51D5" w:rsidP="00DA51D5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Es geht darum den Text in der Analyse genau zu lesen -&gt; </w:t>
      </w:r>
    </w:p>
    <w:p w14:paraId="59566B17" w14:textId="77777777" w:rsidR="00DA51D5" w:rsidRDefault="00DA51D5" w:rsidP="00DA51D5">
      <w:pPr>
        <w:rPr>
          <w:lang w:val="de-DE"/>
        </w:rPr>
      </w:pPr>
    </w:p>
    <w:p w14:paraId="61BBCCFF" w14:textId="6329E581" w:rsidR="00DA51D5" w:rsidRDefault="00DA51D5" w:rsidP="00DA51D5">
      <w:pPr>
        <w:rPr>
          <w:lang w:val="de-DE"/>
        </w:rPr>
      </w:pPr>
      <w:r>
        <w:rPr>
          <w:lang w:val="de-DE"/>
        </w:rPr>
        <w:t>Zustandsdiagramm:</w:t>
      </w:r>
    </w:p>
    <w:p w14:paraId="7C6EC0BD" w14:textId="77777777" w:rsidR="00DA51D5" w:rsidRDefault="00DA51D5" w:rsidP="00DA51D5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Dieses Jahr nicht</w:t>
      </w:r>
    </w:p>
    <w:p w14:paraId="1F617765" w14:textId="35D30B8C" w:rsidR="00AE3F60" w:rsidRPr="00DA51D5" w:rsidRDefault="00AE3F60" w:rsidP="00DA51D5">
      <w:pPr>
        <w:rPr>
          <w:lang w:val="de-DE"/>
        </w:rPr>
      </w:pPr>
      <w:r w:rsidRPr="00DA51D5">
        <w:rPr>
          <w:lang w:val="de-DE"/>
        </w:rPr>
        <w:br w:type="page"/>
      </w:r>
    </w:p>
    <w:p w14:paraId="1D40CA65" w14:textId="2F9DB3B3" w:rsidR="00AE3F60" w:rsidRPr="00AE3F60" w:rsidRDefault="00DA51D5" w:rsidP="00AE3F60">
      <w:pPr>
        <w:rPr>
          <w:lang w:val="de-DE"/>
        </w:rPr>
      </w:pPr>
      <w:r w:rsidRPr="00DA51D5">
        <w:rPr>
          <w:lang w:val="de-DE"/>
        </w:rPr>
        <w:lastRenderedPageBreak/>
        <w:drawing>
          <wp:inline distT="0" distB="0" distL="0" distR="0" wp14:anchorId="5003B224" wp14:editId="13051F75">
            <wp:extent cx="5731510" cy="3110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F60" w:rsidRPr="00AE3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4C457" w14:textId="77777777" w:rsidR="00DA51D5" w:rsidRDefault="00DA51D5" w:rsidP="00DA51D5">
      <w:pPr>
        <w:spacing w:after="0" w:line="240" w:lineRule="auto"/>
      </w:pPr>
      <w:r>
        <w:separator/>
      </w:r>
    </w:p>
  </w:endnote>
  <w:endnote w:type="continuationSeparator" w:id="0">
    <w:p w14:paraId="1C05B9E6" w14:textId="77777777" w:rsidR="00DA51D5" w:rsidRDefault="00DA51D5" w:rsidP="00DA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39924" w14:textId="77777777" w:rsidR="00DA51D5" w:rsidRDefault="00DA51D5" w:rsidP="00DA51D5">
      <w:pPr>
        <w:spacing w:after="0" w:line="240" w:lineRule="auto"/>
      </w:pPr>
      <w:r>
        <w:separator/>
      </w:r>
    </w:p>
  </w:footnote>
  <w:footnote w:type="continuationSeparator" w:id="0">
    <w:p w14:paraId="4561D117" w14:textId="77777777" w:rsidR="00DA51D5" w:rsidRDefault="00DA51D5" w:rsidP="00DA5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57258D"/>
    <w:multiLevelType w:val="hybridMultilevel"/>
    <w:tmpl w:val="9CA88A50"/>
    <w:lvl w:ilvl="0" w:tplc="7D046D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60"/>
    <w:rsid w:val="00832553"/>
    <w:rsid w:val="008912D7"/>
    <w:rsid w:val="00AE3F60"/>
    <w:rsid w:val="00DA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C7A1230"/>
  <w15:chartTrackingRefBased/>
  <w15:docId w15:val="{58DC23F7-570C-413D-8019-7164AA3A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Zefferer, David</dc:creator>
  <cp:keywords/>
  <dc:description/>
  <cp:lastModifiedBy>Zefferer, David</cp:lastModifiedBy>
  <cp:revision>1</cp:revision>
  <dcterms:created xsi:type="dcterms:W3CDTF">2021-04-01T07:34:00Z</dcterms:created>
  <dcterms:modified xsi:type="dcterms:W3CDTF">2021-04-01T07:49:00Z</dcterms:modified>
</cp:coreProperties>
</file>