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FD18C" w14:textId="3EE414A3" w:rsidR="00CD573E" w:rsidRDefault="00CD573E" w:rsidP="00CD573E">
      <w:pPr>
        <w:pStyle w:val="Heading1"/>
      </w:pPr>
      <w:bookmarkStart w:id="0" w:name="prólogo"/>
      <w:bookmarkStart w:id="1" w:name="_Toc210659992"/>
      <w:r>
        <w:t>Contenido</w:t>
      </w:r>
      <w:bookmarkEnd w:id="1"/>
    </w:p>
    <w:p w14:paraId="3799F7FF" w14:textId="1F82D545" w:rsidR="00CD573E" w:rsidRDefault="00CD573E">
      <w:pPr>
        <w:pStyle w:val="TOC1"/>
        <w:tabs>
          <w:tab w:val="right" w:leader="dot" w:pos="8630"/>
        </w:tabs>
        <w:rPr>
          <w:noProof/>
        </w:rPr>
      </w:pPr>
      <w:r>
        <w:fldChar w:fldCharType="begin"/>
      </w:r>
      <w:r>
        <w:instrText xml:space="preserve"> TOC \o "1-1" \h \z \u </w:instrText>
      </w:r>
      <w:r>
        <w:fldChar w:fldCharType="separate"/>
      </w:r>
      <w:hyperlink w:anchor="_Toc210659992" w:history="1">
        <w:r w:rsidRPr="00665A02">
          <w:rPr>
            <w:rStyle w:val="Hyperlink"/>
            <w:noProof/>
          </w:rPr>
          <w:t>Contenido</w:t>
        </w:r>
        <w:r>
          <w:rPr>
            <w:noProof/>
            <w:webHidden/>
          </w:rPr>
          <w:tab/>
        </w:r>
        <w:r>
          <w:rPr>
            <w:noProof/>
            <w:webHidden/>
          </w:rPr>
          <w:fldChar w:fldCharType="begin"/>
        </w:r>
        <w:r>
          <w:rPr>
            <w:noProof/>
            <w:webHidden/>
          </w:rPr>
          <w:instrText xml:space="preserve"> PAGEREF _Toc210659992 \h </w:instrText>
        </w:r>
        <w:r>
          <w:rPr>
            <w:noProof/>
            <w:webHidden/>
          </w:rPr>
        </w:r>
        <w:r>
          <w:rPr>
            <w:noProof/>
            <w:webHidden/>
          </w:rPr>
          <w:fldChar w:fldCharType="separate"/>
        </w:r>
        <w:r>
          <w:rPr>
            <w:noProof/>
            <w:webHidden/>
          </w:rPr>
          <w:t>1</w:t>
        </w:r>
        <w:r>
          <w:rPr>
            <w:noProof/>
            <w:webHidden/>
          </w:rPr>
          <w:fldChar w:fldCharType="end"/>
        </w:r>
      </w:hyperlink>
    </w:p>
    <w:p w14:paraId="28CBBCA4" w14:textId="222F548B" w:rsidR="00CD573E" w:rsidRDefault="00CD573E">
      <w:pPr>
        <w:pStyle w:val="TOC1"/>
        <w:tabs>
          <w:tab w:val="right" w:leader="dot" w:pos="8630"/>
        </w:tabs>
        <w:rPr>
          <w:noProof/>
        </w:rPr>
      </w:pPr>
      <w:hyperlink w:anchor="_Toc210659993" w:history="1">
        <w:r w:rsidRPr="00665A02">
          <w:rPr>
            <w:rStyle w:val="Hyperlink"/>
            <w:noProof/>
            <w:lang w:val="es-419"/>
          </w:rPr>
          <w:t>Prólogo</w:t>
        </w:r>
        <w:r>
          <w:rPr>
            <w:noProof/>
            <w:webHidden/>
          </w:rPr>
          <w:tab/>
        </w:r>
        <w:r>
          <w:rPr>
            <w:noProof/>
            <w:webHidden/>
          </w:rPr>
          <w:fldChar w:fldCharType="begin"/>
        </w:r>
        <w:r>
          <w:rPr>
            <w:noProof/>
            <w:webHidden/>
          </w:rPr>
          <w:instrText xml:space="preserve"> PAGEREF _Toc210659993 \h </w:instrText>
        </w:r>
        <w:r>
          <w:rPr>
            <w:noProof/>
            <w:webHidden/>
          </w:rPr>
        </w:r>
        <w:r>
          <w:rPr>
            <w:noProof/>
            <w:webHidden/>
          </w:rPr>
          <w:fldChar w:fldCharType="separate"/>
        </w:r>
        <w:r>
          <w:rPr>
            <w:noProof/>
            <w:webHidden/>
          </w:rPr>
          <w:t>2</w:t>
        </w:r>
        <w:r>
          <w:rPr>
            <w:noProof/>
            <w:webHidden/>
          </w:rPr>
          <w:fldChar w:fldCharType="end"/>
        </w:r>
      </w:hyperlink>
    </w:p>
    <w:p w14:paraId="2B10B29A" w14:textId="680C794B" w:rsidR="00CD573E" w:rsidRDefault="00CD573E">
      <w:pPr>
        <w:pStyle w:val="TOC1"/>
        <w:tabs>
          <w:tab w:val="right" w:leader="dot" w:pos="8630"/>
        </w:tabs>
        <w:rPr>
          <w:noProof/>
        </w:rPr>
      </w:pPr>
      <w:hyperlink w:anchor="_Toc210659994" w:history="1">
        <w:r w:rsidRPr="00665A02">
          <w:rPr>
            <w:rStyle w:val="Hyperlink"/>
            <w:noProof/>
            <w:lang w:val="es-419"/>
          </w:rPr>
          <w:t>Introducción metodológica</w:t>
        </w:r>
        <w:r>
          <w:rPr>
            <w:noProof/>
            <w:webHidden/>
          </w:rPr>
          <w:tab/>
        </w:r>
        <w:r>
          <w:rPr>
            <w:noProof/>
            <w:webHidden/>
          </w:rPr>
          <w:fldChar w:fldCharType="begin"/>
        </w:r>
        <w:r>
          <w:rPr>
            <w:noProof/>
            <w:webHidden/>
          </w:rPr>
          <w:instrText xml:space="preserve"> PAGEREF _Toc210659994 \h </w:instrText>
        </w:r>
        <w:r>
          <w:rPr>
            <w:noProof/>
            <w:webHidden/>
          </w:rPr>
        </w:r>
        <w:r>
          <w:rPr>
            <w:noProof/>
            <w:webHidden/>
          </w:rPr>
          <w:fldChar w:fldCharType="separate"/>
        </w:r>
        <w:r>
          <w:rPr>
            <w:noProof/>
            <w:webHidden/>
          </w:rPr>
          <w:t>6</w:t>
        </w:r>
        <w:r>
          <w:rPr>
            <w:noProof/>
            <w:webHidden/>
          </w:rPr>
          <w:fldChar w:fldCharType="end"/>
        </w:r>
      </w:hyperlink>
    </w:p>
    <w:p w14:paraId="3AA07B50" w14:textId="398A7DEB" w:rsidR="00CD573E" w:rsidRDefault="00CD573E">
      <w:pPr>
        <w:pStyle w:val="TOC1"/>
        <w:tabs>
          <w:tab w:val="right" w:leader="dot" w:pos="8630"/>
        </w:tabs>
        <w:rPr>
          <w:noProof/>
        </w:rPr>
      </w:pPr>
      <w:hyperlink w:anchor="_Toc210659995" w:history="1">
        <w:r w:rsidRPr="00665A02">
          <w:rPr>
            <w:rStyle w:val="Hyperlink"/>
            <w:noProof/>
            <w:lang w:val="es-419"/>
          </w:rPr>
          <w:t>Cronología</w:t>
        </w:r>
        <w:r>
          <w:rPr>
            <w:noProof/>
            <w:webHidden/>
          </w:rPr>
          <w:tab/>
        </w:r>
        <w:r>
          <w:rPr>
            <w:noProof/>
            <w:webHidden/>
          </w:rPr>
          <w:fldChar w:fldCharType="begin"/>
        </w:r>
        <w:r>
          <w:rPr>
            <w:noProof/>
            <w:webHidden/>
          </w:rPr>
          <w:instrText xml:space="preserve"> PAGEREF _Toc210659995 \h </w:instrText>
        </w:r>
        <w:r>
          <w:rPr>
            <w:noProof/>
            <w:webHidden/>
          </w:rPr>
        </w:r>
        <w:r>
          <w:rPr>
            <w:noProof/>
            <w:webHidden/>
          </w:rPr>
          <w:fldChar w:fldCharType="separate"/>
        </w:r>
        <w:r>
          <w:rPr>
            <w:noProof/>
            <w:webHidden/>
          </w:rPr>
          <w:t>13</w:t>
        </w:r>
        <w:r>
          <w:rPr>
            <w:noProof/>
            <w:webHidden/>
          </w:rPr>
          <w:fldChar w:fldCharType="end"/>
        </w:r>
      </w:hyperlink>
    </w:p>
    <w:p w14:paraId="39A77CD6" w14:textId="496765B5" w:rsidR="00CD573E" w:rsidRDefault="00CD573E">
      <w:pPr>
        <w:pStyle w:val="TOC1"/>
        <w:tabs>
          <w:tab w:val="right" w:leader="dot" w:pos="8630"/>
        </w:tabs>
        <w:rPr>
          <w:noProof/>
        </w:rPr>
      </w:pPr>
      <w:hyperlink w:anchor="_Toc210659996" w:history="1">
        <w:r w:rsidRPr="00665A02">
          <w:rPr>
            <w:rStyle w:val="Hyperlink"/>
            <w:noProof/>
            <w:lang w:val="es-419"/>
          </w:rPr>
          <w:t>Capítulo 1: Aristocracia y niñez entre Blenheim y Dublín</w:t>
        </w:r>
        <w:r>
          <w:rPr>
            <w:noProof/>
            <w:webHidden/>
          </w:rPr>
          <w:tab/>
        </w:r>
        <w:r>
          <w:rPr>
            <w:noProof/>
            <w:webHidden/>
          </w:rPr>
          <w:fldChar w:fldCharType="begin"/>
        </w:r>
        <w:r>
          <w:rPr>
            <w:noProof/>
            <w:webHidden/>
          </w:rPr>
          <w:instrText xml:space="preserve"> PAGEREF _Toc210659996 \h </w:instrText>
        </w:r>
        <w:r>
          <w:rPr>
            <w:noProof/>
            <w:webHidden/>
          </w:rPr>
        </w:r>
        <w:r>
          <w:rPr>
            <w:noProof/>
            <w:webHidden/>
          </w:rPr>
          <w:fldChar w:fldCharType="separate"/>
        </w:r>
        <w:r>
          <w:rPr>
            <w:noProof/>
            <w:webHidden/>
          </w:rPr>
          <w:t>17</w:t>
        </w:r>
        <w:r>
          <w:rPr>
            <w:noProof/>
            <w:webHidden/>
          </w:rPr>
          <w:fldChar w:fldCharType="end"/>
        </w:r>
      </w:hyperlink>
    </w:p>
    <w:p w14:paraId="696CF03C" w14:textId="3BA60C26" w:rsidR="00CD573E" w:rsidRDefault="00CD573E">
      <w:pPr>
        <w:pStyle w:val="TOC1"/>
        <w:tabs>
          <w:tab w:val="right" w:leader="dot" w:pos="8630"/>
        </w:tabs>
        <w:rPr>
          <w:noProof/>
        </w:rPr>
      </w:pPr>
      <w:hyperlink w:anchor="_Toc210659997" w:history="1">
        <w:r w:rsidRPr="00665A02">
          <w:rPr>
            <w:rStyle w:val="Hyperlink"/>
            <w:noProof/>
            <w:lang w:val="es-419"/>
          </w:rPr>
          <w:t>Capítulo 2: Cadete, cronista y aventurero imperial (1895-1900)</w:t>
        </w:r>
        <w:r>
          <w:rPr>
            <w:noProof/>
            <w:webHidden/>
          </w:rPr>
          <w:tab/>
        </w:r>
        <w:r>
          <w:rPr>
            <w:noProof/>
            <w:webHidden/>
          </w:rPr>
          <w:fldChar w:fldCharType="begin"/>
        </w:r>
        <w:r>
          <w:rPr>
            <w:noProof/>
            <w:webHidden/>
          </w:rPr>
          <w:instrText xml:space="preserve"> PAGEREF _Toc210659997 \h </w:instrText>
        </w:r>
        <w:r>
          <w:rPr>
            <w:noProof/>
            <w:webHidden/>
          </w:rPr>
        </w:r>
        <w:r>
          <w:rPr>
            <w:noProof/>
            <w:webHidden/>
          </w:rPr>
          <w:fldChar w:fldCharType="separate"/>
        </w:r>
        <w:r>
          <w:rPr>
            <w:noProof/>
            <w:webHidden/>
          </w:rPr>
          <w:t>24</w:t>
        </w:r>
        <w:r>
          <w:rPr>
            <w:noProof/>
            <w:webHidden/>
          </w:rPr>
          <w:fldChar w:fldCharType="end"/>
        </w:r>
      </w:hyperlink>
    </w:p>
    <w:p w14:paraId="13492D7A" w14:textId="104407B0" w:rsidR="00CD573E" w:rsidRDefault="00CD573E">
      <w:pPr>
        <w:pStyle w:val="TOC1"/>
        <w:tabs>
          <w:tab w:val="right" w:leader="dot" w:pos="8630"/>
        </w:tabs>
        <w:rPr>
          <w:noProof/>
        </w:rPr>
      </w:pPr>
      <w:hyperlink w:anchor="_Toc210659998" w:history="1">
        <w:r w:rsidRPr="00665A02">
          <w:rPr>
            <w:rStyle w:val="Hyperlink"/>
            <w:noProof/>
            <w:lang w:val="es-419"/>
          </w:rPr>
          <w:t>Capítulo 3: Bancos verdes y rupturas calculadas (1900-1904)</w:t>
        </w:r>
        <w:r>
          <w:rPr>
            <w:noProof/>
            <w:webHidden/>
          </w:rPr>
          <w:tab/>
        </w:r>
        <w:r>
          <w:rPr>
            <w:noProof/>
            <w:webHidden/>
          </w:rPr>
          <w:fldChar w:fldCharType="begin"/>
        </w:r>
        <w:r>
          <w:rPr>
            <w:noProof/>
            <w:webHidden/>
          </w:rPr>
          <w:instrText xml:space="preserve"> PAGEREF _Toc210659998 \h </w:instrText>
        </w:r>
        <w:r>
          <w:rPr>
            <w:noProof/>
            <w:webHidden/>
          </w:rPr>
        </w:r>
        <w:r>
          <w:rPr>
            <w:noProof/>
            <w:webHidden/>
          </w:rPr>
          <w:fldChar w:fldCharType="separate"/>
        </w:r>
        <w:r>
          <w:rPr>
            <w:noProof/>
            <w:webHidden/>
          </w:rPr>
          <w:t>31</w:t>
        </w:r>
        <w:r>
          <w:rPr>
            <w:noProof/>
            <w:webHidden/>
          </w:rPr>
          <w:fldChar w:fldCharType="end"/>
        </w:r>
      </w:hyperlink>
    </w:p>
    <w:p w14:paraId="79626893" w14:textId="7DB20ECC" w:rsidR="00CD573E" w:rsidRDefault="00CD573E">
      <w:pPr>
        <w:pStyle w:val="TOC1"/>
        <w:tabs>
          <w:tab w:val="right" w:leader="dot" w:pos="8630"/>
        </w:tabs>
        <w:rPr>
          <w:noProof/>
        </w:rPr>
      </w:pPr>
      <w:hyperlink w:anchor="_Toc210659999" w:history="1">
        <w:r w:rsidRPr="00665A02">
          <w:rPr>
            <w:rStyle w:val="Hyperlink"/>
            <w:noProof/>
            <w:lang w:val="es-419"/>
          </w:rPr>
          <w:t>Capítulo 4: Laboratorios de reforma y fuego cruzado (1904-1908)</w:t>
        </w:r>
        <w:r>
          <w:rPr>
            <w:noProof/>
            <w:webHidden/>
          </w:rPr>
          <w:tab/>
        </w:r>
        <w:r>
          <w:rPr>
            <w:noProof/>
            <w:webHidden/>
          </w:rPr>
          <w:fldChar w:fldCharType="begin"/>
        </w:r>
        <w:r>
          <w:rPr>
            <w:noProof/>
            <w:webHidden/>
          </w:rPr>
          <w:instrText xml:space="preserve"> PAGEREF _Toc210659999 \h </w:instrText>
        </w:r>
        <w:r>
          <w:rPr>
            <w:noProof/>
            <w:webHidden/>
          </w:rPr>
        </w:r>
        <w:r>
          <w:rPr>
            <w:noProof/>
            <w:webHidden/>
          </w:rPr>
          <w:fldChar w:fldCharType="separate"/>
        </w:r>
        <w:r>
          <w:rPr>
            <w:noProof/>
            <w:webHidden/>
          </w:rPr>
          <w:t>38</w:t>
        </w:r>
        <w:r>
          <w:rPr>
            <w:noProof/>
            <w:webHidden/>
          </w:rPr>
          <w:fldChar w:fldCharType="end"/>
        </w:r>
      </w:hyperlink>
    </w:p>
    <w:p w14:paraId="4F52C5A3" w14:textId="060FB598" w:rsidR="00CD573E" w:rsidRDefault="00CD573E">
      <w:pPr>
        <w:pStyle w:val="TOC1"/>
        <w:tabs>
          <w:tab w:val="right" w:leader="dot" w:pos="8630"/>
        </w:tabs>
        <w:rPr>
          <w:noProof/>
        </w:rPr>
      </w:pPr>
      <w:hyperlink w:anchor="_Toc210660000" w:history="1">
        <w:r w:rsidRPr="00665A02">
          <w:rPr>
            <w:rStyle w:val="Hyperlink"/>
            <w:noProof/>
          </w:rPr>
          <w:t>Capítulo 5: Orden, protesta y luz azul (1908-1910)</w:t>
        </w:r>
        <w:r>
          <w:rPr>
            <w:noProof/>
            <w:webHidden/>
          </w:rPr>
          <w:tab/>
        </w:r>
        <w:r>
          <w:rPr>
            <w:noProof/>
            <w:webHidden/>
          </w:rPr>
          <w:fldChar w:fldCharType="begin"/>
        </w:r>
        <w:r>
          <w:rPr>
            <w:noProof/>
            <w:webHidden/>
          </w:rPr>
          <w:instrText xml:space="preserve"> PAGEREF _Toc210660000 \h </w:instrText>
        </w:r>
        <w:r>
          <w:rPr>
            <w:noProof/>
            <w:webHidden/>
          </w:rPr>
        </w:r>
        <w:r>
          <w:rPr>
            <w:noProof/>
            <w:webHidden/>
          </w:rPr>
          <w:fldChar w:fldCharType="separate"/>
        </w:r>
        <w:r>
          <w:rPr>
            <w:noProof/>
            <w:webHidden/>
          </w:rPr>
          <w:t>45</w:t>
        </w:r>
        <w:r>
          <w:rPr>
            <w:noProof/>
            <w:webHidden/>
          </w:rPr>
          <w:fldChar w:fldCharType="end"/>
        </w:r>
      </w:hyperlink>
    </w:p>
    <w:p w14:paraId="3574F055" w14:textId="1F98DECC" w:rsidR="00CD573E" w:rsidRDefault="00CD573E">
      <w:pPr>
        <w:pStyle w:val="TOC1"/>
        <w:tabs>
          <w:tab w:val="right" w:leader="dot" w:pos="8630"/>
        </w:tabs>
        <w:rPr>
          <w:noProof/>
        </w:rPr>
      </w:pPr>
      <w:hyperlink w:anchor="_Toc210660001" w:history="1">
        <w:r w:rsidRPr="00665A02">
          <w:rPr>
            <w:rStyle w:val="Hyperlink"/>
            <w:noProof/>
          </w:rPr>
          <w:t>Capítulo 6: Bruma salina y acero en transformación (1911-1912)</w:t>
        </w:r>
        <w:r>
          <w:rPr>
            <w:noProof/>
            <w:webHidden/>
          </w:rPr>
          <w:tab/>
        </w:r>
        <w:r>
          <w:rPr>
            <w:noProof/>
            <w:webHidden/>
          </w:rPr>
          <w:fldChar w:fldCharType="begin"/>
        </w:r>
        <w:r>
          <w:rPr>
            <w:noProof/>
            <w:webHidden/>
          </w:rPr>
          <w:instrText xml:space="preserve"> PAGEREF _Toc210660001 \h </w:instrText>
        </w:r>
        <w:r>
          <w:rPr>
            <w:noProof/>
            <w:webHidden/>
          </w:rPr>
        </w:r>
        <w:r>
          <w:rPr>
            <w:noProof/>
            <w:webHidden/>
          </w:rPr>
          <w:fldChar w:fldCharType="separate"/>
        </w:r>
        <w:r>
          <w:rPr>
            <w:noProof/>
            <w:webHidden/>
          </w:rPr>
          <w:t>51</w:t>
        </w:r>
        <w:r>
          <w:rPr>
            <w:noProof/>
            <w:webHidden/>
          </w:rPr>
          <w:fldChar w:fldCharType="end"/>
        </w:r>
      </w:hyperlink>
    </w:p>
    <w:p w14:paraId="6234B8DB" w14:textId="35D72AB4" w:rsidR="00CD573E" w:rsidRDefault="00CD573E">
      <w:pPr>
        <w:pStyle w:val="TOC1"/>
        <w:tabs>
          <w:tab w:val="right" w:leader="dot" w:pos="8630"/>
        </w:tabs>
        <w:rPr>
          <w:noProof/>
        </w:rPr>
      </w:pPr>
      <w:hyperlink w:anchor="_Toc210660002" w:history="1">
        <w:r w:rsidRPr="00665A02">
          <w:rPr>
            <w:rStyle w:val="Hyperlink"/>
            <w:noProof/>
          </w:rPr>
          <w:t>Capítulo 7: El rugido previo a la tormenta (1913-1914)</w:t>
        </w:r>
        <w:r>
          <w:rPr>
            <w:noProof/>
            <w:webHidden/>
          </w:rPr>
          <w:tab/>
        </w:r>
        <w:r>
          <w:rPr>
            <w:noProof/>
            <w:webHidden/>
          </w:rPr>
          <w:fldChar w:fldCharType="begin"/>
        </w:r>
        <w:r>
          <w:rPr>
            <w:noProof/>
            <w:webHidden/>
          </w:rPr>
          <w:instrText xml:space="preserve"> PAGEREF _Toc210660002 \h </w:instrText>
        </w:r>
        <w:r>
          <w:rPr>
            <w:noProof/>
            <w:webHidden/>
          </w:rPr>
        </w:r>
        <w:r>
          <w:rPr>
            <w:noProof/>
            <w:webHidden/>
          </w:rPr>
          <w:fldChar w:fldCharType="separate"/>
        </w:r>
        <w:r>
          <w:rPr>
            <w:noProof/>
            <w:webHidden/>
          </w:rPr>
          <w:t>59</w:t>
        </w:r>
        <w:r>
          <w:rPr>
            <w:noProof/>
            <w:webHidden/>
          </w:rPr>
          <w:fldChar w:fldCharType="end"/>
        </w:r>
      </w:hyperlink>
    </w:p>
    <w:p w14:paraId="1BA48A72" w14:textId="57F6A86C" w:rsidR="00CD573E" w:rsidRDefault="00CD573E">
      <w:pPr>
        <w:pStyle w:val="TOC1"/>
        <w:tabs>
          <w:tab w:val="right" w:leader="dot" w:pos="8630"/>
        </w:tabs>
        <w:rPr>
          <w:noProof/>
        </w:rPr>
      </w:pPr>
      <w:hyperlink w:anchor="_Toc210660003" w:history="1">
        <w:r w:rsidRPr="00665A02">
          <w:rPr>
            <w:rStyle w:val="Hyperlink"/>
            <w:noProof/>
          </w:rPr>
          <w:t>Capítulo 8: Dardanelos, fuego cruzado y caída en desgracia (1915)</w:t>
        </w:r>
        <w:r>
          <w:rPr>
            <w:noProof/>
            <w:webHidden/>
          </w:rPr>
          <w:tab/>
        </w:r>
        <w:r>
          <w:rPr>
            <w:noProof/>
            <w:webHidden/>
          </w:rPr>
          <w:fldChar w:fldCharType="begin"/>
        </w:r>
        <w:r>
          <w:rPr>
            <w:noProof/>
            <w:webHidden/>
          </w:rPr>
          <w:instrText xml:space="preserve"> PAGEREF _Toc210660003 \h </w:instrText>
        </w:r>
        <w:r>
          <w:rPr>
            <w:noProof/>
            <w:webHidden/>
          </w:rPr>
        </w:r>
        <w:r>
          <w:rPr>
            <w:noProof/>
            <w:webHidden/>
          </w:rPr>
          <w:fldChar w:fldCharType="separate"/>
        </w:r>
        <w:r>
          <w:rPr>
            <w:noProof/>
            <w:webHidden/>
          </w:rPr>
          <w:t>65</w:t>
        </w:r>
        <w:r>
          <w:rPr>
            <w:noProof/>
            <w:webHidden/>
          </w:rPr>
          <w:fldChar w:fldCharType="end"/>
        </w:r>
      </w:hyperlink>
    </w:p>
    <w:p w14:paraId="125FE593" w14:textId="4A0AD063" w:rsidR="00CD573E" w:rsidRDefault="00CD573E">
      <w:pPr>
        <w:pStyle w:val="TOC1"/>
        <w:tabs>
          <w:tab w:val="right" w:leader="dot" w:pos="8630"/>
        </w:tabs>
        <w:rPr>
          <w:noProof/>
        </w:rPr>
      </w:pPr>
      <w:hyperlink w:anchor="_Toc210660004" w:history="1">
        <w:r w:rsidRPr="00665A02">
          <w:rPr>
            <w:rStyle w:val="Hyperlink"/>
            <w:noProof/>
          </w:rPr>
          <w:t>Capítulo 9: Trincheras de barro y retorno al gabinete (1915-1916)</w:t>
        </w:r>
        <w:r>
          <w:rPr>
            <w:noProof/>
            <w:webHidden/>
          </w:rPr>
          <w:tab/>
        </w:r>
        <w:r>
          <w:rPr>
            <w:noProof/>
            <w:webHidden/>
          </w:rPr>
          <w:fldChar w:fldCharType="begin"/>
        </w:r>
        <w:r>
          <w:rPr>
            <w:noProof/>
            <w:webHidden/>
          </w:rPr>
          <w:instrText xml:space="preserve"> PAGEREF _Toc210660004 \h </w:instrText>
        </w:r>
        <w:r>
          <w:rPr>
            <w:noProof/>
            <w:webHidden/>
          </w:rPr>
        </w:r>
        <w:r>
          <w:rPr>
            <w:noProof/>
            <w:webHidden/>
          </w:rPr>
          <w:fldChar w:fldCharType="separate"/>
        </w:r>
        <w:r>
          <w:rPr>
            <w:noProof/>
            <w:webHidden/>
          </w:rPr>
          <w:t>72</w:t>
        </w:r>
        <w:r>
          <w:rPr>
            <w:noProof/>
            <w:webHidden/>
          </w:rPr>
          <w:fldChar w:fldCharType="end"/>
        </w:r>
      </w:hyperlink>
    </w:p>
    <w:p w14:paraId="03F6E7B0" w14:textId="60C85668" w:rsidR="00CD573E" w:rsidRDefault="00CD573E">
      <w:pPr>
        <w:pStyle w:val="TOC1"/>
        <w:tabs>
          <w:tab w:val="right" w:leader="dot" w:pos="8630"/>
        </w:tabs>
        <w:rPr>
          <w:noProof/>
        </w:rPr>
      </w:pPr>
      <w:hyperlink w:anchor="_Toc210660005" w:history="1">
        <w:r w:rsidRPr="00665A02">
          <w:rPr>
            <w:rStyle w:val="Hyperlink"/>
            <w:noProof/>
          </w:rPr>
          <w:t>Capítulo 10: Forjando el motor de la victoria (1917-1918)</w:t>
        </w:r>
        <w:r>
          <w:rPr>
            <w:noProof/>
            <w:webHidden/>
          </w:rPr>
          <w:tab/>
        </w:r>
        <w:r>
          <w:rPr>
            <w:noProof/>
            <w:webHidden/>
          </w:rPr>
          <w:fldChar w:fldCharType="begin"/>
        </w:r>
        <w:r>
          <w:rPr>
            <w:noProof/>
            <w:webHidden/>
          </w:rPr>
          <w:instrText xml:space="preserve"> PAGEREF _Toc210660005 \h </w:instrText>
        </w:r>
        <w:r>
          <w:rPr>
            <w:noProof/>
            <w:webHidden/>
          </w:rPr>
        </w:r>
        <w:r>
          <w:rPr>
            <w:noProof/>
            <w:webHidden/>
          </w:rPr>
          <w:fldChar w:fldCharType="separate"/>
        </w:r>
        <w:r>
          <w:rPr>
            <w:noProof/>
            <w:webHidden/>
          </w:rPr>
          <w:t>78</w:t>
        </w:r>
        <w:r>
          <w:rPr>
            <w:noProof/>
            <w:webHidden/>
          </w:rPr>
          <w:fldChar w:fldCharType="end"/>
        </w:r>
      </w:hyperlink>
    </w:p>
    <w:p w14:paraId="3222EFA7" w14:textId="4070E83F" w:rsidR="00CD573E" w:rsidRDefault="00CD573E">
      <w:pPr>
        <w:pStyle w:val="TOC1"/>
        <w:tabs>
          <w:tab w:val="right" w:leader="dot" w:pos="8630"/>
        </w:tabs>
        <w:rPr>
          <w:noProof/>
        </w:rPr>
      </w:pPr>
      <w:hyperlink w:anchor="_Toc210660006" w:history="1">
        <w:r w:rsidRPr="00665A02">
          <w:rPr>
            <w:rStyle w:val="Hyperlink"/>
            <w:noProof/>
          </w:rPr>
          <w:t>Capítulo 11: Imperio en ebullición y decisiones bajo presión (1919-1921)</w:t>
        </w:r>
        <w:r>
          <w:rPr>
            <w:noProof/>
            <w:webHidden/>
          </w:rPr>
          <w:tab/>
        </w:r>
        <w:r>
          <w:rPr>
            <w:noProof/>
            <w:webHidden/>
          </w:rPr>
          <w:fldChar w:fldCharType="begin"/>
        </w:r>
        <w:r>
          <w:rPr>
            <w:noProof/>
            <w:webHidden/>
          </w:rPr>
          <w:instrText xml:space="preserve"> PAGEREF _Toc210660006 \h </w:instrText>
        </w:r>
        <w:r>
          <w:rPr>
            <w:noProof/>
            <w:webHidden/>
          </w:rPr>
        </w:r>
        <w:r>
          <w:rPr>
            <w:noProof/>
            <w:webHidden/>
          </w:rPr>
          <w:fldChar w:fldCharType="separate"/>
        </w:r>
        <w:r>
          <w:rPr>
            <w:noProof/>
            <w:webHidden/>
          </w:rPr>
          <w:t>85</w:t>
        </w:r>
        <w:r>
          <w:rPr>
            <w:noProof/>
            <w:webHidden/>
          </w:rPr>
          <w:fldChar w:fldCharType="end"/>
        </w:r>
      </w:hyperlink>
    </w:p>
    <w:p w14:paraId="0150B3A9" w14:textId="4D0C2821" w:rsidR="00CD573E" w:rsidRDefault="00CD573E">
      <w:pPr>
        <w:pStyle w:val="TOC1"/>
        <w:tabs>
          <w:tab w:val="right" w:leader="dot" w:pos="8630"/>
        </w:tabs>
        <w:rPr>
          <w:noProof/>
        </w:rPr>
      </w:pPr>
      <w:hyperlink w:anchor="_Toc210660007" w:history="1">
        <w:r w:rsidRPr="00665A02">
          <w:rPr>
            <w:rStyle w:val="Hyperlink"/>
            <w:noProof/>
          </w:rPr>
          <w:t>Capítulo 12: Pactos de frontera y virajes políticos (1921-1924)</w:t>
        </w:r>
        <w:r>
          <w:rPr>
            <w:noProof/>
            <w:webHidden/>
          </w:rPr>
          <w:tab/>
        </w:r>
        <w:r>
          <w:rPr>
            <w:noProof/>
            <w:webHidden/>
          </w:rPr>
          <w:fldChar w:fldCharType="begin"/>
        </w:r>
        <w:r>
          <w:rPr>
            <w:noProof/>
            <w:webHidden/>
          </w:rPr>
          <w:instrText xml:space="preserve"> PAGEREF _Toc210660007 \h </w:instrText>
        </w:r>
        <w:r>
          <w:rPr>
            <w:noProof/>
            <w:webHidden/>
          </w:rPr>
        </w:r>
        <w:r>
          <w:rPr>
            <w:noProof/>
            <w:webHidden/>
          </w:rPr>
          <w:fldChar w:fldCharType="separate"/>
        </w:r>
        <w:r>
          <w:rPr>
            <w:noProof/>
            <w:webHidden/>
          </w:rPr>
          <w:t>92</w:t>
        </w:r>
        <w:r>
          <w:rPr>
            <w:noProof/>
            <w:webHidden/>
          </w:rPr>
          <w:fldChar w:fldCharType="end"/>
        </w:r>
      </w:hyperlink>
    </w:p>
    <w:p w14:paraId="100913A5" w14:textId="649F4046" w:rsidR="00CD573E" w:rsidRDefault="00CD573E">
      <w:pPr>
        <w:pStyle w:val="TOC1"/>
        <w:tabs>
          <w:tab w:val="right" w:leader="dot" w:pos="8630"/>
        </w:tabs>
        <w:rPr>
          <w:noProof/>
        </w:rPr>
      </w:pPr>
      <w:hyperlink w:anchor="_Toc210660008" w:history="1">
        <w:r w:rsidRPr="00665A02">
          <w:rPr>
            <w:rStyle w:val="Hyperlink"/>
            <w:noProof/>
          </w:rPr>
          <w:t>Capítulo 13: Auge, huelga y derrota (1925-1929)</w:t>
        </w:r>
        <w:r>
          <w:rPr>
            <w:noProof/>
            <w:webHidden/>
          </w:rPr>
          <w:tab/>
        </w:r>
        <w:r>
          <w:rPr>
            <w:noProof/>
            <w:webHidden/>
          </w:rPr>
          <w:fldChar w:fldCharType="begin"/>
        </w:r>
        <w:r>
          <w:rPr>
            <w:noProof/>
            <w:webHidden/>
          </w:rPr>
          <w:instrText xml:space="preserve"> PAGEREF _Toc210660008 \h </w:instrText>
        </w:r>
        <w:r>
          <w:rPr>
            <w:noProof/>
            <w:webHidden/>
          </w:rPr>
        </w:r>
        <w:r>
          <w:rPr>
            <w:noProof/>
            <w:webHidden/>
          </w:rPr>
          <w:fldChar w:fldCharType="separate"/>
        </w:r>
        <w:r>
          <w:rPr>
            <w:noProof/>
            <w:webHidden/>
          </w:rPr>
          <w:t>99</w:t>
        </w:r>
        <w:r>
          <w:rPr>
            <w:noProof/>
            <w:webHidden/>
          </w:rPr>
          <w:fldChar w:fldCharType="end"/>
        </w:r>
      </w:hyperlink>
    </w:p>
    <w:p w14:paraId="47434BBA" w14:textId="3D8E3AB0" w:rsidR="00CD573E" w:rsidRDefault="00CD573E">
      <w:pPr>
        <w:pStyle w:val="TOC1"/>
        <w:tabs>
          <w:tab w:val="right" w:leader="dot" w:pos="8630"/>
        </w:tabs>
        <w:rPr>
          <w:noProof/>
        </w:rPr>
      </w:pPr>
      <w:hyperlink w:anchor="_Toc210660009" w:history="1">
        <w:r w:rsidRPr="00665A02">
          <w:rPr>
            <w:rStyle w:val="Hyperlink"/>
            <w:noProof/>
          </w:rPr>
          <w:t>Capítulo 14: Voces solitarias en tiempos de concesión (1930-1933)</w:t>
        </w:r>
        <w:r>
          <w:rPr>
            <w:noProof/>
            <w:webHidden/>
          </w:rPr>
          <w:tab/>
        </w:r>
        <w:r>
          <w:rPr>
            <w:noProof/>
            <w:webHidden/>
          </w:rPr>
          <w:fldChar w:fldCharType="begin"/>
        </w:r>
        <w:r>
          <w:rPr>
            <w:noProof/>
            <w:webHidden/>
          </w:rPr>
          <w:instrText xml:space="preserve"> PAGEREF _Toc210660009 \h </w:instrText>
        </w:r>
        <w:r>
          <w:rPr>
            <w:noProof/>
            <w:webHidden/>
          </w:rPr>
        </w:r>
        <w:r>
          <w:rPr>
            <w:noProof/>
            <w:webHidden/>
          </w:rPr>
          <w:fldChar w:fldCharType="separate"/>
        </w:r>
        <w:r>
          <w:rPr>
            <w:noProof/>
            <w:webHidden/>
          </w:rPr>
          <w:t>107</w:t>
        </w:r>
        <w:r>
          <w:rPr>
            <w:noProof/>
            <w:webHidden/>
          </w:rPr>
          <w:fldChar w:fldCharType="end"/>
        </w:r>
      </w:hyperlink>
    </w:p>
    <w:p w14:paraId="7BBCF90B" w14:textId="63500624" w:rsidR="00CD573E" w:rsidRDefault="00CD573E">
      <w:pPr>
        <w:pStyle w:val="TOC1"/>
        <w:tabs>
          <w:tab w:val="right" w:leader="dot" w:pos="8630"/>
        </w:tabs>
        <w:rPr>
          <w:noProof/>
        </w:rPr>
      </w:pPr>
      <w:hyperlink w:anchor="_Toc210660010" w:history="1">
        <w:r w:rsidRPr="00665A02">
          <w:rPr>
            <w:rStyle w:val="Hyperlink"/>
            <w:noProof/>
          </w:rPr>
          <w:t>Capítulo 15: Cortina de hierro y amanecer de la Guerra Fría (1946-1947)</w:t>
        </w:r>
        <w:r>
          <w:rPr>
            <w:noProof/>
            <w:webHidden/>
          </w:rPr>
          <w:tab/>
        </w:r>
        <w:r>
          <w:rPr>
            <w:noProof/>
            <w:webHidden/>
          </w:rPr>
          <w:fldChar w:fldCharType="begin"/>
        </w:r>
        <w:r>
          <w:rPr>
            <w:noProof/>
            <w:webHidden/>
          </w:rPr>
          <w:instrText xml:space="preserve"> PAGEREF _Toc210660010 \h </w:instrText>
        </w:r>
        <w:r>
          <w:rPr>
            <w:noProof/>
            <w:webHidden/>
          </w:rPr>
        </w:r>
        <w:r>
          <w:rPr>
            <w:noProof/>
            <w:webHidden/>
          </w:rPr>
          <w:fldChar w:fldCharType="separate"/>
        </w:r>
        <w:r>
          <w:rPr>
            <w:noProof/>
            <w:webHidden/>
          </w:rPr>
          <w:t>116</w:t>
        </w:r>
        <w:r>
          <w:rPr>
            <w:noProof/>
            <w:webHidden/>
          </w:rPr>
          <w:fldChar w:fldCharType="end"/>
        </w:r>
      </w:hyperlink>
    </w:p>
    <w:p w14:paraId="1BAB14AF" w14:textId="2F77F756" w:rsidR="00CD573E" w:rsidRDefault="00CD573E">
      <w:pPr>
        <w:pStyle w:val="TOC1"/>
        <w:tabs>
          <w:tab w:val="right" w:leader="dot" w:pos="8630"/>
        </w:tabs>
        <w:rPr>
          <w:noProof/>
        </w:rPr>
      </w:pPr>
      <w:hyperlink w:anchor="_Toc210660011" w:history="1">
        <w:r w:rsidRPr="00665A02">
          <w:rPr>
            <w:rStyle w:val="Hyperlink"/>
            <w:noProof/>
          </w:rPr>
          <w:t>Capítulo 16: Abdicaciones morales y relojes de guerra (1936-1938)</w:t>
        </w:r>
        <w:r>
          <w:rPr>
            <w:noProof/>
            <w:webHidden/>
          </w:rPr>
          <w:tab/>
        </w:r>
        <w:r>
          <w:rPr>
            <w:noProof/>
            <w:webHidden/>
          </w:rPr>
          <w:fldChar w:fldCharType="begin"/>
        </w:r>
        <w:r>
          <w:rPr>
            <w:noProof/>
            <w:webHidden/>
          </w:rPr>
          <w:instrText xml:space="preserve"> PAGEREF _Toc210660011 \h </w:instrText>
        </w:r>
        <w:r>
          <w:rPr>
            <w:noProof/>
            <w:webHidden/>
          </w:rPr>
        </w:r>
        <w:r>
          <w:rPr>
            <w:noProof/>
            <w:webHidden/>
          </w:rPr>
          <w:fldChar w:fldCharType="separate"/>
        </w:r>
        <w:r>
          <w:rPr>
            <w:noProof/>
            <w:webHidden/>
          </w:rPr>
          <w:t>123</w:t>
        </w:r>
        <w:r>
          <w:rPr>
            <w:noProof/>
            <w:webHidden/>
          </w:rPr>
          <w:fldChar w:fldCharType="end"/>
        </w:r>
      </w:hyperlink>
    </w:p>
    <w:p w14:paraId="0D453074" w14:textId="62B929AE" w:rsidR="00CD573E" w:rsidRDefault="00CD573E">
      <w:pPr>
        <w:pStyle w:val="TOC1"/>
        <w:tabs>
          <w:tab w:val="right" w:leader="dot" w:pos="8630"/>
        </w:tabs>
        <w:rPr>
          <w:noProof/>
        </w:rPr>
      </w:pPr>
      <w:hyperlink w:anchor="_Toc210660012" w:history="1">
        <w:r w:rsidRPr="00665A02">
          <w:rPr>
            <w:rStyle w:val="Hyperlink"/>
            <w:noProof/>
          </w:rPr>
          <w:t>Capítulo 17: Sangre, sudor y acero encendido (1939-1941)</w:t>
        </w:r>
        <w:r>
          <w:rPr>
            <w:noProof/>
            <w:webHidden/>
          </w:rPr>
          <w:tab/>
        </w:r>
        <w:r>
          <w:rPr>
            <w:noProof/>
            <w:webHidden/>
          </w:rPr>
          <w:fldChar w:fldCharType="begin"/>
        </w:r>
        <w:r>
          <w:rPr>
            <w:noProof/>
            <w:webHidden/>
          </w:rPr>
          <w:instrText xml:space="preserve"> PAGEREF _Toc210660012 \h </w:instrText>
        </w:r>
        <w:r>
          <w:rPr>
            <w:noProof/>
            <w:webHidden/>
          </w:rPr>
        </w:r>
        <w:r>
          <w:rPr>
            <w:noProof/>
            <w:webHidden/>
          </w:rPr>
          <w:fldChar w:fldCharType="separate"/>
        </w:r>
        <w:r>
          <w:rPr>
            <w:noProof/>
            <w:webHidden/>
          </w:rPr>
          <w:t>130</w:t>
        </w:r>
        <w:r>
          <w:rPr>
            <w:noProof/>
            <w:webHidden/>
          </w:rPr>
          <w:fldChar w:fldCharType="end"/>
        </w:r>
      </w:hyperlink>
    </w:p>
    <w:p w14:paraId="3260926E" w14:textId="123712A6" w:rsidR="00CD573E" w:rsidRDefault="00CD573E">
      <w:pPr>
        <w:pStyle w:val="TOC1"/>
        <w:tabs>
          <w:tab w:val="right" w:leader="dot" w:pos="8630"/>
        </w:tabs>
        <w:rPr>
          <w:noProof/>
        </w:rPr>
      </w:pPr>
      <w:hyperlink w:anchor="_Toc210660013" w:history="1">
        <w:r w:rsidRPr="00665A02">
          <w:rPr>
            <w:rStyle w:val="Hyperlink"/>
            <w:noProof/>
          </w:rPr>
          <w:t>Capítulo 18: El giro del destino (1942-1943)</w:t>
        </w:r>
        <w:r>
          <w:rPr>
            <w:noProof/>
            <w:webHidden/>
          </w:rPr>
          <w:tab/>
        </w:r>
        <w:r>
          <w:rPr>
            <w:noProof/>
            <w:webHidden/>
          </w:rPr>
          <w:fldChar w:fldCharType="begin"/>
        </w:r>
        <w:r>
          <w:rPr>
            <w:noProof/>
            <w:webHidden/>
          </w:rPr>
          <w:instrText xml:space="preserve"> PAGEREF _Toc210660013 \h </w:instrText>
        </w:r>
        <w:r>
          <w:rPr>
            <w:noProof/>
            <w:webHidden/>
          </w:rPr>
        </w:r>
        <w:r>
          <w:rPr>
            <w:noProof/>
            <w:webHidden/>
          </w:rPr>
          <w:fldChar w:fldCharType="separate"/>
        </w:r>
        <w:r>
          <w:rPr>
            <w:noProof/>
            <w:webHidden/>
          </w:rPr>
          <w:t>137</w:t>
        </w:r>
        <w:r>
          <w:rPr>
            <w:noProof/>
            <w:webHidden/>
          </w:rPr>
          <w:fldChar w:fldCharType="end"/>
        </w:r>
      </w:hyperlink>
    </w:p>
    <w:p w14:paraId="3DDE59F5" w14:textId="713B3B88" w:rsidR="00CD573E" w:rsidRDefault="00CD573E">
      <w:pPr>
        <w:pStyle w:val="TOC1"/>
        <w:tabs>
          <w:tab w:val="right" w:leader="dot" w:pos="8630"/>
        </w:tabs>
        <w:rPr>
          <w:noProof/>
        </w:rPr>
      </w:pPr>
      <w:hyperlink w:anchor="_Toc210660014" w:history="1">
        <w:r w:rsidRPr="00665A02">
          <w:rPr>
            <w:rStyle w:val="Hyperlink"/>
            <w:noProof/>
          </w:rPr>
          <w:t>Capítulo 19: Victoria amarga (1944-1945)</w:t>
        </w:r>
        <w:r>
          <w:rPr>
            <w:noProof/>
            <w:webHidden/>
          </w:rPr>
          <w:tab/>
        </w:r>
        <w:r>
          <w:rPr>
            <w:noProof/>
            <w:webHidden/>
          </w:rPr>
          <w:fldChar w:fldCharType="begin"/>
        </w:r>
        <w:r>
          <w:rPr>
            <w:noProof/>
            <w:webHidden/>
          </w:rPr>
          <w:instrText xml:space="preserve"> PAGEREF _Toc210660014 \h </w:instrText>
        </w:r>
        <w:r>
          <w:rPr>
            <w:noProof/>
            <w:webHidden/>
          </w:rPr>
        </w:r>
        <w:r>
          <w:rPr>
            <w:noProof/>
            <w:webHidden/>
          </w:rPr>
          <w:fldChar w:fldCharType="separate"/>
        </w:r>
        <w:r>
          <w:rPr>
            <w:noProof/>
            <w:webHidden/>
          </w:rPr>
          <w:t>144</w:t>
        </w:r>
        <w:r>
          <w:rPr>
            <w:noProof/>
            <w:webHidden/>
          </w:rPr>
          <w:fldChar w:fldCharType="end"/>
        </w:r>
      </w:hyperlink>
    </w:p>
    <w:p w14:paraId="162DD73C" w14:textId="0D42B5E5" w:rsidR="00CD573E" w:rsidRDefault="00CD573E">
      <w:pPr>
        <w:pStyle w:val="TOC1"/>
        <w:tabs>
          <w:tab w:val="right" w:leader="dot" w:pos="8630"/>
        </w:tabs>
        <w:rPr>
          <w:noProof/>
        </w:rPr>
      </w:pPr>
      <w:hyperlink w:anchor="_Toc210660015" w:history="1">
        <w:r w:rsidRPr="00665A02">
          <w:rPr>
            <w:rStyle w:val="Hyperlink"/>
            <w:noProof/>
          </w:rPr>
          <w:t>Capítulo 20: Últimos combates y legado inmortal (1946-1965)</w:t>
        </w:r>
        <w:r>
          <w:rPr>
            <w:noProof/>
            <w:webHidden/>
          </w:rPr>
          <w:tab/>
        </w:r>
        <w:r>
          <w:rPr>
            <w:noProof/>
            <w:webHidden/>
          </w:rPr>
          <w:fldChar w:fldCharType="begin"/>
        </w:r>
        <w:r>
          <w:rPr>
            <w:noProof/>
            <w:webHidden/>
          </w:rPr>
          <w:instrText xml:space="preserve"> PAGEREF _Toc210660015 \h </w:instrText>
        </w:r>
        <w:r>
          <w:rPr>
            <w:noProof/>
            <w:webHidden/>
          </w:rPr>
        </w:r>
        <w:r>
          <w:rPr>
            <w:noProof/>
            <w:webHidden/>
          </w:rPr>
          <w:fldChar w:fldCharType="separate"/>
        </w:r>
        <w:r>
          <w:rPr>
            <w:noProof/>
            <w:webHidden/>
          </w:rPr>
          <w:t>151</w:t>
        </w:r>
        <w:r>
          <w:rPr>
            <w:noProof/>
            <w:webHidden/>
          </w:rPr>
          <w:fldChar w:fldCharType="end"/>
        </w:r>
      </w:hyperlink>
    </w:p>
    <w:p w14:paraId="77A6DA5B" w14:textId="2963E7D7" w:rsidR="00CD573E" w:rsidRDefault="00CD573E">
      <w:pPr>
        <w:pStyle w:val="TOC1"/>
        <w:tabs>
          <w:tab w:val="right" w:leader="dot" w:pos="8630"/>
        </w:tabs>
        <w:rPr>
          <w:noProof/>
        </w:rPr>
      </w:pPr>
      <w:hyperlink w:anchor="_Toc210660016" w:history="1">
        <w:r w:rsidRPr="00665A02">
          <w:rPr>
            <w:rStyle w:val="Hyperlink"/>
            <w:noProof/>
          </w:rPr>
          <w:t>Epílogo: Voces en la corriente del tiempo</w:t>
        </w:r>
        <w:r>
          <w:rPr>
            <w:noProof/>
            <w:webHidden/>
          </w:rPr>
          <w:tab/>
        </w:r>
        <w:r>
          <w:rPr>
            <w:noProof/>
            <w:webHidden/>
          </w:rPr>
          <w:fldChar w:fldCharType="begin"/>
        </w:r>
        <w:r>
          <w:rPr>
            <w:noProof/>
            <w:webHidden/>
          </w:rPr>
          <w:instrText xml:space="preserve"> PAGEREF _Toc210660016 \h </w:instrText>
        </w:r>
        <w:r>
          <w:rPr>
            <w:noProof/>
            <w:webHidden/>
          </w:rPr>
        </w:r>
        <w:r>
          <w:rPr>
            <w:noProof/>
            <w:webHidden/>
          </w:rPr>
          <w:fldChar w:fldCharType="separate"/>
        </w:r>
        <w:r>
          <w:rPr>
            <w:noProof/>
            <w:webHidden/>
          </w:rPr>
          <w:t>158</w:t>
        </w:r>
        <w:r>
          <w:rPr>
            <w:noProof/>
            <w:webHidden/>
          </w:rPr>
          <w:fldChar w:fldCharType="end"/>
        </w:r>
      </w:hyperlink>
    </w:p>
    <w:p w14:paraId="5713D2CA" w14:textId="40577808" w:rsidR="00CD573E" w:rsidRDefault="00CD573E">
      <w:pPr>
        <w:pStyle w:val="TOC1"/>
        <w:tabs>
          <w:tab w:val="right" w:leader="dot" w:pos="8630"/>
        </w:tabs>
        <w:rPr>
          <w:noProof/>
        </w:rPr>
      </w:pPr>
      <w:hyperlink w:anchor="_Toc210660017" w:history="1">
        <w:r w:rsidRPr="00665A02">
          <w:rPr>
            <w:rStyle w:val="Hyperlink"/>
            <w:noProof/>
          </w:rPr>
          <w:t>Glosario</w:t>
        </w:r>
        <w:r>
          <w:rPr>
            <w:noProof/>
            <w:webHidden/>
          </w:rPr>
          <w:tab/>
        </w:r>
        <w:r>
          <w:rPr>
            <w:noProof/>
            <w:webHidden/>
          </w:rPr>
          <w:fldChar w:fldCharType="begin"/>
        </w:r>
        <w:r>
          <w:rPr>
            <w:noProof/>
            <w:webHidden/>
          </w:rPr>
          <w:instrText xml:space="preserve"> PAGEREF _Toc210660017 \h </w:instrText>
        </w:r>
        <w:r>
          <w:rPr>
            <w:noProof/>
            <w:webHidden/>
          </w:rPr>
        </w:r>
        <w:r>
          <w:rPr>
            <w:noProof/>
            <w:webHidden/>
          </w:rPr>
          <w:fldChar w:fldCharType="separate"/>
        </w:r>
        <w:r>
          <w:rPr>
            <w:noProof/>
            <w:webHidden/>
          </w:rPr>
          <w:t>163</w:t>
        </w:r>
        <w:r>
          <w:rPr>
            <w:noProof/>
            <w:webHidden/>
          </w:rPr>
          <w:fldChar w:fldCharType="end"/>
        </w:r>
      </w:hyperlink>
    </w:p>
    <w:p w14:paraId="2E8A616E" w14:textId="268D36D6" w:rsidR="00CD573E" w:rsidRDefault="00CD573E">
      <w:pPr>
        <w:pStyle w:val="TOC1"/>
        <w:tabs>
          <w:tab w:val="right" w:leader="dot" w:pos="8630"/>
        </w:tabs>
        <w:rPr>
          <w:noProof/>
        </w:rPr>
      </w:pPr>
      <w:hyperlink w:anchor="_Toc210660018" w:history="1">
        <w:r w:rsidRPr="00665A02">
          <w:rPr>
            <w:rStyle w:val="Hyperlink"/>
            <w:noProof/>
          </w:rPr>
          <w:t>Dramatis personae</w:t>
        </w:r>
        <w:r>
          <w:rPr>
            <w:noProof/>
            <w:webHidden/>
          </w:rPr>
          <w:tab/>
        </w:r>
        <w:r>
          <w:rPr>
            <w:noProof/>
            <w:webHidden/>
          </w:rPr>
          <w:fldChar w:fldCharType="begin"/>
        </w:r>
        <w:r>
          <w:rPr>
            <w:noProof/>
            <w:webHidden/>
          </w:rPr>
          <w:instrText xml:space="preserve"> PAGEREF _Toc210660018 \h </w:instrText>
        </w:r>
        <w:r>
          <w:rPr>
            <w:noProof/>
            <w:webHidden/>
          </w:rPr>
        </w:r>
        <w:r>
          <w:rPr>
            <w:noProof/>
            <w:webHidden/>
          </w:rPr>
          <w:fldChar w:fldCharType="separate"/>
        </w:r>
        <w:r>
          <w:rPr>
            <w:noProof/>
            <w:webHidden/>
          </w:rPr>
          <w:t>168</w:t>
        </w:r>
        <w:r>
          <w:rPr>
            <w:noProof/>
            <w:webHidden/>
          </w:rPr>
          <w:fldChar w:fldCharType="end"/>
        </w:r>
      </w:hyperlink>
    </w:p>
    <w:p w14:paraId="0DC88ED5" w14:textId="705121A2" w:rsidR="00CD573E" w:rsidRDefault="00CD573E">
      <w:pPr>
        <w:pStyle w:val="TOC1"/>
        <w:tabs>
          <w:tab w:val="right" w:leader="dot" w:pos="8630"/>
        </w:tabs>
        <w:rPr>
          <w:noProof/>
        </w:rPr>
      </w:pPr>
      <w:hyperlink w:anchor="_Toc210660019" w:history="1">
        <w:r w:rsidRPr="00665A02">
          <w:rPr>
            <w:rStyle w:val="Hyperlink"/>
            <w:noProof/>
          </w:rPr>
          <w:t>Fuentes</w:t>
        </w:r>
        <w:r>
          <w:rPr>
            <w:noProof/>
            <w:webHidden/>
          </w:rPr>
          <w:tab/>
        </w:r>
        <w:r>
          <w:rPr>
            <w:noProof/>
            <w:webHidden/>
          </w:rPr>
          <w:fldChar w:fldCharType="begin"/>
        </w:r>
        <w:r>
          <w:rPr>
            <w:noProof/>
            <w:webHidden/>
          </w:rPr>
          <w:instrText xml:space="preserve"> PAGEREF _Toc210660019 \h </w:instrText>
        </w:r>
        <w:r>
          <w:rPr>
            <w:noProof/>
            <w:webHidden/>
          </w:rPr>
        </w:r>
        <w:r>
          <w:rPr>
            <w:noProof/>
            <w:webHidden/>
          </w:rPr>
          <w:fldChar w:fldCharType="separate"/>
        </w:r>
        <w:r>
          <w:rPr>
            <w:noProof/>
            <w:webHidden/>
          </w:rPr>
          <w:t>172</w:t>
        </w:r>
        <w:r>
          <w:rPr>
            <w:noProof/>
            <w:webHidden/>
          </w:rPr>
          <w:fldChar w:fldCharType="end"/>
        </w:r>
      </w:hyperlink>
    </w:p>
    <w:p w14:paraId="30C78094" w14:textId="621C3AFF" w:rsidR="00CD573E" w:rsidRPr="00CD573E" w:rsidRDefault="00CD573E" w:rsidP="00CD573E">
      <w:r>
        <w:fldChar w:fldCharType="end"/>
      </w:r>
    </w:p>
    <w:p w14:paraId="2EA2203F" w14:textId="7247F3F5" w:rsidR="00BB7150" w:rsidRPr="00CD573E" w:rsidRDefault="00000000">
      <w:pPr>
        <w:pStyle w:val="Heading1"/>
        <w:rPr>
          <w:lang w:val="es-419"/>
        </w:rPr>
      </w:pPr>
      <w:bookmarkStart w:id="2" w:name="_Toc210659993"/>
      <w:r w:rsidRPr="00CD573E">
        <w:rPr>
          <w:lang w:val="es-419"/>
        </w:rPr>
        <w:lastRenderedPageBreak/>
        <w:t>Prólogo</w:t>
      </w:r>
      <w:bookmarkEnd w:id="2"/>
    </w:p>
    <w:p w14:paraId="1CBBF033" w14:textId="77777777" w:rsidR="00BB7150" w:rsidRPr="00CD573E" w:rsidRDefault="00000000">
      <w:pPr>
        <w:rPr>
          <w:lang w:val="es-419"/>
        </w:rPr>
      </w:pPr>
      <w:r w:rsidRPr="00CD573E">
        <w:rPr>
          <w:lang w:val="es-419"/>
        </w:rPr>
        <w:t xml:space="preserve">Desde la penumbra azulada que cubría a Londres durante el verano de 1940, la voz de Winston Churchill atravesó los muros de refugios y estaciones de metro como si fuese una luz tangible. Afuera, el aire olía a pólvora húmeda y a ladrillo recién quebrado; adentro, las familias compartían termos de té, radios chisporroteantes y un miedo que se parecía demasiado a la resignación. </w:t>
      </w:r>
      <w:r>
        <w:t xml:space="preserve">Entonces, la frase se volvió consigna: “We shall fight on the beaches”. </w:t>
      </w:r>
      <w:r w:rsidRPr="00CD573E">
        <w:rPr>
          <w:lang w:val="es-419"/>
        </w:rPr>
        <w:t>No era solo un discurso; era la respiración colectiva de una isla que se negaba a rendirse. Aquella noche, mientras las sirenas se mezclaban con el horizonte incendiado, nació el mito moderno de Churchill, un mito que sigue interpelándonos en un siglo XXI saturado de incertidumbres.</w:t>
      </w:r>
    </w:p>
    <w:p w14:paraId="70FA89CC" w14:textId="77777777" w:rsidR="00BB7150" w:rsidRPr="00CD573E" w:rsidRDefault="00000000">
      <w:pPr>
        <w:pStyle w:val="BodyText"/>
        <w:rPr>
          <w:lang w:val="es-419"/>
        </w:rPr>
      </w:pPr>
      <w:r w:rsidRPr="00CD573E">
        <w:rPr>
          <w:lang w:val="es-419"/>
        </w:rPr>
        <w:t>¿Por qué regresar hoy a la figura de un estadista británico del siglo pasado? Porque en un tiempo de líderes efímeros y algoritmos que gobiernan la conversación pública, el ejemplo de Churchill revela la importancia del carácter frente a la tormenta. Analizar su trayectoria implica examinar la alquimia entre convicción moral, cálculo estratégico y un dominio inusual de la palabra. También implica reconocer las sombras: el imperialismo que defendió, las decisiones militares disputadas, los prejuicios heredados de su clase. Esta biografía busca comprender cómo esas luces y sombras convivieron en un solo hombre y moldearon el curso de la Guerra Fría temprana, de la democracia parlamentaria y de la cultura política global.</w:t>
      </w:r>
    </w:p>
    <w:p w14:paraId="56855CEE" w14:textId="77777777" w:rsidR="00BB7150" w:rsidRPr="00CD573E" w:rsidRDefault="00000000">
      <w:pPr>
        <w:pStyle w:val="BodyText"/>
        <w:rPr>
          <w:lang w:val="es-419"/>
        </w:rPr>
      </w:pPr>
      <w:r w:rsidRPr="00CD573E">
        <w:rPr>
          <w:lang w:val="es-419"/>
        </w:rPr>
        <w:t>El lector encontrará aquí a un Churchill múltiple, que alterna entre la pluma del cronista aventurero y la firmeza del primer ministro en guerra. Lo veremos de joven cabalgando por los campos polvorientos de la India británica, con el sol adherido a la piel y la ambición oprimiéndole el pecho; lo seguiremos mientras redacta memorandos urgentes en los túneles del Almirantazgo, la ceniza del puro cayendo como nieve sobre mapas de operaciones; lo escucharemos en Fulton, Missouri, delinear la metáfora de una “cortina de hierro” que reconfiguraría el mapa mental de la segunda mitad del siglo XX. La intención es que cada escena esté impregnada de texturas, colores y sonidos que nos permitan habitar el tiempo, no solo leerlo.</w:t>
      </w:r>
    </w:p>
    <w:p w14:paraId="554B002F" w14:textId="77777777" w:rsidR="00BB7150" w:rsidRPr="00CD573E" w:rsidRDefault="00000000">
      <w:pPr>
        <w:pStyle w:val="BodyText"/>
        <w:rPr>
          <w:lang w:val="es-419"/>
        </w:rPr>
      </w:pPr>
      <w:r w:rsidRPr="00CD573E">
        <w:rPr>
          <w:lang w:val="es-419"/>
        </w:rPr>
        <w:t>Churchill fue, ante todo, una maquinaria de narrativa. Sus discursos estuvieron hechos de cadencias bíblicas y metáforas elementales, capaces de suscitar imágenes inmediatas: “sangre, sudor y lágrimas”, “los pocos”. Tales fórmulas todavía se cuelan en manuales de liderazgo, en pizarras de escuelas militares y en la memoria colectiva que la cultura popular reproduce en películas, series y videojuegos. Pero la eficacia retórica no surgió de la improvisación. Detrás de cada palabra existía una disciplina obsesiva: revisiones nocturnas, sesiones de dictado con secretarias exhaustas, lecturas interminables de historia. El prólogo explora la cocina de esa oratoria y cómo fue utilizada para construir legitimidad en tiempos en los que ser creíble significaba sobrevivir.</w:t>
      </w:r>
    </w:p>
    <w:p w14:paraId="3952F03A" w14:textId="77777777" w:rsidR="00BB7150" w:rsidRPr="00CD573E" w:rsidRDefault="00000000">
      <w:pPr>
        <w:pStyle w:val="BodyText"/>
        <w:rPr>
          <w:lang w:val="es-419"/>
        </w:rPr>
      </w:pPr>
      <w:r w:rsidRPr="00CD573E">
        <w:rPr>
          <w:lang w:val="es-419"/>
        </w:rPr>
        <w:t xml:space="preserve">Sin embargo, la épica no debe desplazarnos de las aristas más polémicas. Churchill defendió al Imperio británico con uñas y dientes, incluso cuando el mapa colonial se resquebrajaba frente a movimientos independentistas. Fue capaz de ordenar la intervención en Grecia para frenar a </w:t>
      </w:r>
      <w:r w:rsidRPr="00CD573E">
        <w:rPr>
          <w:lang w:val="es-419"/>
        </w:rPr>
        <w:lastRenderedPageBreak/>
        <w:t>la izquierda durante la posguerra y de sostener decisiones que hoy el derecho internacional cuestionaría. Comprenderlo implica auscultar un universo de valores forjados en internados aristocráticos, en el orgullo de una familia que bebía del linaje de los duques de Marlborough y en una percepción del mundo donde la palabra “civilización” tenía un destinatario bien delimitado. Este libro se propone examinar esas tensiones con mirada crítica, sin anular las conquistas por las que la historia lo celebra.</w:t>
      </w:r>
    </w:p>
    <w:p w14:paraId="3DD6C327" w14:textId="77777777" w:rsidR="00BB7150" w:rsidRPr="00CD573E" w:rsidRDefault="00000000">
      <w:pPr>
        <w:pStyle w:val="BodyText"/>
        <w:rPr>
          <w:lang w:val="es-419"/>
        </w:rPr>
      </w:pPr>
      <w:r w:rsidRPr="00CD573E">
        <w:rPr>
          <w:lang w:val="es-419"/>
        </w:rPr>
        <w:t>También es imprescindible acercarse al Churchill íntimo. Un hombre que, tras la fachada del bulldog, acarreaba momentos de depresión que él mismo llamó “el perro negro”; que encontraba consuelo en la pintura, en los ladrillos que colocaba con sus propias manos en Chartwell y en el afecto intermitente de su familia. El lector descubrirá episodios de vulnerabilidad, silencios prolongados en habitaciones anegadas de humo, y cartas amorosas a Clementine que mostraban a un esposo necesitado de apoyo constante. Esta dimensión humana resulta esencial para evitar que el personaje quede atrapado en la estampa de bronce que la propaganda le legó al mundo.</w:t>
      </w:r>
    </w:p>
    <w:p w14:paraId="73098016" w14:textId="77777777" w:rsidR="00BB7150" w:rsidRPr="00CD573E" w:rsidRDefault="00000000">
      <w:pPr>
        <w:pStyle w:val="BodyText"/>
        <w:rPr>
          <w:lang w:val="es-419"/>
        </w:rPr>
      </w:pPr>
      <w:r w:rsidRPr="00CD573E">
        <w:rPr>
          <w:lang w:val="es-419"/>
        </w:rPr>
        <w:t>El prólogo enlaza, además, la biografía de Churchill con las redes internacionales que definieron el siglo XX. Su relación con Franklin D. Roosevelt y Joseph Stalin fue un triángulo cargado de desconfianzas y sincera cooperación, capaz de inclinar la balanza de la guerra. Sus diálogos con Charles de Gaulle revelaron un choque de egos y visiones sobre el futuro de Europa. Los encuentros con líderes de la Commonwealth, desde Canadá hasta Sudáfrica, abrieron fisuras que anticipaban la marea descolonizadora. Cada capítulo de esta obra se adentra en esas negociaciones, mostrando cómo Churchill supo —o no supo— leer la pluralidad de voces que reclamaban un nuevo orden.</w:t>
      </w:r>
    </w:p>
    <w:p w14:paraId="4E83D2CA" w14:textId="77777777" w:rsidR="00BB7150" w:rsidRPr="00CD573E" w:rsidRDefault="00000000">
      <w:pPr>
        <w:pStyle w:val="BodyText"/>
        <w:rPr>
          <w:lang w:val="es-419"/>
        </w:rPr>
      </w:pPr>
      <w:r w:rsidRPr="00CD573E">
        <w:rPr>
          <w:lang w:val="es-419"/>
        </w:rPr>
        <w:t>Mirar a Churchill es también mirar la evolución del concepto de seguridad nacional. Bajo su liderazgo se articularon estrategias de inteligencia, operaciones conjuntas y sistemas de defensa civil que hoy resultan familiares. Sin embargo, sus políticas hacia la India, Palestina o Irlanda del Norte muestran las limitaciones de una visión moldeada por la supremacía imperial. En un presente donde las democracias enfrentan amenazas híbridas y la polarización erosiona instituciones, este libro invita a reflexionar sobre los dilemas éticos de gobernar con mano firme sin traicionar los valores que se prometen defender.</w:t>
      </w:r>
    </w:p>
    <w:p w14:paraId="323A6088" w14:textId="77777777" w:rsidR="00BB7150" w:rsidRPr="00CD573E" w:rsidRDefault="00000000">
      <w:pPr>
        <w:pStyle w:val="BodyText"/>
        <w:rPr>
          <w:lang w:val="es-419"/>
        </w:rPr>
      </w:pPr>
      <w:r w:rsidRPr="00CD573E">
        <w:rPr>
          <w:lang w:val="es-419"/>
        </w:rPr>
        <w:t>Esta biografía no es hagiografía ni una demolición sin matices. Se alimenta de diarios, memorias, archivos digitales y nuevas investigaciones que han emergido tras la apertura de colecciones en Cambridge, Washington y Londres. Los discursos originales, los telegramas cifrados y las fotografías de guerra dialogan aquí con análisis académicos que cuestionan la narrativa oficial. El objetivo es ofrecer al lector una experiencia envolvente en la que la sensibilidad literaria se combine con un criterio histórico contrastado, capaz de sostener afirmaciones con evidencia y, al mismo tiempo, de conmover con la historia de un hombre que atravesó dos guerras mundiales, una depresión planetaria y la génesis de la Guerra Fría.</w:t>
      </w:r>
    </w:p>
    <w:p w14:paraId="04961062" w14:textId="77777777" w:rsidR="00BB7150" w:rsidRPr="00CD573E" w:rsidRDefault="00000000">
      <w:pPr>
        <w:pStyle w:val="BodyText"/>
        <w:rPr>
          <w:lang w:val="es-419"/>
        </w:rPr>
      </w:pPr>
      <w:r w:rsidRPr="00CD573E">
        <w:rPr>
          <w:lang w:val="es-419"/>
        </w:rPr>
        <w:t xml:space="preserve">Para alcanzar ese equilibrio, este libro se apoya en un archivo digital multidisciplinario. Las notas de gabinete consultadas en The National Archives conviven con artículos contemporáneos del Foreign Policy Research Institute; los discursos disponibles en la International Churchill </w:t>
      </w:r>
      <w:r w:rsidRPr="00CD573E">
        <w:rPr>
          <w:lang w:val="es-419"/>
        </w:rPr>
        <w:lastRenderedPageBreak/>
        <w:t>Society se contrastan con memorandos manuscritos alojados en la biblioteca digital de Churchill College. Cada documento será citado con precisión, preservando el compromiso metodológico que los lineamientos editoriales exigen. De esta manera, el lector podrá rastrear la procedencia de los episodios narrados, sentir la textura de las fuentes y valorar la construcción historiográfica que sustenta cada capítulo. La transparencia documental no es un detalle técnico: es un pacto de confianza firmado con usted antes de comenzar la travesía.</w:t>
      </w:r>
    </w:p>
    <w:p w14:paraId="0BFF4450" w14:textId="77777777" w:rsidR="00BB7150" w:rsidRPr="00CD573E" w:rsidRDefault="00000000">
      <w:pPr>
        <w:pStyle w:val="BodyText"/>
        <w:rPr>
          <w:lang w:val="es-419"/>
        </w:rPr>
      </w:pPr>
      <w:r w:rsidRPr="00CD573E">
        <w:rPr>
          <w:lang w:val="es-419"/>
        </w:rPr>
        <w:t>El recorrido propuesto también mira hacia la experiencia del lector del siglo XXI. En un planeta atravesado por redes sociales, ciclos informativos vertiginosos y la tentación constante de simplificar, revisitar a Churchill invita a reflexionar sobre la lentitud como estrategia, sobre la necesidad de escuchar a aliados y adversarios antes de decidir. Encontrará escenas en las que el estadista británico medita largas horas en Chartwell antes de anunciar una política, contrapesadas por otras donde la urgencia bélica lo empuja a actuar con una velocidad que rozaba lo temerario. Estas tensiones ofrecen lecciones aplicables a la diplomacia, a la gestión pública y a la vida corporativa contemporánea, porque revelan cómo la prudencia y la audacia pueden —o deben— coexistir.</w:t>
      </w:r>
    </w:p>
    <w:p w14:paraId="5AEC7A31" w14:textId="77777777" w:rsidR="00BB7150" w:rsidRPr="00CD573E" w:rsidRDefault="00000000">
      <w:pPr>
        <w:pStyle w:val="BodyText"/>
        <w:rPr>
          <w:lang w:val="es-419"/>
        </w:rPr>
      </w:pPr>
      <w:r w:rsidRPr="00CD573E">
        <w:rPr>
          <w:lang w:val="es-419"/>
        </w:rPr>
        <w:t>El análisis atenderá asimismo la cultura visual que rodeó a Churchill. Se examinarán fotografías icónicas como el retrato de Yousuf Karsh, las filmaciones en blanco y negro del Blitz y los carteles propagandísticos que colgaron en el metro de Londres. La narrativa describirá la luz de las bombillas en los cuarteles subterráneos, el olor a aceite de máquina en las imprentas que reproducían discursos, el temblor metálico de las locomotoras nocturnas que lo trasladaban a conferencias aliadas. Esto permitirá percibir que el liderazgo se construye no solo con decisiones sino con símbolos y atmósferas que marcan a una generación entera.</w:t>
      </w:r>
    </w:p>
    <w:p w14:paraId="3D188E6E" w14:textId="77777777" w:rsidR="00BB7150" w:rsidRPr="00CD573E" w:rsidRDefault="00000000">
      <w:pPr>
        <w:pStyle w:val="BodyText"/>
        <w:rPr>
          <w:lang w:val="es-419"/>
        </w:rPr>
      </w:pPr>
      <w:r w:rsidRPr="00CD573E">
        <w:rPr>
          <w:lang w:val="es-419"/>
        </w:rPr>
        <w:t>Asimismo, se abordarán las controversias que la historiografía reciente ha elevado a primer plano. Se estudiarán las posturas de Churchill frente a la hambruna de Bengala, su relación con el sionismo y su lectura particular del nacionalismo árabe. Las fuentes narrarán protestas, debates parlamentarios y críticas de intelectuales como George Orwell, quienes cuestionaron con vehemencia la jerarquía moral que Churchill proyectaba. Al integrar estas voces disidentes, la biografía aspira a ofrecer un relato coral donde la admiración y la crítica se confronten abiertamente, para que el lector pueda formarse un juicio propio, matizado y creativo.</w:t>
      </w:r>
    </w:p>
    <w:p w14:paraId="721CE9A0" w14:textId="77777777" w:rsidR="00BB7150" w:rsidRPr="00CD573E" w:rsidRDefault="00000000">
      <w:pPr>
        <w:pStyle w:val="BodyText"/>
        <w:rPr>
          <w:lang w:val="es-419"/>
        </w:rPr>
      </w:pPr>
      <w:r w:rsidRPr="00CD573E">
        <w:rPr>
          <w:lang w:val="es-419"/>
        </w:rPr>
        <w:t xml:space="preserve">La obra también dedicará atención a la faceta literaria que le valió el Premio Nobel. Se analizarán los recursos narrativos de </w:t>
      </w:r>
      <w:r w:rsidRPr="00CD573E">
        <w:rPr>
          <w:i/>
          <w:iCs/>
          <w:lang w:val="es-419"/>
        </w:rPr>
        <w:t>The Second World War</w:t>
      </w:r>
      <w:r w:rsidRPr="00CD573E">
        <w:rPr>
          <w:lang w:val="es-419"/>
        </w:rPr>
        <w:t>, sus juegos de perspectiva, su modo de entrelazar autobiografía y memoria colectiva. El prólogo adelanta cómo esos volúmenes, escritos con un ritmo casi épico, moldearon la visión occidental sobre la contienda y sobre el rol que Gran Bretaña desempeñó en ella. Comprender la autorrepresentación de Churchill es imprescindible para escudriñar la frontera entre la verdad histórica y la autopromoción que le permitió fijar su legado en la imaginación global.</w:t>
      </w:r>
    </w:p>
    <w:p w14:paraId="5A3B8CE5" w14:textId="77777777" w:rsidR="00BB7150" w:rsidRPr="00CD573E" w:rsidRDefault="00000000">
      <w:pPr>
        <w:pStyle w:val="BodyText"/>
        <w:rPr>
          <w:lang w:val="es-419"/>
        </w:rPr>
      </w:pPr>
      <w:r w:rsidRPr="00CD573E">
        <w:rPr>
          <w:lang w:val="es-419"/>
        </w:rPr>
        <w:t xml:space="preserve">Finalmente, esta introducción invita a recorrer el itinerario de lectura con una mirada activa. Cada capítulo cerrará con breves notas de reflexión que conectarán la temática trabajada con desafíos actuales: la inteligencia artificial aplicada a la seguridad nacional, las alianzas transatlánticas frente a nuevas amenazas, los dilemas de la libertad de expresión en la era de la </w:t>
      </w:r>
      <w:r w:rsidRPr="00CD573E">
        <w:rPr>
          <w:lang w:val="es-419"/>
        </w:rPr>
        <w:lastRenderedPageBreak/>
        <w:t>desinformación. Así, el lector podrá dialogar con el texto más allá del pasado, reconociendo que la figura de Churchill funciona como un laboratorio para pensar el presente. Tome asiento en este tren narrativo que partirá de Blenheim, cruzará mares agitados y terminará en un mundo que todavía se pregunta cómo combinar liderazgo, ética y eficacia.</w:t>
      </w:r>
    </w:p>
    <w:p w14:paraId="39990B14" w14:textId="77777777" w:rsidR="00BB7150" w:rsidRPr="00CD573E" w:rsidRDefault="00000000">
      <w:pPr>
        <w:pStyle w:val="BodyText"/>
        <w:rPr>
          <w:lang w:val="es-419"/>
        </w:rPr>
      </w:pPr>
      <w:r w:rsidRPr="00CD573E">
        <w:rPr>
          <w:lang w:val="es-419"/>
        </w:rPr>
        <w:t>En las próximas páginas, el lector recorrerá la infancia aristocrática del personaje, sus campañas en la India y Sudáfrica, la construcción del líder que enfrentó a Hitler y el estadista que, tras la victoria, debió reinventarse en la oposición. Seguirá su reaparición en la década de 1950, cuando regresa al poder entre achaques de salud, y llegará hasta el ocaso en Chartwell, donde la fragilidad corporal convivía con una fama global sin precedentes. Cada etapa se despliega con un enfoque que combina análisis económico, geopolítico y cultural, porque el impacto de Churchill no se agotó en las trincheras del Canal de la Mancha: se extendió a la diplomacia nuclear, al periodismo moderno y a la configuración simbólica de Occidente.</w:t>
      </w:r>
    </w:p>
    <w:p w14:paraId="3F4AC898" w14:textId="77777777" w:rsidR="00BB7150" w:rsidRPr="00CD573E" w:rsidRDefault="00000000">
      <w:pPr>
        <w:pStyle w:val="BodyText"/>
        <w:rPr>
          <w:lang w:val="es-419"/>
        </w:rPr>
      </w:pPr>
      <w:r w:rsidRPr="00CD573E">
        <w:rPr>
          <w:lang w:val="es-419"/>
        </w:rPr>
        <w:t>El hilo conductor será siempre la pregunta que nos concierne en este presente convulso: ¿qué significa el liderazgo cuando el mundo se resquebraja? Churchill respondió con palabras inflamadas y decisiones arriesgadas; algunas salvaron a su nación, otras sembraron heridas aún abiertas. El lector encontrará en esta biografía la invitación a pensar el liderazgo como una tensión entre el coraje y la prudencia, entre la visión estratégica y la empatía con quienes soportan el peso de la historia. La grandeza, parece decirnos Churchill, no es ausencia de contradicción sino la manera en que un individuo gestiona sus propias fracturas.</w:t>
      </w:r>
    </w:p>
    <w:p w14:paraId="32FE5041" w14:textId="77777777" w:rsidR="00BB7150" w:rsidRPr="00CD573E" w:rsidRDefault="00000000">
      <w:pPr>
        <w:pStyle w:val="BodyText"/>
        <w:rPr>
          <w:lang w:val="es-419"/>
        </w:rPr>
      </w:pPr>
      <w:r w:rsidRPr="00CD573E">
        <w:rPr>
          <w:lang w:val="es-419"/>
        </w:rPr>
        <w:t>Este prólogo es la antesala de un viaje que transita por archivos, parlamentos, campos de batalla y salones diplomáticos. Es también una invitación a escuchar con oídos nuevos a un hombre cuya voz resonó en los parlantes de madera de la radio, y que ahora busca resonar en la conciencia crítica de los lectores de la era digital. Si al cerrar estas páginas usted percibe el olor a humo en el subterráneo de Londres, la humedad de los documentos en Kew, el brillo del Muro de Berlín en la noche de 1989 y la inquietud del presente frente a los populismos emergentes, entonces habrá comprendido por qué Winston Churchill sigue siendo un espejo incómodo y fascinante para el siglo XXI.</w:t>
      </w:r>
    </w:p>
    <w:p w14:paraId="615989B4" w14:textId="77777777" w:rsidR="00BB7150" w:rsidRPr="00CD573E" w:rsidRDefault="00000000">
      <w:pPr>
        <w:pStyle w:val="Heading1"/>
        <w:rPr>
          <w:lang w:val="es-419"/>
        </w:rPr>
      </w:pPr>
      <w:bookmarkStart w:id="3" w:name="introducción-metodológica"/>
      <w:bookmarkStart w:id="4" w:name="_Toc210659994"/>
      <w:bookmarkEnd w:id="0"/>
      <w:r w:rsidRPr="00CD573E">
        <w:rPr>
          <w:lang w:val="es-419"/>
        </w:rPr>
        <w:lastRenderedPageBreak/>
        <w:t>Introducción metodológica</w:t>
      </w:r>
      <w:bookmarkEnd w:id="4"/>
    </w:p>
    <w:p w14:paraId="4304B228" w14:textId="77777777" w:rsidR="00BB7150" w:rsidRPr="00CD573E" w:rsidRDefault="00000000">
      <w:pPr>
        <w:rPr>
          <w:lang w:val="es-419"/>
        </w:rPr>
      </w:pPr>
      <w:r w:rsidRPr="00CD573E">
        <w:rPr>
          <w:lang w:val="es-419"/>
        </w:rPr>
        <w:t>El presente trabajo se propone reconstruir la vida y el legado de Winston Churchill desde una perspectiva historiográfica integradora, capaz de articular la biografía política con los marcos culturales, económicos y tecnológicos que definieron el tránsito del siglo XIX al XX. La selección de este personaje responde a su papel determinante en la configuración del mundo de posguerra y en la formulación temprana de la Guerra Fría; asimismo, responde al interés comercial de ofrecer a lectores contemporáneos una obra que conjugue relato vibrante y rigor documental. Esta introducción detalla el enfoque metodológico, la arquitectura narrativa y los criterios de validación que orientan la redacción de los veinte capítulos, así como las secciones complementarias que aportan herramientas de consulta para estudiantes, investigadores y lectores generales.</w:t>
      </w:r>
    </w:p>
    <w:p w14:paraId="2633745C" w14:textId="77777777" w:rsidR="00BB7150" w:rsidRPr="00CD573E" w:rsidRDefault="00000000">
      <w:pPr>
        <w:pStyle w:val="BodyText"/>
        <w:rPr>
          <w:lang w:val="es-419"/>
        </w:rPr>
      </w:pPr>
      <w:r w:rsidRPr="00CD573E">
        <w:rPr>
          <w:lang w:val="es-419"/>
        </w:rPr>
        <w:t>Para clarificar el enfoque, se adoptan cuatro ejes analíticos. El primero es el eje cronológico, que parte de la infancia aristocrática en Blenheim y culmina en el ocaso de Chartwell, articulando cada etapa con los cambios estructurales del Imperio británico y del sistema internacional. El segundo es el eje temático, que identifica cinco campos transversales: liderazgo en crisis, cultura imperial, alianzas estratégicas, retórica política y memoria histórica. El tercero es el eje emocional, inspirado en los lineamientos literarios del proyecto, que privilegia la experiencia sensorial, las motivaciones íntimas y la construcción de atmósferas. El cuarto eje es el eje comparativo, que ubica a Churchill frente a otros líderes de su tiempo —Franklin D. Roosevelt, Joseph Stalin, Charles de Gaulle— para subrayar convergencias y divergencias en estilos de gobierno. Estos cuatro ejes permiten tramar un relato que evite compartimentos estancos y que dialogue con las tendencias recientes de la biografía histórica.</w:t>
      </w:r>
    </w:p>
    <w:p w14:paraId="1F03C05F" w14:textId="77777777" w:rsidR="00BB7150" w:rsidRPr="00CD573E" w:rsidRDefault="00000000">
      <w:pPr>
        <w:pStyle w:val="BodyText"/>
        <w:rPr>
          <w:lang w:val="es-419"/>
        </w:rPr>
      </w:pPr>
      <w:r w:rsidRPr="00CD573E">
        <w:rPr>
          <w:lang w:val="es-419"/>
        </w:rPr>
        <w:t>En materia de fuentes, la obra se apoya en un corpus digital previamente verificado, siguiendo los estándares descritos en esquemas/winston_churchill - fuentes.md. Las fuentes primarias comprenden discursos parlamentarios accesibles vía Hansard, manuscritos digitalizados en The National Archives, correspondencias alojadas en la biblioteca presidencial de Harry S. Truman y en las colecciones de Churchill College, así como memorias y libros escritos por el propio Churchill disponibles en repositorios de dominio público como Project Gutenberg e Internet Archive. Estas fuentes permiten captar la voz directa del estadista, reconstruir decisiones en tiempo real y contrastar percepciones públicas con opiniones privadas.</w:t>
      </w:r>
    </w:p>
    <w:p w14:paraId="6DF7B2E8" w14:textId="77777777" w:rsidR="00BB7150" w:rsidRPr="00CD573E" w:rsidRDefault="00000000">
      <w:pPr>
        <w:pStyle w:val="BodyText"/>
        <w:rPr>
          <w:lang w:val="es-419"/>
        </w:rPr>
      </w:pPr>
      <w:r w:rsidRPr="00CD573E">
        <w:rPr>
          <w:lang w:val="es-419"/>
        </w:rPr>
        <w:t>Las fuentes secundarias se seleccionaron con criterios de representatividad académica y diversidad interpretativa. Incluyen estudios de Martin Gilbert, Andrew Roberts, David Reynolds y otros historiadores que han abordado aspectos específicos: política doméstica, estrategias militares, cultura imperial, memoria colectiva. A ellas se suman análisis contemporáneos publicados por think tanks, museos y universidades (Imperial War Museums, Chatham House, Foreign Policy Research Institute) que replantean la figura de Churchill a la luz de debates actuales sobre colonialismo, ética de guerra y liderazgo. Esta pluralidad evita la construcción de un relato monolítico y abre espacio para discutir tanto los aciertos como las controversias.</w:t>
      </w:r>
    </w:p>
    <w:p w14:paraId="5297698A" w14:textId="77777777" w:rsidR="00BB7150" w:rsidRPr="00CD573E" w:rsidRDefault="00000000">
      <w:pPr>
        <w:pStyle w:val="BodyText"/>
        <w:rPr>
          <w:lang w:val="es-419"/>
        </w:rPr>
      </w:pPr>
      <w:r w:rsidRPr="00CD573E">
        <w:rPr>
          <w:lang w:val="es-419"/>
        </w:rPr>
        <w:lastRenderedPageBreak/>
        <w:t>Por último, las fuentes terciarias cumplen una función de contextualización rápida: biografías resumidas en plataformas como Encyclopaedia Britannica, BBC History o GOV.UK permiten afianzar datos, fechas y terminología. Aunque no constituyen el núcleo interpretativo, sirven como punto de verificación cruzada y como guía para lectores que busquen profundizar tras la lectura. Todas las referencias se citan en estilo APA adaptado al contexto editorial, con énfasis en URL accesibles y fechas de consulta, garantizando trazabilidad absoluta.</w:t>
      </w:r>
    </w:p>
    <w:p w14:paraId="15B8A555" w14:textId="77777777" w:rsidR="00BB7150" w:rsidRPr="00CD573E" w:rsidRDefault="00000000">
      <w:pPr>
        <w:pStyle w:val="BodyText"/>
        <w:rPr>
          <w:lang w:val="es-419"/>
        </w:rPr>
      </w:pPr>
      <w:r w:rsidRPr="00CD573E">
        <w:rPr>
          <w:lang w:val="es-419"/>
        </w:rPr>
        <w:t>La metodología de investigación adoptada sigue un proceso iterativo. Cada capítulo inicia con la revisión de la documentación primaria asociada al periodo analizado: diarios personales, discursos y correspondencia. Posteriormente se incorporan interpretaciones académicas que ofrecen ángulos complementarios o críticas fundamentadas. El tercer paso consiste en elaborar una narrativa provisional que combine cronología y análisis; dicha narrativa se somete a un proceso de contraste con testimonios de actores secundarios y con estadísticas relevantes (gasto militar, cifras electorales, indicadores socioeconómicos). La versión resultante se revisa a la luz de los lineamientos estilísticos del proyecto para asegurar coherencia tonal y claridad emocional.</w:t>
      </w:r>
    </w:p>
    <w:p w14:paraId="67AB6B51" w14:textId="77777777" w:rsidR="00BB7150" w:rsidRPr="00CD573E" w:rsidRDefault="00000000">
      <w:pPr>
        <w:pStyle w:val="BodyText"/>
        <w:rPr>
          <w:lang w:val="es-419"/>
        </w:rPr>
      </w:pPr>
      <w:r w:rsidRPr="00CD573E">
        <w:rPr>
          <w:lang w:val="es-419"/>
        </w:rPr>
        <w:t>El tratamiento de la información incorpora principios de historia cultural y microhistoria. En lugar de limitarse a enumerar decisiones políticas, la biografía analiza cómo esas decisiones se experimentaron en hogares, fábricas y trincheras. Se describen olores, sonidos, temperaturas y ritmos cotidianos para que el lector se sitúe en el ambiente de cada escena. No se trata de una licencia literaria gratuita, sino de una estrategia documentada que recupera memorias, cartas y reportes periodísticos para recrear atmósferas. La intención es que la narrativa transmita la densidad emocional de la época sin sacrificar precisión factual.</w:t>
      </w:r>
    </w:p>
    <w:p w14:paraId="36410088" w14:textId="77777777" w:rsidR="00BB7150" w:rsidRPr="00CD573E" w:rsidRDefault="00000000">
      <w:pPr>
        <w:pStyle w:val="BodyText"/>
        <w:rPr>
          <w:lang w:val="es-419"/>
        </w:rPr>
      </w:pPr>
      <w:r w:rsidRPr="00CD573E">
        <w:rPr>
          <w:lang w:val="es-419"/>
        </w:rPr>
        <w:t>El enfoque comparativo se apoya en tablas y listas que aparecerán a lo largo del manuscrito para sintetizar datos complejos. Por ejemplo, cuando se aborde la confección de la “Gran Alianza” durante la Segunda Guerra Mundial, se incluirán cuadros que contrasten compromisos militares de Reino Unido, Estados Unidos y la Unión Soviética. Del mismo modo, se presentarán listas con los principales discursos pronunciados entre 1940 y 1945, indicando lugar, audiencia y propósito propagandístico. Estas herramientas ayudan a fijar información clave y facilitan la consulta rápida por parte de investigadores o docentes.</w:t>
      </w:r>
    </w:p>
    <w:p w14:paraId="76BE2FC7" w14:textId="77777777" w:rsidR="00BB7150" w:rsidRPr="00CD573E" w:rsidRDefault="00000000">
      <w:pPr>
        <w:pStyle w:val="BodyText"/>
        <w:rPr>
          <w:lang w:val="es-419"/>
        </w:rPr>
      </w:pPr>
      <w:r w:rsidRPr="00CD573E">
        <w:rPr>
          <w:lang w:val="es-419"/>
        </w:rPr>
        <w:t>Asimismo, se examinarán las variaciones del lenguaje churchilliano según foro y contexto, comparando intervenciones en la Cámara de los Comunes, transmisiones radiofónicas y memorandos internos. Se recurrirá a transcripciones oficiales y registros sonoros conservados en BBC Archives para detectar modulaciones de voz, pausas dramáticas y énfasis retóricos. Este cotejo permitirá identificar los mecanismos con los que el estadista adaptaba su mensaje a públicos específicos sin renunciar a su marca personal.</w:t>
      </w:r>
    </w:p>
    <w:p w14:paraId="793BE558" w14:textId="77777777" w:rsidR="00BB7150" w:rsidRPr="00CD573E" w:rsidRDefault="00000000">
      <w:pPr>
        <w:pStyle w:val="BodyText"/>
        <w:rPr>
          <w:lang w:val="es-419"/>
        </w:rPr>
      </w:pPr>
      <w:r w:rsidRPr="00CD573E">
        <w:rPr>
          <w:lang w:val="es-419"/>
        </w:rPr>
        <w:t>La dimensión espacial recibirá especial atención. Se describirán teatros de operaciones con apoyo en atlas digitales del Imperial War Museums, explicando cómo la geografía condicionó decisiones políticas y militares. Cuando la sintaxis Markdown no admita mapas, se ofrecerán descripciones densas en prosa que incluyan coordenadas aproximadas, relieve y clima, permitiendo al lector situarse con precisión en cada episodio.</w:t>
      </w:r>
    </w:p>
    <w:p w14:paraId="09DA4B25" w14:textId="77777777" w:rsidR="00BB7150" w:rsidRPr="00CD573E" w:rsidRDefault="00000000">
      <w:pPr>
        <w:pStyle w:val="BodyText"/>
        <w:rPr>
          <w:lang w:val="es-419"/>
        </w:rPr>
      </w:pPr>
      <w:r w:rsidRPr="00CD573E">
        <w:rPr>
          <w:lang w:val="es-419"/>
        </w:rPr>
        <w:lastRenderedPageBreak/>
        <w:t>Para gestionar la profusión documental se implementará una matriz de trazabilidad que asigne a cada escena una fuente primaria, un respaldo secundario y notas de interpretación. Este mecanismo facilita auditorías futuras, evita sesgos de confirmación y garantiza que la narrativa permanezca anclada en evidencia verificable. Las matrices se actualizarán en paralelo con el CSV de longitudes, integrando así control cualitativo y cuantitativo.</w:t>
      </w:r>
    </w:p>
    <w:p w14:paraId="16818CC1" w14:textId="77777777" w:rsidR="00BB7150" w:rsidRPr="00CD573E" w:rsidRDefault="00000000">
      <w:pPr>
        <w:pStyle w:val="BodyText"/>
        <w:rPr>
          <w:lang w:val="es-419"/>
        </w:rPr>
      </w:pPr>
      <w:r w:rsidRPr="00CD573E">
        <w:rPr>
          <w:lang w:val="es-419"/>
        </w:rPr>
        <w:t>También se mantendrá un glosario interno que estandarice términos recurrentes: “bulldog”, “cortina de hierro”, “special relationship”. Cada vez que un concepto aparezca por primera vez en una sección, se contextualizará con definiciones breves y referencias a la bibliografía pertinente. Esta práctica reduce ambigüedades, respeta a lectores no especializados y refuerza la claridad expositiva.</w:t>
      </w:r>
    </w:p>
    <w:p w14:paraId="03019871" w14:textId="77777777" w:rsidR="00BB7150" w:rsidRPr="00CD573E" w:rsidRDefault="00000000">
      <w:pPr>
        <w:pStyle w:val="BodyText"/>
        <w:rPr>
          <w:lang w:val="es-419"/>
        </w:rPr>
      </w:pPr>
      <w:r w:rsidRPr="00CD573E">
        <w:rPr>
          <w:lang w:val="es-419"/>
        </w:rPr>
        <w:t>La narrativa dialogará con perspectivas subalternas a través de fuentes como cartas de soldados coloniales, diarios regionales británicos y filmaciones de British Pathé. Integrar estas voces amplía el campo de observación y muestra cómo las decisiones del gabinete repercutieron en comunidades diversas. Se evitará, de esta manera, que la biografía se limite a un relato desde arriba.</w:t>
      </w:r>
    </w:p>
    <w:p w14:paraId="6F41CFBC" w14:textId="77777777" w:rsidR="00BB7150" w:rsidRPr="00CD573E" w:rsidRDefault="00000000">
      <w:pPr>
        <w:pStyle w:val="BodyText"/>
        <w:rPr>
          <w:lang w:val="es-419"/>
        </w:rPr>
      </w:pPr>
      <w:r w:rsidRPr="00CD573E">
        <w:rPr>
          <w:lang w:val="es-419"/>
        </w:rPr>
        <w:t>En términos técnicos, la escritura se gestionará con control de versiones y revisiones ortotipográficas automatizadas. Scripts específicos verificarán jerarquías de encabezados, enlaces y ausencia de citas textuales extensas. Los ajustes significativos se documentarán en bios/winston_churchill/control/length-check.log, de acuerdo con las pautas de length.md, para mantener transparencia en el proceso.</w:t>
      </w:r>
    </w:p>
    <w:p w14:paraId="4ACB5157" w14:textId="77777777" w:rsidR="00BB7150" w:rsidRPr="00CD573E" w:rsidRDefault="00000000">
      <w:pPr>
        <w:pStyle w:val="BodyText"/>
        <w:rPr>
          <w:lang w:val="es-419"/>
        </w:rPr>
      </w:pPr>
      <w:r w:rsidRPr="00CD573E">
        <w:rPr>
          <w:lang w:val="es-419"/>
        </w:rPr>
        <w:t>El manuscrito abordará además la memoria pública, analizando ceremonias, monumentos y productos culturales que han moldeado la imagen de Churchill. Se consultarán catálogos del National Churchill Museum, estadísticas de audiencia televisiva y estudios de recepción cultural. Esta mirada complementa la dimensión política con una exploración de cómo el personaje se convirtió en icono.</w:t>
      </w:r>
    </w:p>
    <w:p w14:paraId="74FC52B0" w14:textId="77777777" w:rsidR="00BB7150" w:rsidRPr="00CD573E" w:rsidRDefault="00000000">
      <w:pPr>
        <w:pStyle w:val="BodyText"/>
        <w:rPr>
          <w:lang w:val="es-419"/>
        </w:rPr>
      </w:pPr>
      <w:r w:rsidRPr="00CD573E">
        <w:rPr>
          <w:lang w:val="es-419"/>
        </w:rPr>
        <w:t>Finalmente, se establecerán protocolos claros para manejar controversias historiográficas. Cuando existan interpretaciones encontradas —como las relativas al episodio de Gallipoli o a la política hacia la India— se presentarán las distintas posturas con sus argumentos y fuentes. La narración adoptará una posición razonada, explicitando criterios de selección y reconociendo zonas de duda. Esta transparencia fortalece la credibilidad del relato y fomenta la lectura crítica.</w:t>
      </w:r>
    </w:p>
    <w:p w14:paraId="0EFD3336" w14:textId="77777777" w:rsidR="00BB7150" w:rsidRPr="00CD573E" w:rsidRDefault="00000000">
      <w:pPr>
        <w:pStyle w:val="BodyText"/>
        <w:rPr>
          <w:lang w:val="es-419"/>
        </w:rPr>
      </w:pPr>
      <w:r w:rsidRPr="00CD573E">
        <w:rPr>
          <w:lang w:val="es-419"/>
        </w:rPr>
        <w:t>Uno de los desafíos centrales de la biografía es evaluar la reputación cambiante de Churchill. Para ello se emplea un marco de análisis historiográfico que distingue cuatro etapas: la construcción del héroe en la década de 1940, la crítica estructural durante las descolonizaciones, la revalorización neoliberal en los años 80 y la revisión interdisciplinaria del siglo XXI. Cada etapa se examina mediante artículos académicos, editoriales de prensa y estudios culturales. El objetivo es mostrar que la memoria colectiva no es estática y que los monumentos simbólicos se moldean según necesidades políticas y emocionales de cada generación.</w:t>
      </w:r>
    </w:p>
    <w:p w14:paraId="22A2491B" w14:textId="77777777" w:rsidR="00BB7150" w:rsidRPr="00CD573E" w:rsidRDefault="00000000">
      <w:pPr>
        <w:pStyle w:val="BodyText"/>
        <w:rPr>
          <w:lang w:val="es-419"/>
        </w:rPr>
      </w:pPr>
      <w:r w:rsidRPr="00CD573E">
        <w:rPr>
          <w:lang w:val="es-419"/>
        </w:rPr>
        <w:lastRenderedPageBreak/>
        <w:t>La perspectiva ética ocupa un lugar destacado. Las decisiones sobre la hambruna de Bengala, la represión en Grecia o la política hacia Palestina se estudian a partir de documentos oficiales y testimonios de las poblaciones afectadas. Se evalúan los argumentos de Churchill, las críticas contemporáneas y las lecturas posteriores. Esta aproximación equilibrada permite comprender la tensión entre pragmatismo geopolítico y principios humanitarios, e invita al lector a reflexionar sobre los costos de cada elección. No se pretende absolver ni condenar sin matices, sino comprender los condicionantes estructurales y las posibilidades de agencia individual.</w:t>
      </w:r>
    </w:p>
    <w:p w14:paraId="46DB43E9" w14:textId="77777777" w:rsidR="00BB7150" w:rsidRPr="00CD573E" w:rsidRDefault="00000000">
      <w:pPr>
        <w:pStyle w:val="BodyText"/>
        <w:rPr>
          <w:lang w:val="es-419"/>
        </w:rPr>
      </w:pPr>
      <w:r w:rsidRPr="00CD573E">
        <w:rPr>
          <w:lang w:val="es-419"/>
        </w:rPr>
        <w:t>El libro incorpora también análisis de liderazgo y comunicación. Se explora la ingeniería retórica de Churchill: su uso de anáforas, ritmos ternarios, silencios estratégicos y referencias bíblicas. Se examina el rol de sus ghostwriters y secretarias, la influencia de sus lecturas históricas y la relación entre su voz radiofónica y la percepción ciudadana. Para ello se consultan registros sonoros, estudios de lingüística aplicada y manuales de oratoria utilizados en academias militares. La meta es desentrañar cómo la palabra se convirtió en un arma tan poderosa como la diplomacia o la estrategia militar.</w:t>
      </w:r>
    </w:p>
    <w:p w14:paraId="64C916D6" w14:textId="77777777" w:rsidR="00BB7150" w:rsidRPr="00CD573E" w:rsidRDefault="00000000">
      <w:pPr>
        <w:pStyle w:val="BodyText"/>
        <w:rPr>
          <w:lang w:val="es-419"/>
        </w:rPr>
      </w:pPr>
      <w:r w:rsidRPr="00CD573E">
        <w:rPr>
          <w:lang w:val="es-419"/>
        </w:rPr>
        <w:t>Desde el punto de vista editorial, la biografía adopta una estructura modular que responde a los requisitos del proyecto KDP. Cada capítulo se abre con un gancho narrativo, continúa con un desarrollo analítico y cierra con una reflexión que enlaza el episodio con los temas transversales. Las secciones adicionales —cronología, glosario, dramatis personae— se redactan con tono didáctico para facilitar la consulta independiente. El epílogo, por su parte, sintetiza las lecciones de liderazgo aplicadas al presente, conectando con debates sobre populismo, gobernanza digital y amenazas híbridas.</w:t>
      </w:r>
    </w:p>
    <w:p w14:paraId="117DFDBD" w14:textId="77777777" w:rsidR="00BB7150" w:rsidRPr="00CD573E" w:rsidRDefault="00000000">
      <w:pPr>
        <w:pStyle w:val="BodyText"/>
        <w:rPr>
          <w:lang w:val="es-419"/>
        </w:rPr>
      </w:pPr>
      <w:r w:rsidRPr="00CD573E">
        <w:rPr>
          <w:lang w:val="es-419"/>
        </w:rPr>
        <w:t>El manuscrito también atiende a la dimensión material del libro. Se controlan metas de palabras por sección, se mantiene consistencia en el uso de encabezados (#, ##, ###) y se verifican tablas y listas para evitar errores de formato en la conversión a Word mediante Pandoc. Antes de la concatenación final se ejecutará el loop de verificación de longitudes descrito en length.md, se revisará la coherencia interna de referencias y se confirmará la ausencia de citas textuales extensas, priorizando la narración propia. Una vez concluida la edición Markdown, se aplicará la plantilla wordTemplate/reference.docx para garantizar uniformidad tipográfica.</w:t>
      </w:r>
    </w:p>
    <w:p w14:paraId="297C0804" w14:textId="77777777" w:rsidR="00BB7150" w:rsidRPr="00CD573E" w:rsidRDefault="00000000">
      <w:pPr>
        <w:pStyle w:val="BodyText"/>
        <w:rPr>
          <w:lang w:val="es-419"/>
        </w:rPr>
      </w:pPr>
      <w:r w:rsidRPr="00CD573E">
        <w:rPr>
          <w:lang w:val="es-419"/>
        </w:rPr>
        <w:t>El proyecto adopta un calendario de trabajo dividido en iteraciones semanales. Cada iteración establece objetivos concretos (redacción de dos capítulos, revisión de fuentes complementarias, actualización del glosario) y concluye con una evaluación interna donde se revisan métricas de progreso y calidad. Esta planificación permite detectar desviaciones tempranas y efectuar ajustes sin afectar la fecha de entrega prevista para la conversión a Word y el posterior formateo para KDP. El cronograma se coordina con el CSV de longitudes, de modo que cada iteración incluya la verificación automática de cumplimiento de metas.</w:t>
      </w:r>
    </w:p>
    <w:p w14:paraId="164C3874" w14:textId="77777777" w:rsidR="00BB7150" w:rsidRPr="00CD573E" w:rsidRDefault="00000000">
      <w:pPr>
        <w:pStyle w:val="BodyText"/>
        <w:rPr>
          <w:lang w:val="es-419"/>
        </w:rPr>
      </w:pPr>
      <w:r w:rsidRPr="00CD573E">
        <w:rPr>
          <w:lang w:val="es-419"/>
        </w:rPr>
        <w:t xml:space="preserve">De manera complementaria se adoptan principios de historia pública. Se realizarán extracciones de datos para elaborar cápsulas narrativas que puedan adaptarse a materiales promocionales, entradas de blog o charlas académicas. Estas cápsulas seguirán la estructura de </w:t>
      </w:r>
      <w:r w:rsidRPr="00CD573E">
        <w:rPr>
          <w:lang w:val="es-419"/>
        </w:rPr>
        <w:lastRenderedPageBreak/>
        <w:t>la obra y se basarán en fragmentos verificados del manuscrito, garantizando coherencia entre el libro y eventuales derivaciones multimedia.</w:t>
      </w:r>
    </w:p>
    <w:p w14:paraId="051E7A0F" w14:textId="77777777" w:rsidR="00BB7150" w:rsidRPr="00CD573E" w:rsidRDefault="00000000">
      <w:pPr>
        <w:pStyle w:val="BodyText"/>
        <w:rPr>
          <w:lang w:val="es-419"/>
        </w:rPr>
      </w:pPr>
      <w:r w:rsidRPr="00CD573E">
        <w:rPr>
          <w:lang w:val="es-419"/>
        </w:rPr>
        <w:t>La introducción también justifica la elección de un tono narrativo-literario. Los lineamientos del proyecto insisten en la incorporación de sensaciones y atmósferas para conectar con lectores acostumbrados a la narrativa histórica contemporánea. La estrategia metodológica consiste en anclar cada descripción sensorial en una evidencia verificable, ya sea una carta, una crónica o un registro fotográfico. Cuando no exista soporte directo, se recurre a reconstrucciones plausibles a partir de estudios urbanos, reportes meteorológicos o estadísticas militares, mencionando dicha reconstrucción en notas internas.</w:t>
      </w:r>
    </w:p>
    <w:p w14:paraId="7D3D4299" w14:textId="77777777" w:rsidR="00BB7150" w:rsidRPr="00CD573E" w:rsidRDefault="00000000">
      <w:pPr>
        <w:pStyle w:val="BodyText"/>
        <w:rPr>
          <w:lang w:val="es-419"/>
        </w:rPr>
      </w:pPr>
      <w:r w:rsidRPr="00CD573E">
        <w:rPr>
          <w:lang w:val="es-419"/>
        </w:rPr>
        <w:t>Asimismo, se detalla el protocolo para manejar traducciones y citas en idiomas distintos al inglés. Cuando un documento original se encuentre en francés, ruso o alemán (por ejemplo, las comunicaciones de la Francia Libre o los telegramas con el Kremlin), se utilizarán traducciones oficiales disponibles en los archivos digitales citados. En caso de aplicar una traducción propia, se indicará en nota al pie la metodología empleada y se conservará el texto original para referencia.</w:t>
      </w:r>
    </w:p>
    <w:p w14:paraId="3230EDC8" w14:textId="77777777" w:rsidR="00BB7150" w:rsidRPr="00CD573E" w:rsidRDefault="00000000">
      <w:pPr>
        <w:pStyle w:val="BodyText"/>
        <w:rPr>
          <w:lang w:val="es-419"/>
        </w:rPr>
      </w:pPr>
      <w:r w:rsidRPr="00CD573E">
        <w:rPr>
          <w:lang w:val="es-419"/>
        </w:rPr>
        <w:t>Otro componente metodológico se centra en la cuantificación de datos. Se emplearán conjuntos estadísticos publicados por el British Office of National Statistics, por el Bureau of Labor Statistics estadounidense y por el Banco Mundial para contextualizar variables económicas como gasto militar, tasas de empleo o flujos comerciales. Estas cifras se integrarán en las secciones correspondientes mediante párrafos interpretativos y, cuando sea pertinente, se resumirán en tablas con formato Markdown validado.</w:t>
      </w:r>
    </w:p>
    <w:p w14:paraId="1A1ED16C" w14:textId="77777777" w:rsidR="00BB7150" w:rsidRPr="00CD573E" w:rsidRDefault="00000000">
      <w:pPr>
        <w:pStyle w:val="BodyText"/>
        <w:rPr>
          <w:lang w:val="es-419"/>
        </w:rPr>
      </w:pPr>
      <w:r w:rsidRPr="00CD573E">
        <w:rPr>
          <w:lang w:val="es-419"/>
        </w:rPr>
        <w:t>En el ámbito de la recepción cultural se trabajará con análisis de prensa contemporánea. Se revisarán hemerotecas digitales del The Times, The Guardian, The New York Times y Le Monde para rastrear la cobertura de acontecimientos clave (Dunkerque, Fulton, elecciones de 1945). El contraste de titulares, editoriales y caricaturas políticas permitirá mostrar cómo la imagen de Churchill fluctuó según el clima internacional. Se prestará especial atención a los periódicos de la Commonwealth para incorporar voces canadienses, australianas e indias, ampliando el enfoque geográfico habitual.</w:t>
      </w:r>
    </w:p>
    <w:p w14:paraId="2B54E5D1" w14:textId="77777777" w:rsidR="00BB7150" w:rsidRPr="00CD573E" w:rsidRDefault="00000000">
      <w:pPr>
        <w:pStyle w:val="BodyText"/>
        <w:rPr>
          <w:lang w:val="es-419"/>
        </w:rPr>
      </w:pPr>
      <w:r w:rsidRPr="00CD573E">
        <w:rPr>
          <w:lang w:val="es-419"/>
        </w:rPr>
        <w:t>Para reforzar el equilibrio de género, se incorporarán perspectivas de mujeres que colaboraron con Churchill o que evaluaron su liderazgo. Se analizarán las memorias de Clementine Churchill, los testimonios de secretarias como Elizabeth Layton y los reportes de corresponsales de guerra. Esta inclusión responde a la necesidad de visibilizar actores históricamente relegados y a la intención de proporcionar una imagen más completa del entorno que sostuvo al estadista.</w:t>
      </w:r>
    </w:p>
    <w:p w14:paraId="730144A3" w14:textId="77777777" w:rsidR="00BB7150" w:rsidRPr="00CD573E" w:rsidRDefault="00000000">
      <w:pPr>
        <w:pStyle w:val="BodyText"/>
        <w:rPr>
          <w:lang w:val="es-419"/>
        </w:rPr>
      </w:pPr>
      <w:r w:rsidRPr="00CD573E">
        <w:rPr>
          <w:lang w:val="es-419"/>
        </w:rPr>
        <w:t>El proyecto contempla auditorías cruzadas con especialistas externos. Antes de la edición final se compartirán capítulos seleccionados con académicos de historia militar y estudios imperiales para obtener retroalimentación crítica. Las observaciones se integrarán en una ronda de revisiones documentada en el control de cambios, fortaleciendo la calidad académica del manuscrito.</w:t>
      </w:r>
    </w:p>
    <w:p w14:paraId="12B30685" w14:textId="77777777" w:rsidR="00BB7150" w:rsidRPr="00CD573E" w:rsidRDefault="00000000">
      <w:pPr>
        <w:pStyle w:val="BodyText"/>
        <w:rPr>
          <w:lang w:val="es-419"/>
        </w:rPr>
      </w:pPr>
      <w:r w:rsidRPr="00CD573E">
        <w:rPr>
          <w:lang w:val="es-419"/>
        </w:rPr>
        <w:lastRenderedPageBreak/>
        <w:t>Finalmente, la introducción subraya el compromiso con la ética de la investigación digital. Todos los recursos empleados respetan licencias abiertas o cuentan con autorización para uso educativo y comercial. Se mantendrá un registro de URLs consultadas con sellos de tiempo, guardando copias locales cuando la licencia lo permita, para garantizar la preservación de la evidencia ante eventuales cambios en línea.</w:t>
      </w:r>
    </w:p>
    <w:p w14:paraId="790DE5F8" w14:textId="77777777" w:rsidR="00BB7150" w:rsidRPr="00CD573E" w:rsidRDefault="00000000">
      <w:pPr>
        <w:pStyle w:val="BodyText"/>
        <w:rPr>
          <w:lang w:val="es-419"/>
        </w:rPr>
      </w:pPr>
      <w:r w:rsidRPr="00CD573E">
        <w:rPr>
          <w:lang w:val="es-419"/>
        </w:rPr>
        <w:t>En términos de público objetivo, la obra se dirige a tres grupos. El primero son lectores generales interesados en biografías de gran narrativa; para ellos se incorporan escenas sensoriales, descripciones y conexiones con la cultura popular. El segundo grupo lo conforman estudiantes universitarios y docentes, quienes encontrarán análisis contextual, referencias verificables y recursos pedagógicos. El tercer grupo son profesionales de liderazgo y estrategia que buscan lecciones aplicables; para ellos se incluyen recuadros con aprendizajes prácticos y comparaciones con crisis contemporáneas. Esta segmentación permite combinar rigor académico con vocación divulgativa.</w:t>
      </w:r>
    </w:p>
    <w:p w14:paraId="253C4A24" w14:textId="77777777" w:rsidR="00BB7150" w:rsidRPr="00CD573E" w:rsidRDefault="00000000">
      <w:pPr>
        <w:pStyle w:val="BodyText"/>
        <w:rPr>
          <w:lang w:val="es-419"/>
        </w:rPr>
      </w:pPr>
      <w:r w:rsidRPr="00CD573E">
        <w:rPr>
          <w:lang w:val="es-419"/>
        </w:rPr>
        <w:t>La investigación reconoce los límites del presente. Aunque se utilizaron archivos digitales extensos, algunas correspondencias siguen restringidas o requieren permisos especiales; cuando se enfrente una laguna documental se indicará explícitamente, evitando especulaciones. Se incluirán notas editoriales que señalen debates historiográficos abiertos, invitando a futuras investigaciones a profundizar en áreas poco exploradas como la relación de Churchill con movimientos anticoloniales africanos o con la política nuclear británica posterior a 1955.</w:t>
      </w:r>
    </w:p>
    <w:p w14:paraId="14F5020D" w14:textId="77777777" w:rsidR="00BB7150" w:rsidRPr="00CD573E" w:rsidRDefault="00000000">
      <w:pPr>
        <w:pStyle w:val="BodyText"/>
        <w:rPr>
          <w:lang w:val="es-419"/>
        </w:rPr>
      </w:pPr>
      <w:r w:rsidRPr="00CD573E">
        <w:rPr>
          <w:lang w:val="es-419"/>
        </w:rPr>
        <w:t>En la dimensión emocional, el texto sigue los lineamientos de literaryStyle.md. Se describen texturas y sensaciones, pero se controla el tono para no caer en melodrama. Las figuras retóricas se utilizan con moderación; se privilegian metáforas que surgen de la documentación o que ayudan a comprender conceptos complejos. Se respeta el ritmo propuesto: párrafos de cuatro a siete líneas, transiciones suaves y conectores que mantengan la fluidez. Esta disciplina estilística pretende generar inmersión sin sacrificar claridad ni credibilidad.</w:t>
      </w:r>
    </w:p>
    <w:p w14:paraId="165C5E54" w14:textId="77777777" w:rsidR="00BB7150" w:rsidRPr="00CD573E" w:rsidRDefault="00000000">
      <w:pPr>
        <w:pStyle w:val="BodyText"/>
        <w:rPr>
          <w:lang w:val="es-419"/>
        </w:rPr>
      </w:pPr>
      <w:r w:rsidRPr="00CD573E">
        <w:rPr>
          <w:lang w:val="es-419"/>
        </w:rPr>
        <w:t>El proceso de escritura se apoya en herramientas digitales que facilitan el control de calidad. Contadores de palabras, validadores de Markdown y scripts personalizados para verificar encabezados o detectar comillas directas se integran al flujo de trabajo. Cada vez que una sección alcance su meta de palabras, se ejecutará python check_lengths.py winston_churchill para actualizar el registro en bios/winston_churchill/control/longitudes.csv; de esta manera se garantiza que el manuscrito supere el umbral de 51,000 palabras requerido por KDP y que ninguna sección quede debajo del 100% establecido en el plan de trabajo.</w:t>
      </w:r>
    </w:p>
    <w:p w14:paraId="709B796E" w14:textId="77777777" w:rsidR="00BB7150" w:rsidRPr="00CD573E" w:rsidRDefault="00000000">
      <w:pPr>
        <w:pStyle w:val="BodyText"/>
        <w:rPr>
          <w:lang w:val="es-419"/>
        </w:rPr>
      </w:pPr>
      <w:r w:rsidRPr="00CD573E">
        <w:rPr>
          <w:lang w:val="es-419"/>
        </w:rPr>
        <w:t>La introducción concluye subrayando la relevancia contemporánea de estudiar a Churchill. Su figura permite analizar cómo se construyen y disputan los relatos nacionales, cómo se negocian alianzas en contextos de amenaza existencial y cómo la personalidad de un líder puede potenciar o socavar procesos colectivos. También permite interrogar el legado imperial desde una perspectiva crítica, reconociendo tanto los aportes en la defensa frente al totalitarismo como los costos humanos infligidos a colonias y disidentes. En un mundo que vuelve a debatirse entre autoritarismos emergentes y democracias fatigadas, la biografía de Churchill ofrece un espejo complejo en el que reflexionar sobre el poder, la responsabilidad y la memoria.</w:t>
      </w:r>
    </w:p>
    <w:p w14:paraId="178E64A7" w14:textId="77777777" w:rsidR="00BB7150" w:rsidRPr="00CD573E" w:rsidRDefault="00000000">
      <w:pPr>
        <w:pStyle w:val="BodyText"/>
        <w:rPr>
          <w:lang w:val="es-419"/>
        </w:rPr>
      </w:pPr>
      <w:r w:rsidRPr="00CD573E">
        <w:rPr>
          <w:lang w:val="es-419"/>
        </w:rPr>
        <w:lastRenderedPageBreak/>
        <w:t>Con este marco metodológico, el lector está preparado para internarse en las veintidós secciones siguientes. Cada capítulo expondrá un fragmento de la vida de Churchill, entrelazado con las preguntas que atraviesan nuestro presente: ¿cómo se sostiene la cohesión social en tiempos de guerra? ¿Hasta dónde puede llegar la retórica antes de convertirse en propaganda vacía? ¿Qué hacer con las contradicciones morales de los personajes que admiramos? Las respuestas no serán unívocas, pero el trayecto está diseñado para que la experiencia de lectura sea tan envolvente como intelectualmente estimulante. El viaje comienza.</w:t>
      </w:r>
    </w:p>
    <w:p w14:paraId="4CB81F87" w14:textId="77777777" w:rsidR="00BB7150" w:rsidRPr="00CD573E" w:rsidRDefault="00000000">
      <w:pPr>
        <w:pStyle w:val="Heading1"/>
        <w:rPr>
          <w:lang w:val="es-419"/>
        </w:rPr>
      </w:pPr>
      <w:bookmarkStart w:id="5" w:name="cronología"/>
      <w:bookmarkStart w:id="6" w:name="_Toc210659995"/>
      <w:bookmarkEnd w:id="3"/>
      <w:r w:rsidRPr="00CD573E">
        <w:rPr>
          <w:lang w:val="es-419"/>
        </w:rPr>
        <w:lastRenderedPageBreak/>
        <w:t>Cronología</w:t>
      </w:r>
      <w:bookmarkEnd w:id="6"/>
    </w:p>
    <w:p w14:paraId="4E9E551C" w14:textId="77777777" w:rsidR="00BB7150" w:rsidRPr="00CD573E" w:rsidRDefault="00000000">
      <w:pPr>
        <w:pStyle w:val="Heading2"/>
        <w:rPr>
          <w:lang w:val="es-419"/>
        </w:rPr>
      </w:pPr>
      <w:bookmarkStart w:id="7" w:name="infancia-itinerante-y-formación"/>
      <w:r w:rsidRPr="00CD573E">
        <w:rPr>
          <w:lang w:val="es-419"/>
        </w:rPr>
        <w:t>1874-1894 · Infancia itinerante y formación</w:t>
      </w:r>
    </w:p>
    <w:p w14:paraId="2B33EF8F" w14:textId="77777777" w:rsidR="00BB7150" w:rsidRPr="00CD573E" w:rsidRDefault="00000000">
      <w:pPr>
        <w:rPr>
          <w:lang w:val="es-419"/>
        </w:rPr>
      </w:pPr>
      <w:r w:rsidRPr="00CD573E">
        <w:rPr>
          <w:lang w:val="es-419"/>
        </w:rPr>
        <w:t>1874 · Winston Leonard Spencer Churchill nace el 30 de noviembre en el Palacio de Blenheim, Oxfordshire. El aire aristocrático del palacio contrasta con la distancia emocional de sus padres, Lord Randolph y Jennie Jerome. La nodriza Elizabeth Everest se convierte en su refugio afectivo, un vínculo que nutrirá su resiliencia temprana.</w:t>
      </w:r>
    </w:p>
    <w:p w14:paraId="027A195E" w14:textId="77777777" w:rsidR="00BB7150" w:rsidRPr="00CD573E" w:rsidRDefault="00000000">
      <w:pPr>
        <w:pStyle w:val="BodyText"/>
        <w:rPr>
          <w:lang w:val="es-419"/>
        </w:rPr>
      </w:pPr>
      <w:r w:rsidRPr="00CD573E">
        <w:rPr>
          <w:lang w:val="es-419"/>
        </w:rPr>
        <w:t>1879-1884 · Los cambios de residencia entre Dublín, Brighton y Londres exponen al niño a acentos, climas y rutinas distintas. En St. George’s School, Ascot, sufre castigos por indisciplina y forja una obstinación que más tarde aplicará en la política.</w:t>
      </w:r>
    </w:p>
    <w:p w14:paraId="212BEB84" w14:textId="77777777" w:rsidR="00BB7150" w:rsidRPr="00CD573E" w:rsidRDefault="00000000">
      <w:pPr>
        <w:pStyle w:val="BodyText"/>
        <w:rPr>
          <w:lang w:val="es-419"/>
        </w:rPr>
      </w:pPr>
      <w:r w:rsidRPr="00CD573E">
        <w:rPr>
          <w:lang w:val="es-419"/>
        </w:rPr>
        <w:t>1885-1892 · En Harrow School descubre la retórica. Sus malas calificaciones en latín contrastan con la habilidad para memorizar discursos históricos. Practica declamaciones en la capilla húmeda mientras los compañeros ensayan himnos; el eco de esas paredes se convertirá en el modelo acústico de sus discursos futuros.</w:t>
      </w:r>
    </w:p>
    <w:p w14:paraId="2CF6DB8E" w14:textId="77777777" w:rsidR="00BB7150" w:rsidRPr="00CD573E" w:rsidRDefault="00000000">
      <w:pPr>
        <w:pStyle w:val="BodyText"/>
        <w:rPr>
          <w:lang w:val="es-419"/>
        </w:rPr>
      </w:pPr>
      <w:r w:rsidRPr="00CD573E">
        <w:rPr>
          <w:lang w:val="es-419"/>
        </w:rPr>
        <w:t>1894 · Se gradúa de la Real Academia Militar de Sandhurst tras superar exámenes en los que fracasa dos veces. La ceremonia de graduación bajo una llovizna persistente simboliza para él la mezcla de honor y exigencia que marcará su carrera castrense.</w:t>
      </w:r>
    </w:p>
    <w:p w14:paraId="1551B4B3" w14:textId="77777777" w:rsidR="00BB7150" w:rsidRPr="00CD573E" w:rsidRDefault="00000000">
      <w:pPr>
        <w:pStyle w:val="Heading2"/>
        <w:rPr>
          <w:lang w:val="es-419"/>
        </w:rPr>
      </w:pPr>
      <w:bookmarkStart w:id="8" w:name="guerra-periodismo-y-debut-político"/>
      <w:bookmarkEnd w:id="7"/>
      <w:r w:rsidRPr="00CD573E">
        <w:rPr>
          <w:lang w:val="es-419"/>
        </w:rPr>
        <w:t>1895-1900 · Guerra, periodismo y debut político</w:t>
      </w:r>
    </w:p>
    <w:p w14:paraId="7A8DEFE5" w14:textId="77777777" w:rsidR="00BB7150" w:rsidRPr="00CD573E" w:rsidRDefault="00000000">
      <w:pPr>
        <w:rPr>
          <w:lang w:val="es-419"/>
        </w:rPr>
      </w:pPr>
      <w:r w:rsidRPr="00CD573E">
        <w:rPr>
          <w:lang w:val="es-419"/>
        </w:rPr>
        <w:t xml:space="preserve">1895 · Viaja a Cuba como observador militar y periodista para el </w:t>
      </w:r>
      <w:r w:rsidRPr="00CD573E">
        <w:rPr>
          <w:i/>
          <w:iCs/>
          <w:lang w:val="es-419"/>
        </w:rPr>
        <w:t>Daily Graphic</w:t>
      </w:r>
      <w:r w:rsidRPr="00CD573E">
        <w:rPr>
          <w:lang w:val="es-419"/>
        </w:rPr>
        <w:t>. El calor húmedo de la isla y el estruendo de la artillería colonial le enseñan el valor de la movilidad y la propaganda. Publica crónicas con detalles sensoriales que llaman la atención de la prensa londinense.</w:t>
      </w:r>
    </w:p>
    <w:p w14:paraId="32391F3A" w14:textId="77777777" w:rsidR="00BB7150" w:rsidRPr="00CD573E" w:rsidRDefault="00000000">
      <w:pPr>
        <w:pStyle w:val="BodyText"/>
        <w:rPr>
          <w:lang w:val="es-419"/>
        </w:rPr>
      </w:pPr>
      <w:r w:rsidRPr="00CD573E">
        <w:rPr>
          <w:lang w:val="es-419"/>
        </w:rPr>
        <w:t xml:space="preserve">1896-1897 · Sirve con los 4th Hussars en la India británica. Aprovecha las siestas abrasadoras para estudiar táctica y filosofía política, moldeando una visión imperial basada en autoridad y progreso tecnológico. Participa en la campaña de Malakand y describe el olor a pólvora en </w:t>
      </w:r>
      <w:r w:rsidRPr="00CD573E">
        <w:rPr>
          <w:i/>
          <w:iCs/>
          <w:lang w:val="es-419"/>
        </w:rPr>
        <w:t>The Story of the Malakand Field Force</w:t>
      </w:r>
      <w:r w:rsidRPr="00CD573E">
        <w:rPr>
          <w:lang w:val="es-419"/>
        </w:rPr>
        <w:t>.</w:t>
      </w:r>
    </w:p>
    <w:p w14:paraId="546FB170" w14:textId="77777777" w:rsidR="00BB7150" w:rsidRPr="00CD573E" w:rsidRDefault="00000000">
      <w:pPr>
        <w:pStyle w:val="BodyText"/>
        <w:rPr>
          <w:lang w:val="es-419"/>
        </w:rPr>
      </w:pPr>
      <w:r w:rsidRPr="00CD573E">
        <w:rPr>
          <w:lang w:val="es-419"/>
        </w:rPr>
        <w:t xml:space="preserve">1898 · Se une a la campaña del Sudán. La carga de Omdurmán, con el sol incendiando la arena y el zumbido de las balas Mahdistas, lo convence de la necesidad de superioridad material. Publica </w:t>
      </w:r>
      <w:r w:rsidRPr="00CD573E">
        <w:rPr>
          <w:i/>
          <w:iCs/>
          <w:lang w:val="es-419"/>
        </w:rPr>
        <w:t>The River War</w:t>
      </w:r>
      <w:r w:rsidRPr="00CD573E">
        <w:rPr>
          <w:lang w:val="es-419"/>
        </w:rPr>
        <w:t>, donde mezcla análisis estratégico con crítica al fanatismo religioso.</w:t>
      </w:r>
    </w:p>
    <w:p w14:paraId="5BF6E675" w14:textId="77777777" w:rsidR="00BB7150" w:rsidRPr="00CD573E" w:rsidRDefault="00000000">
      <w:pPr>
        <w:pStyle w:val="BodyText"/>
        <w:rPr>
          <w:lang w:val="es-419"/>
        </w:rPr>
      </w:pPr>
      <w:r w:rsidRPr="00CD573E">
        <w:rPr>
          <w:lang w:val="es-419"/>
        </w:rPr>
        <w:t>1899-1900 · Capturado en la segunda guerra bóer, escapa de un campo en Pretoria. Recorre las noches sudafricanas guiado por el brillo del firmamento austral, experiencia que se vuelve mito nacional. Regresa a Londres como héroe mediático y gana el escaño por Oldham con discursos vibrantes en plazas repletas.</w:t>
      </w:r>
    </w:p>
    <w:p w14:paraId="29F40F5D" w14:textId="77777777" w:rsidR="00BB7150" w:rsidRPr="00CD573E" w:rsidRDefault="00000000">
      <w:pPr>
        <w:pStyle w:val="Heading2"/>
        <w:rPr>
          <w:lang w:val="es-419"/>
        </w:rPr>
      </w:pPr>
      <w:bookmarkStart w:id="9" w:name="carrera-parlamentaria-y-reformas"/>
      <w:bookmarkEnd w:id="8"/>
      <w:r w:rsidRPr="00CD573E">
        <w:rPr>
          <w:lang w:val="es-419"/>
        </w:rPr>
        <w:lastRenderedPageBreak/>
        <w:t>1900-1911 · Carrera parlamentaria y reformas</w:t>
      </w:r>
    </w:p>
    <w:p w14:paraId="12FE3C1A" w14:textId="77777777" w:rsidR="00BB7150" w:rsidRPr="00CD573E" w:rsidRDefault="00000000">
      <w:pPr>
        <w:rPr>
          <w:lang w:val="es-419"/>
        </w:rPr>
      </w:pPr>
      <w:r w:rsidRPr="00CD573E">
        <w:rPr>
          <w:lang w:val="es-419"/>
        </w:rPr>
        <w:t>1900-1904 · Inicia en el Partido Conservador pero se distancia por el proteccionismo. Se integra a los Liberales en 1904 y defiende políticas sociales, inspirado por las penurias que observó en barrios obreros de Manchester y Dundee.</w:t>
      </w:r>
    </w:p>
    <w:p w14:paraId="3E5478B4" w14:textId="77777777" w:rsidR="00BB7150" w:rsidRPr="00CD573E" w:rsidRDefault="00000000">
      <w:pPr>
        <w:pStyle w:val="BodyText"/>
        <w:rPr>
          <w:lang w:val="es-419"/>
        </w:rPr>
      </w:pPr>
      <w:r w:rsidRPr="00CD573E">
        <w:rPr>
          <w:lang w:val="es-419"/>
        </w:rPr>
        <w:t>1906 · Como Subsecretario de Colonias recorre África del Sur; la visión de minas de oro y campamentos segregados afianza su convicción imperial pero también lo confronta con el sufrimiento bóer.</w:t>
      </w:r>
    </w:p>
    <w:p w14:paraId="49A76144" w14:textId="77777777" w:rsidR="00BB7150" w:rsidRPr="00CD573E" w:rsidRDefault="00000000">
      <w:pPr>
        <w:pStyle w:val="BodyText"/>
        <w:rPr>
          <w:lang w:val="es-419"/>
        </w:rPr>
      </w:pPr>
      <w:r w:rsidRPr="00CD573E">
        <w:rPr>
          <w:lang w:val="es-419"/>
        </w:rPr>
        <w:t>1908-1911 · Ministro de Comercio y luego del Interior, impulsa seguros de desempleo y accidentes. Visita fábricas durante madrugadas gélidas para escuchar a los obreros, incorporando sus testimonios en la legislación. Su matrimonio con Clementine Hozier en 1908 le ofrece equilibrio emocional en medio de las presiones políticas.</w:t>
      </w:r>
    </w:p>
    <w:p w14:paraId="354B394F" w14:textId="77777777" w:rsidR="00BB7150" w:rsidRPr="00CD573E" w:rsidRDefault="00000000">
      <w:pPr>
        <w:pStyle w:val="Heading2"/>
        <w:rPr>
          <w:lang w:val="es-419"/>
        </w:rPr>
      </w:pPr>
      <w:bookmarkStart w:id="10" w:name="primer-lord-del-almirantazgo-y-gallipoli"/>
      <w:bookmarkEnd w:id="9"/>
      <w:r w:rsidRPr="00CD573E">
        <w:rPr>
          <w:lang w:val="es-419"/>
        </w:rPr>
        <w:t>1911-1915 · Primer Lord del Almirantazgo y Gallipoli</w:t>
      </w:r>
    </w:p>
    <w:p w14:paraId="21E249BE" w14:textId="77777777" w:rsidR="00BB7150" w:rsidRPr="00CD573E" w:rsidRDefault="00000000">
      <w:pPr>
        <w:rPr>
          <w:lang w:val="es-419"/>
        </w:rPr>
      </w:pPr>
      <w:r w:rsidRPr="00CD573E">
        <w:rPr>
          <w:lang w:val="es-419"/>
        </w:rPr>
        <w:t xml:space="preserve">1911 · A los 37 años asume como Primer Lord del Almirantazgo. Impulsa la modernización naval: introduce aviones en portaaviones improvisados y establece el </w:t>
      </w:r>
      <w:r w:rsidRPr="00CD573E">
        <w:rPr>
          <w:i/>
          <w:iCs/>
          <w:lang w:val="es-419"/>
        </w:rPr>
        <w:t>Room 40</w:t>
      </w:r>
      <w:r w:rsidRPr="00CD573E">
        <w:rPr>
          <w:lang w:val="es-419"/>
        </w:rPr>
        <w:t xml:space="preserve"> de inteligencia de señales, anticipando la guerra tecnológica.</w:t>
      </w:r>
    </w:p>
    <w:p w14:paraId="0133C0CA" w14:textId="77777777" w:rsidR="00BB7150" w:rsidRPr="00CD573E" w:rsidRDefault="00000000">
      <w:pPr>
        <w:pStyle w:val="BodyText"/>
        <w:rPr>
          <w:lang w:val="es-419"/>
        </w:rPr>
      </w:pPr>
      <w:r w:rsidRPr="00CD573E">
        <w:rPr>
          <w:lang w:val="es-419"/>
        </w:rPr>
        <w:t>1914 · La Primera Guerra Mundial estalla y Churchill pasa noches enteras en la Sala del Mapa del Almirantazgo, respirando humo de cigarrillos sobre cartas náuticas iluminadas por lámparas azules. Promueve la incursión en los Dardanelos para romper el bloqueo a Rusia.</w:t>
      </w:r>
    </w:p>
    <w:p w14:paraId="3977B2CA" w14:textId="77777777" w:rsidR="00BB7150" w:rsidRPr="00CD573E" w:rsidRDefault="00000000">
      <w:pPr>
        <w:pStyle w:val="BodyText"/>
        <w:rPr>
          <w:lang w:val="es-419"/>
        </w:rPr>
      </w:pPr>
      <w:r w:rsidRPr="00CD573E">
        <w:rPr>
          <w:lang w:val="es-419"/>
        </w:rPr>
        <w:t>1915 · El desastre de Gallipoli, con decenas de miles de bajas y desembarcos frustrados, lo obliga a renunciar. Experimenta un largo sábado emocional que administra pintando paisajes campestres. Se incorpora a un batallón en el frente occidental, donde siente el barro, el frío y el miedo que habían vivido los soldados bajo su mando.</w:t>
      </w:r>
    </w:p>
    <w:p w14:paraId="4012CC12" w14:textId="77777777" w:rsidR="00BB7150" w:rsidRPr="00CD573E" w:rsidRDefault="00000000">
      <w:pPr>
        <w:pStyle w:val="Heading2"/>
        <w:rPr>
          <w:lang w:val="es-419"/>
        </w:rPr>
      </w:pPr>
      <w:bookmarkStart w:id="11" w:name="Xa56da70d3c8989b053a01d76fd1b6b7bca16a4b"/>
      <w:bookmarkEnd w:id="10"/>
      <w:r w:rsidRPr="00CD573E">
        <w:rPr>
          <w:lang w:val="es-419"/>
        </w:rPr>
        <w:t>1916-1930 · Reconstrucción política y ascenso retórico</w:t>
      </w:r>
    </w:p>
    <w:p w14:paraId="2C2BA7EE" w14:textId="77777777" w:rsidR="00BB7150" w:rsidRPr="00CD573E" w:rsidRDefault="00000000">
      <w:pPr>
        <w:rPr>
          <w:lang w:val="es-419"/>
        </w:rPr>
      </w:pPr>
      <w:r w:rsidRPr="00CD573E">
        <w:rPr>
          <w:lang w:val="es-419"/>
        </w:rPr>
        <w:t>1916-1919 · Regresa al gobierno como Ministro de Armamento y luego de Guerra. Supervisa la desmovilización mientras visita talleres metálicos aún impregnados con olor a grasa y pólvora, diseñando políticas de empleo para veteranos.</w:t>
      </w:r>
    </w:p>
    <w:p w14:paraId="21D623B0" w14:textId="77777777" w:rsidR="00BB7150" w:rsidRPr="00CD573E" w:rsidRDefault="00000000">
      <w:pPr>
        <w:pStyle w:val="BodyText"/>
        <w:rPr>
          <w:lang w:val="es-419"/>
        </w:rPr>
      </w:pPr>
      <w:r w:rsidRPr="00CD573E">
        <w:rPr>
          <w:lang w:val="es-419"/>
        </w:rPr>
        <w:t>1921-1922 · Como Secretario de Colonias firma el Tratado Anglo-Irlandés en Downing Street. Las conversaciones nocturnas con Michael Collins muestran su disposición a compromisos estratégicos pese al orgullo imperial.</w:t>
      </w:r>
    </w:p>
    <w:p w14:paraId="2F23E2B1" w14:textId="77777777" w:rsidR="00BB7150" w:rsidRPr="00CD573E" w:rsidRDefault="00000000">
      <w:pPr>
        <w:pStyle w:val="BodyText"/>
        <w:rPr>
          <w:lang w:val="es-419"/>
        </w:rPr>
      </w:pPr>
      <w:r w:rsidRPr="00CD573E">
        <w:rPr>
          <w:lang w:val="es-419"/>
        </w:rPr>
        <w:t>1924-1929 · Vuelve al Partido Conservador. Como Canciller de Hacienda, reintroduce el patrón oro y enfrenta huelgas mineras. Aprende que la economía requiere tanto cálculo financiero como lectura del ánimo colectivo. Sus discursos en el Parlamento mezclan ironía con ritmos cadenciosos cultivados desde Harrow.</w:t>
      </w:r>
    </w:p>
    <w:p w14:paraId="0EBC6C48" w14:textId="77777777" w:rsidR="00BB7150" w:rsidRPr="00CD573E" w:rsidRDefault="00000000">
      <w:pPr>
        <w:pStyle w:val="BodyText"/>
        <w:rPr>
          <w:lang w:val="es-419"/>
        </w:rPr>
      </w:pPr>
      <w:r w:rsidRPr="00CD573E">
        <w:rPr>
          <w:lang w:val="es-419"/>
        </w:rPr>
        <w:t xml:space="preserve">1930 · Publica volúmenes de </w:t>
      </w:r>
      <w:r w:rsidRPr="00CD573E">
        <w:rPr>
          <w:i/>
          <w:iCs/>
          <w:lang w:val="es-419"/>
        </w:rPr>
        <w:t>The World Crisis</w:t>
      </w:r>
      <w:r w:rsidRPr="00CD573E">
        <w:rPr>
          <w:lang w:val="es-419"/>
        </w:rPr>
        <w:t xml:space="preserve"> y viaja por Estados Unidos. Observa la modernización industrial y advierte sobre el ascenso totalitario en Europa mientras dicta conferencias en auditorios repletos que huelen a barniz y tinta fresca.</w:t>
      </w:r>
    </w:p>
    <w:p w14:paraId="6D92C0AC" w14:textId="77777777" w:rsidR="00BB7150" w:rsidRPr="00CD573E" w:rsidRDefault="00000000">
      <w:pPr>
        <w:pStyle w:val="Heading2"/>
        <w:rPr>
          <w:lang w:val="es-419"/>
        </w:rPr>
      </w:pPr>
      <w:bookmarkStart w:id="12" w:name="X0cdbaafec0c0c3878a50c71c5b1263177a45d7c"/>
      <w:bookmarkEnd w:id="11"/>
      <w:r w:rsidRPr="00CD573E">
        <w:rPr>
          <w:lang w:val="es-419"/>
        </w:rPr>
        <w:lastRenderedPageBreak/>
        <w:t>1931-1939 · “Wilderness Years” y advertencias sobre Hitler</w:t>
      </w:r>
    </w:p>
    <w:p w14:paraId="31F6815E" w14:textId="77777777" w:rsidR="00BB7150" w:rsidRPr="00CD573E" w:rsidRDefault="00000000">
      <w:pPr>
        <w:rPr>
          <w:lang w:val="es-419"/>
        </w:rPr>
      </w:pPr>
      <w:r w:rsidRPr="00CD573E">
        <w:rPr>
          <w:lang w:val="es-419"/>
        </w:rPr>
        <w:t>1931 · Fuera del gabinete, se refugia en Chartwell. Construye muros de ladrillo, encuentra alivio en la jardinería y analiza cables alemanes. Afina su oratoria en la Cámara de los Comunes, donde el murmullo incrédulo de sus pares le exige precisión documental.</w:t>
      </w:r>
    </w:p>
    <w:p w14:paraId="58CDC8CA" w14:textId="77777777" w:rsidR="00BB7150" w:rsidRPr="00CD573E" w:rsidRDefault="00000000">
      <w:pPr>
        <w:pStyle w:val="BodyText"/>
        <w:rPr>
          <w:lang w:val="es-419"/>
        </w:rPr>
      </w:pPr>
      <w:r w:rsidRPr="00CD573E">
        <w:rPr>
          <w:lang w:val="es-419"/>
        </w:rPr>
        <w:t>1933-1935 · Publica artículos en los que denuncia las leyes racistas de Hitler. Consulta informes de inteligencia y cartas de exiliados, elaborando discursos impregnados de urgencia. Lidera comités de defensa aérea y promueve el radar, tecnología que detectará los bombarderos años después.</w:t>
      </w:r>
    </w:p>
    <w:p w14:paraId="699CDED2" w14:textId="77777777" w:rsidR="00BB7150" w:rsidRPr="00CD573E" w:rsidRDefault="00000000">
      <w:pPr>
        <w:pStyle w:val="BodyText"/>
        <w:rPr>
          <w:lang w:val="es-419"/>
        </w:rPr>
      </w:pPr>
      <w:r w:rsidRPr="00CD573E">
        <w:rPr>
          <w:lang w:val="es-419"/>
        </w:rPr>
        <w:t>1938 · Tras el acuerdo de Múnich siente la derrota moral del apaciguamiento. Pronuncia discursos que electrizan a las audiencias con metáforas de tormentas inminentes, preparando psicológicamente a la nación para el conflicto inevitable.</w:t>
      </w:r>
    </w:p>
    <w:p w14:paraId="421D1EA4" w14:textId="77777777" w:rsidR="00BB7150" w:rsidRPr="00CD573E" w:rsidRDefault="00000000">
      <w:pPr>
        <w:pStyle w:val="Heading2"/>
        <w:rPr>
          <w:lang w:val="es-419"/>
        </w:rPr>
      </w:pPr>
      <w:bookmarkStart w:id="13" w:name="X04815eb8470eec02e6be459b8590d3a4f760755"/>
      <w:bookmarkEnd w:id="12"/>
      <w:r w:rsidRPr="00CD573E">
        <w:rPr>
          <w:lang w:val="es-419"/>
        </w:rPr>
        <w:t>1939-1941 · De la guerra relámpago a la alianza atlántica</w:t>
      </w:r>
    </w:p>
    <w:p w14:paraId="722D592F" w14:textId="77777777" w:rsidR="00BB7150" w:rsidRPr="00CD573E" w:rsidRDefault="00000000">
      <w:pPr>
        <w:rPr>
          <w:lang w:val="es-419"/>
        </w:rPr>
      </w:pPr>
      <w:r w:rsidRPr="00CD573E">
        <w:rPr>
          <w:lang w:val="es-419"/>
        </w:rPr>
        <w:t>1939 · Al estallar la guerra es nombrado nuevamente Primer Lord del Almirantazgo. Reorganiza la flota, visita astilleros durante madrugadas heladas y recorre destructores que regresan con pintura ennegrecida por el combate.</w:t>
      </w:r>
    </w:p>
    <w:p w14:paraId="50C35796" w14:textId="77777777" w:rsidR="00BB7150" w:rsidRDefault="00000000">
      <w:pPr>
        <w:pStyle w:val="BodyText"/>
      </w:pPr>
      <w:r w:rsidRPr="00CD573E">
        <w:rPr>
          <w:lang w:val="es-419"/>
        </w:rPr>
        <w:t xml:space="preserve">1940 · Tras la caída de Noruega, Chamberlain dimite y Churchill es llamado al número 10 de Downing Street. Forma un gobierno de unidad con la ventana abierta al olor a humo de los bombardeos. </w:t>
      </w:r>
      <w:r>
        <w:t>Sus discursos “Blood, Toil, Tears and Sweat” y “We Shall Fight on the Beaches” se transmiten por radio y refuerzan la moral colectiva.</w:t>
      </w:r>
    </w:p>
    <w:p w14:paraId="7103E48A" w14:textId="77777777" w:rsidR="00BB7150" w:rsidRPr="00CD573E" w:rsidRDefault="00000000">
      <w:pPr>
        <w:pStyle w:val="BodyText"/>
        <w:rPr>
          <w:lang w:val="es-419"/>
        </w:rPr>
      </w:pPr>
      <w:r w:rsidRPr="00CD573E">
        <w:rPr>
          <w:lang w:val="es-419"/>
        </w:rPr>
        <w:t>1940-1941 · La Batalla de Inglaterra y el Blitz someten a Londres a noches de fuego. Churchill visita refugios antiaéreos, sosteniendo las manos de ciudadanos que sienten el temblor de las bombas. Establece la relación estrecha con Franklin D. Roosevelt que cristaliza en el Pacto de Asistencia Mutua y en la Carta del Atlántico de 1941.</w:t>
      </w:r>
    </w:p>
    <w:p w14:paraId="3D63742D" w14:textId="77777777" w:rsidR="00BB7150" w:rsidRPr="00CD573E" w:rsidRDefault="00000000">
      <w:pPr>
        <w:pStyle w:val="Heading2"/>
        <w:rPr>
          <w:lang w:val="es-419"/>
        </w:rPr>
      </w:pPr>
      <w:bookmarkStart w:id="14" w:name="X4a0643bc89e77b452126e87cf8debbc031ce9b2"/>
      <w:bookmarkEnd w:id="13"/>
      <w:r w:rsidRPr="00CD573E">
        <w:rPr>
          <w:lang w:val="es-419"/>
        </w:rPr>
        <w:t>1942-1945 · Viraje del conflicto y posguerra inmediata</w:t>
      </w:r>
    </w:p>
    <w:p w14:paraId="2B6CA782" w14:textId="77777777" w:rsidR="00BB7150" w:rsidRPr="00CD573E" w:rsidRDefault="00000000">
      <w:pPr>
        <w:rPr>
          <w:lang w:val="es-419"/>
        </w:rPr>
      </w:pPr>
      <w:r w:rsidRPr="00CD573E">
        <w:rPr>
          <w:lang w:val="es-419"/>
        </w:rPr>
        <w:t>1942 · Sueña con la Operación Torch para abrir el frente norteafricano. Durante largas travesías en aviones liberados, observa el desierto como un mar de cobre donde se decidirá la resistencia aliada.</w:t>
      </w:r>
    </w:p>
    <w:p w14:paraId="0262F2CF" w14:textId="77777777" w:rsidR="00BB7150" w:rsidRPr="00CD573E" w:rsidRDefault="00000000">
      <w:pPr>
        <w:pStyle w:val="BodyText"/>
        <w:rPr>
          <w:lang w:val="es-419"/>
        </w:rPr>
      </w:pPr>
      <w:r w:rsidRPr="00CD573E">
        <w:rPr>
          <w:lang w:val="es-419"/>
        </w:rPr>
        <w:t>1943 · Participa en la conferencia de Casablanca y luego en Teherán. La tensión con Stalin y Roosevelt se percibe en habitaciones cargadas de humo. Define estrategias para Sicilia y Normandía mientras cuida la imagen de Gran Bretaña como potencia indispensable.</w:t>
      </w:r>
    </w:p>
    <w:p w14:paraId="290994BD" w14:textId="77777777" w:rsidR="00BB7150" w:rsidRPr="00CD573E" w:rsidRDefault="00000000">
      <w:pPr>
        <w:pStyle w:val="BodyText"/>
        <w:rPr>
          <w:lang w:val="es-419"/>
        </w:rPr>
      </w:pPr>
      <w:r w:rsidRPr="00CD573E">
        <w:rPr>
          <w:lang w:val="es-419"/>
        </w:rPr>
        <w:t>1944 · Supervisa la Operación Overlord, recorriendo fortines costeros y escuchando el rugido de los aviones que parten hacia Normandía. Celebra el Día D con mezcla de euforia y dolor por las listas de bajas.</w:t>
      </w:r>
    </w:p>
    <w:p w14:paraId="6F9BF093" w14:textId="77777777" w:rsidR="00BB7150" w:rsidRPr="00CD573E" w:rsidRDefault="00000000">
      <w:pPr>
        <w:pStyle w:val="BodyText"/>
        <w:rPr>
          <w:lang w:val="es-419"/>
        </w:rPr>
      </w:pPr>
      <w:r w:rsidRPr="00CD573E">
        <w:rPr>
          <w:lang w:val="es-419"/>
        </w:rPr>
        <w:t>1945 · El 8 de mayo anuncia la victoria europea desde el balcón del Ministerio de Salud. Las multitudes en Trafalgar Square agitan banderas que huelen a lluvia. Sin embargo, en julio pierde las elecciones frente a Clement Attlee, evidencia de que el país ansía reformas sociales.</w:t>
      </w:r>
    </w:p>
    <w:p w14:paraId="4C69270C" w14:textId="77777777" w:rsidR="00BB7150" w:rsidRPr="00CD573E" w:rsidRDefault="00000000">
      <w:pPr>
        <w:pStyle w:val="Heading2"/>
        <w:rPr>
          <w:lang w:val="es-419"/>
        </w:rPr>
      </w:pPr>
      <w:bookmarkStart w:id="15" w:name="Xd1e6cd7dbbfaa3c6ca819adeefe1ac994524a15"/>
      <w:bookmarkEnd w:id="14"/>
      <w:r w:rsidRPr="00CD573E">
        <w:rPr>
          <w:lang w:val="es-419"/>
        </w:rPr>
        <w:lastRenderedPageBreak/>
        <w:t>1946-1951 · Oposición, Cortina de Hierro y Guerra Fría temprana</w:t>
      </w:r>
    </w:p>
    <w:p w14:paraId="790BC3B5" w14:textId="77777777" w:rsidR="00BB7150" w:rsidRPr="00CD573E" w:rsidRDefault="00000000">
      <w:pPr>
        <w:rPr>
          <w:lang w:val="es-419"/>
        </w:rPr>
      </w:pPr>
      <w:r w:rsidRPr="00CD573E">
        <w:rPr>
          <w:lang w:val="es-419"/>
        </w:rPr>
        <w:t xml:space="preserve">1946 · Pronuncia el discurso de Fulton en Missouri, acuñando la “cortina de hierro”. Los reflejos del invierno estadounidense sobre el podio amplifican la sensación de un mundo dividido. Comienza a escribir </w:t>
      </w:r>
      <w:r w:rsidRPr="00CD573E">
        <w:rPr>
          <w:i/>
          <w:iCs/>
          <w:lang w:val="es-419"/>
        </w:rPr>
        <w:t>The Second World War</w:t>
      </w:r>
      <w:r w:rsidRPr="00CD573E">
        <w:rPr>
          <w:lang w:val="es-419"/>
        </w:rPr>
        <w:t>, transformando su experiencia en narrativa global.</w:t>
      </w:r>
    </w:p>
    <w:p w14:paraId="535FFA7A" w14:textId="77777777" w:rsidR="00BB7150" w:rsidRPr="00CD573E" w:rsidRDefault="00000000">
      <w:pPr>
        <w:pStyle w:val="BodyText"/>
        <w:rPr>
          <w:lang w:val="es-419"/>
        </w:rPr>
      </w:pPr>
      <w:r w:rsidRPr="00CD573E">
        <w:rPr>
          <w:lang w:val="es-419"/>
        </w:rPr>
        <w:t>1947-1949 · Delegaciones por Europa y Norteamérica fortalecen la idea de una comunidad transatlántica. Impulsa la creación del Consejo de Europa y se convierte en defensor de una unión continental para prevenir nuevas guerras.</w:t>
      </w:r>
    </w:p>
    <w:p w14:paraId="241900C0" w14:textId="77777777" w:rsidR="00BB7150" w:rsidRPr="00CD573E" w:rsidRDefault="00000000">
      <w:pPr>
        <w:pStyle w:val="BodyText"/>
        <w:rPr>
          <w:lang w:val="es-419"/>
        </w:rPr>
      </w:pPr>
      <w:r w:rsidRPr="00CD573E">
        <w:rPr>
          <w:lang w:val="es-419"/>
        </w:rPr>
        <w:t>1951 · Tras años de oposición y campañas con altavoces itinerantes, el Partido Conservador gana las elecciones. Churchill regresa al número 10 con un tono más pausado pero con agenda cargada: equilibrio presupuestario, Commonwealth y alianza con Estados Unidos en la naciente Guerra Fría.</w:t>
      </w:r>
    </w:p>
    <w:p w14:paraId="6E3E84D6" w14:textId="77777777" w:rsidR="00BB7150" w:rsidRPr="00CD573E" w:rsidRDefault="00000000">
      <w:pPr>
        <w:pStyle w:val="Heading2"/>
        <w:rPr>
          <w:lang w:val="es-419"/>
        </w:rPr>
      </w:pPr>
      <w:bookmarkStart w:id="16" w:name="segundo-mandato-y-retiro"/>
      <w:bookmarkEnd w:id="15"/>
      <w:r w:rsidRPr="00CD573E">
        <w:rPr>
          <w:lang w:val="es-419"/>
        </w:rPr>
        <w:t>1952-1955 · Segundo mandato y retiro</w:t>
      </w:r>
    </w:p>
    <w:p w14:paraId="6F7B03B2" w14:textId="77777777" w:rsidR="00BB7150" w:rsidRPr="00CD573E" w:rsidRDefault="00000000">
      <w:pPr>
        <w:rPr>
          <w:lang w:val="es-419"/>
        </w:rPr>
      </w:pPr>
      <w:r w:rsidRPr="00CD573E">
        <w:rPr>
          <w:lang w:val="es-419"/>
        </w:rPr>
        <w:t>1952 · Enfrenta la muerte de Jorge VI y la coronación de Isabel II. Acompaña ceremonias que mezclan incienso, trompetas y cambios generacionales. Las primeras señales de deterioro de salud aparecen: microinfartos y agotamiento.</w:t>
      </w:r>
    </w:p>
    <w:p w14:paraId="5D49AA8A" w14:textId="77777777" w:rsidR="00BB7150" w:rsidRPr="00CD573E" w:rsidRDefault="00000000">
      <w:pPr>
        <w:pStyle w:val="BodyText"/>
        <w:rPr>
          <w:lang w:val="es-419"/>
        </w:rPr>
      </w:pPr>
      <w:r w:rsidRPr="00CD573E">
        <w:rPr>
          <w:lang w:val="es-419"/>
        </w:rPr>
        <w:t>1953 · Recibe el Premio Nobel de Literatura. Celebra en Chartwell entre caballetes y lienzos, reafirmando su identidad de escritor. Paralelamente, participa en reuniones estratégicas sobre la guerra de Corea y la bomba de hidrógeno.</w:t>
      </w:r>
    </w:p>
    <w:p w14:paraId="6E20591B" w14:textId="77777777" w:rsidR="00BB7150" w:rsidRPr="00CD573E" w:rsidRDefault="00000000">
      <w:pPr>
        <w:pStyle w:val="BodyText"/>
        <w:rPr>
          <w:lang w:val="es-419"/>
        </w:rPr>
      </w:pPr>
      <w:r w:rsidRPr="00CD573E">
        <w:rPr>
          <w:lang w:val="es-419"/>
        </w:rPr>
        <w:t>1954-1955 · Las crisis en Indochina y Kenia requieren deliberaciones nocturnas con el gabinete. El cansancio se intensifica; Clementine y los médicos lo persuaden de ceder el liderazgo. Renuncia en abril de 1955 y Anthony Eden asume como primer ministro.</w:t>
      </w:r>
    </w:p>
    <w:p w14:paraId="6A074D01" w14:textId="77777777" w:rsidR="00BB7150" w:rsidRPr="00CD573E" w:rsidRDefault="00000000">
      <w:pPr>
        <w:pStyle w:val="Heading2"/>
        <w:rPr>
          <w:lang w:val="es-419"/>
        </w:rPr>
      </w:pPr>
      <w:bookmarkStart w:id="17" w:name="memorias-legado-y-ocaso"/>
      <w:bookmarkEnd w:id="16"/>
      <w:r w:rsidRPr="00CD573E">
        <w:rPr>
          <w:lang w:val="es-419"/>
        </w:rPr>
        <w:t>1955-1965 · Memorias, legado y ocaso</w:t>
      </w:r>
    </w:p>
    <w:p w14:paraId="3522044B" w14:textId="77777777" w:rsidR="00BB7150" w:rsidRPr="00CD573E" w:rsidRDefault="00000000">
      <w:pPr>
        <w:rPr>
          <w:lang w:val="es-419"/>
        </w:rPr>
      </w:pPr>
      <w:r w:rsidRPr="00CD573E">
        <w:rPr>
          <w:lang w:val="es-419"/>
        </w:rPr>
        <w:t xml:space="preserve">1955-1960 · Dedica tiempo a terminar los seis volúmenes de </w:t>
      </w:r>
      <w:r w:rsidRPr="00CD573E">
        <w:rPr>
          <w:i/>
          <w:iCs/>
          <w:lang w:val="es-419"/>
        </w:rPr>
        <w:t>The Second World War</w:t>
      </w:r>
      <w:r w:rsidRPr="00CD573E">
        <w:rPr>
          <w:lang w:val="es-419"/>
        </w:rPr>
        <w:t>. Los dicta desde su estudio, entre el olor a tinta y el crepitar de la chimenea. Continúa recibiendo líderes mundiales que buscan consejo en tiempos de misiles y crisis coloniales.</w:t>
      </w:r>
    </w:p>
    <w:p w14:paraId="750B7E6B" w14:textId="77777777" w:rsidR="00BB7150" w:rsidRPr="00CD573E" w:rsidRDefault="00000000">
      <w:pPr>
        <w:pStyle w:val="BodyText"/>
        <w:rPr>
          <w:lang w:val="es-419"/>
        </w:rPr>
      </w:pPr>
      <w:r w:rsidRPr="00CD573E">
        <w:rPr>
          <w:lang w:val="es-419"/>
        </w:rPr>
        <w:t>1960-1964 · El envejecimiento lo obliga a reducir apariciones públicas. Visita la Casa Blanca, se entrevista con Charles de Gaulle y observa la construcción del Muro de Berlín, gesto que confirma sus advertencias de 1946.</w:t>
      </w:r>
    </w:p>
    <w:p w14:paraId="54FDD285" w14:textId="77777777" w:rsidR="00BB7150" w:rsidRPr="00CD573E" w:rsidRDefault="00000000">
      <w:pPr>
        <w:pStyle w:val="BodyText"/>
        <w:rPr>
          <w:lang w:val="es-419"/>
        </w:rPr>
      </w:pPr>
      <w:r w:rsidRPr="00CD573E">
        <w:rPr>
          <w:lang w:val="es-419"/>
        </w:rPr>
        <w:t>1965 · Fallece el 24 de enero en Londres. Su funeral de Estado atraviesa el Támesis bajo cielos grises, con sirenas de barcos resonando como despedida. Millones de espectadores en todo el mundo siguen la ceremonia, consolidando un legado que este libro se dispone a explorar con detalle crítico y sensibilidad narrativa.</w:t>
      </w:r>
    </w:p>
    <w:p w14:paraId="288217B4" w14:textId="77777777" w:rsidR="00BB7150" w:rsidRPr="00CD573E" w:rsidRDefault="00000000">
      <w:pPr>
        <w:pStyle w:val="Heading1"/>
        <w:rPr>
          <w:lang w:val="es-419"/>
        </w:rPr>
      </w:pPr>
      <w:bookmarkStart w:id="18" w:name="Xe3bdd44df19548f4929afcba05763fed50dabca"/>
      <w:bookmarkStart w:id="19" w:name="_Toc210659996"/>
      <w:bookmarkEnd w:id="5"/>
      <w:bookmarkEnd w:id="17"/>
      <w:r w:rsidRPr="00CD573E">
        <w:rPr>
          <w:lang w:val="es-419"/>
        </w:rPr>
        <w:lastRenderedPageBreak/>
        <w:t>Capítulo 1: Aristocracia y niñez entre Blenheim y Dublín</w:t>
      </w:r>
      <w:bookmarkEnd w:id="19"/>
    </w:p>
    <w:p w14:paraId="21D410A3" w14:textId="77777777" w:rsidR="00BB7150" w:rsidRPr="00CD573E" w:rsidRDefault="00000000">
      <w:pPr>
        <w:pStyle w:val="Heading2"/>
        <w:rPr>
          <w:lang w:val="es-419"/>
        </w:rPr>
      </w:pPr>
      <w:bookmarkStart w:id="20" w:name="palacios-chimeneas-y-genealogías"/>
      <w:r w:rsidRPr="00CD573E">
        <w:rPr>
          <w:lang w:val="es-419"/>
        </w:rPr>
        <w:t>Palacios, chimeneas y genealogías</w:t>
      </w:r>
    </w:p>
    <w:p w14:paraId="5F8EF230" w14:textId="77777777" w:rsidR="00BB7150" w:rsidRPr="00CD573E" w:rsidRDefault="00000000">
      <w:pPr>
        <w:rPr>
          <w:lang w:val="es-419"/>
        </w:rPr>
      </w:pPr>
      <w:r w:rsidRPr="00CD573E">
        <w:rPr>
          <w:lang w:val="es-419"/>
        </w:rPr>
        <w:t>El invierno de 1874 envolvía al Palacio de Blenheim con neblinas densas que olían a turba húmeda y a leña recién cortada. En la gran sala, el eco de los pasos de sirvientes con guantes blancos acompañaba el llanto intermitente de un niño que acababa de llegar al mundo: Winston Leonard Spencer Churchill. El palacio no era solo una residencia; constituía un manifiesto de la gloria ducal de los Marlborough, un edificio diseñado para recordarle a cada visitante que la familia había derrotado a reyes y moldeado fronteras. Antes de que el recién nacido pudiera abrir los ojos, el protocolo ya había registrado su linaje, ubicándolo como descendiente de John Churchill, héroe de la Guerra de Sucesión española. Aquel entorno saturado de retratos ecuestres y tapices bordados imponía un peso invisible sobre la cuna. Incluso las chimeneas parecían exhalar una historia exigente: nadie en Blenheim podía ser ordinario.</w:t>
      </w:r>
    </w:p>
    <w:p w14:paraId="09EE0564" w14:textId="77777777" w:rsidR="00BB7150" w:rsidRPr="00CD573E" w:rsidRDefault="00000000">
      <w:pPr>
        <w:pStyle w:val="BodyText"/>
        <w:rPr>
          <w:lang w:val="es-419"/>
        </w:rPr>
      </w:pPr>
      <w:r w:rsidRPr="00CD573E">
        <w:rPr>
          <w:lang w:val="es-419"/>
        </w:rPr>
        <w:t>Lord Randolph Churchill, el padre, observaba el rostro sonrojado de su hijo con curiosidad distante. En las crónicas familiares, aquella mirada fría se repetiría a lo largo de los años. Randolph era un político emergente que priorizaba la ambición sobre la intimidad; en su mente, el niño representaba una ficha dentro del tablero conservador. Jennie Jerome, la madre estadounidense, aportaba una energía cosmopolita que contrastaba con el ceremonial inglés. Sus vestidos de seda oscura trajeron al palacio el perfume de la Quinta Avenida y la audacia de los salones neoyorquinos. Aunque Winston heredaría la ascendencia británica por vía paterna, fue el dinamismo de Jennie el que le enseñaría a moverse con soltura en los ambientes más sofisticados y cambiantes.</w:t>
      </w:r>
    </w:p>
    <w:p w14:paraId="0B517AAA" w14:textId="77777777" w:rsidR="00BB7150" w:rsidRPr="00CD573E" w:rsidRDefault="00000000">
      <w:pPr>
        <w:pStyle w:val="BodyText"/>
        <w:rPr>
          <w:lang w:val="es-419"/>
        </w:rPr>
      </w:pPr>
      <w:r w:rsidRPr="00CD573E">
        <w:rPr>
          <w:lang w:val="es-419"/>
        </w:rPr>
        <w:t>Aun así, el recién nacido no creció a la sombra directa de sus progenitores. La rutina aristocrática delegaba la crianza en nodrizas y mayordomos. Elizabeth Ann Everest, una institutriz de mirada cálida y manos firmes, asumió el rol de madre efectiva. Winston la recordaría más tarde como “Woom”, la voz que le cantaba nanas antes de dormir y que guiaba sus primeros pasos por los pasillos interminables. Everest le enseñó a apreciar los detalles del palacio: el sonido de los relojes de péndulo, el brillo dorado del comedor principal, el crujido de sus botas sobre el parquet encerado. A través de ella, el niño aprendió a interpretar los espacios como escenarios para la imaginación. En aquel universo de mármol y terciopelo, la soledad se disolvía cuando la institutriz transformaba cada sala en un relato de caballerosidad o aventura.</w:t>
      </w:r>
    </w:p>
    <w:p w14:paraId="4FDB7B1D" w14:textId="77777777" w:rsidR="00BB7150" w:rsidRPr="00CD573E" w:rsidRDefault="00000000">
      <w:pPr>
        <w:pStyle w:val="BodyText"/>
        <w:rPr>
          <w:lang w:val="es-419"/>
        </w:rPr>
      </w:pPr>
      <w:r w:rsidRPr="00CD573E">
        <w:rPr>
          <w:lang w:val="es-419"/>
        </w:rPr>
        <w:t xml:space="preserve">Durante los veranos, la familia se desplazaba a Dublín, donde Lord Randolph ejercía un cargo administrativo en el Castillo. La humedad irlandesa impregnaba de musgo las piedras, y las campanas de la catedral marcaban un ritmo distinto al de Oxfordshire. Para Winston, esos traslados tempranos significaron una formación sensorial rica: el olor a lluvia atlántica, los sabores de pan de soda recién horneado, las gaitas que sonaban en las plazas. La identidad británica comenzó a mezclarse con un mosaico de matices celtas. Aunque el niño todavía no comprendía la política imperial, intuía que su familia encarnaba una autoridad que generaba </w:t>
      </w:r>
      <w:r w:rsidRPr="00CD573E">
        <w:rPr>
          <w:lang w:val="es-419"/>
        </w:rPr>
        <w:lastRenderedPageBreak/>
        <w:t>reverencia y resentimiento por igual. Las calles adoquinadas de Dublín, cubiertas de charcos brillantes, serían el primer contacto con la complejidad de gobernar a distancia.</w:t>
      </w:r>
    </w:p>
    <w:p w14:paraId="320ED995" w14:textId="77777777" w:rsidR="00BB7150" w:rsidRPr="00CD573E" w:rsidRDefault="00000000">
      <w:pPr>
        <w:pStyle w:val="Heading2"/>
        <w:rPr>
          <w:lang w:val="es-419"/>
        </w:rPr>
      </w:pPr>
      <w:bookmarkStart w:id="21" w:name="detrás-de-los-retratos-ancestrales"/>
      <w:bookmarkEnd w:id="20"/>
      <w:r w:rsidRPr="00CD573E">
        <w:rPr>
          <w:lang w:val="es-419"/>
        </w:rPr>
        <w:t>Detrás de los retratos ancestrales</w:t>
      </w:r>
    </w:p>
    <w:p w14:paraId="7EBDFEFE" w14:textId="77777777" w:rsidR="00BB7150" w:rsidRPr="00CD573E" w:rsidRDefault="00000000">
      <w:pPr>
        <w:rPr>
          <w:lang w:val="es-419"/>
        </w:rPr>
      </w:pPr>
      <w:r w:rsidRPr="00CD573E">
        <w:rPr>
          <w:lang w:val="es-419"/>
        </w:rPr>
        <w:t>La casa estaba repleta de cuadros que mostraban duques, condes y generales. Winston, pequeño, se detenía frente a cada lienzo para descifrar los gestos altivos de sus antepasados. El polvo suspendido en la luz vespertina, filtrada a través de cortinas pesadas, dibujaba rayos dorados sobre las armaduras. Elizabeth Everest lo alentaba a imaginar conversaciones con aquellos personajes. A cada retrato le asignaban una voz: John Churchill, el primer duque, susurraba estrategias de guerra; Sarah Jennings, la duquesa, describía intrigas cortesanas. El juego consolidó la idea de que el linaje era una conversación continua a la que él debía aportar algo memorable. No bastaba con heredar; había que responder a las expectativas de quienes observaban desde la pared.</w:t>
      </w:r>
    </w:p>
    <w:p w14:paraId="59EC5C9E" w14:textId="77777777" w:rsidR="00BB7150" w:rsidRPr="00CD573E" w:rsidRDefault="00000000">
      <w:pPr>
        <w:pStyle w:val="BodyText"/>
        <w:rPr>
          <w:lang w:val="es-419"/>
        </w:rPr>
      </w:pPr>
      <w:r w:rsidRPr="00CD573E">
        <w:rPr>
          <w:lang w:val="es-419"/>
        </w:rPr>
        <w:t>Lord Randolph rara vez participaba de esas fantasías. Su relación con Winston oscilaba entre el orgullo distante y la impaciencia. Cuando el niño intentaba abrazarlo, el padre respondía con palmadas breves y consejos políticos. “Recuerda el peso de tu nombre”, solía decirle, antes de marcharse apresurado a Londres. La falta de ternura no destruyó la admiración filial, pero sí sembró una necesidad de validación que marcaría su adolescencia. Jennie, por su parte, utilizaba el tacto social para compensar la ausencia emocional. Organizaba fiestas donde el pequeño Winston podía escuchar conversaciones sobre teatro, inversiones y diplomacia. Las risas de los invitados resonaban hasta altas horas de la noche, mezcladas con el tintinear de copas de cristal. La infancia del futuro estadista estuvo bañada por aquel sonido de sociedad elegante, aunque él mismo muchas veces se quedara en la planta superior, mirando desde la barandilla.</w:t>
      </w:r>
    </w:p>
    <w:p w14:paraId="5BAA0D76" w14:textId="77777777" w:rsidR="00BB7150" w:rsidRPr="00CD573E" w:rsidRDefault="00000000">
      <w:pPr>
        <w:pStyle w:val="BodyText"/>
        <w:rPr>
          <w:lang w:val="es-419"/>
        </w:rPr>
      </w:pPr>
      <w:r w:rsidRPr="00CD573E">
        <w:rPr>
          <w:lang w:val="es-419"/>
        </w:rPr>
        <w:t>Cuando cumplió cinco años, el niño recibió como regalo un tambor de juguete y un uniforme miniatura. Lo usaba para desfilar por los pasillos, imaginando batallas contra enemigos inexistentes. Las sillas del salón se convertían en fortificaciones, y las alfombras orientales, en mapas de territorios por conquistar. Este juego no era inocente: respondía a una pedagogía implícita en la aristocracia británica, donde los varones debían prepararse para el servicio militar o la política. El tambor no simbolizaba un simple entretenimiento, sino una expectativa: la de que Winston debía honrar la tradición de liderar ejércitos o dirigir gobiernos.</w:t>
      </w:r>
    </w:p>
    <w:p w14:paraId="25D34F92" w14:textId="77777777" w:rsidR="00BB7150" w:rsidRPr="00CD573E" w:rsidRDefault="00000000">
      <w:pPr>
        <w:pStyle w:val="Heading2"/>
        <w:rPr>
          <w:lang w:val="es-419"/>
        </w:rPr>
      </w:pPr>
      <w:bookmarkStart w:id="22" w:name="primeras-escapadas-primeros-castigos"/>
      <w:bookmarkEnd w:id="21"/>
      <w:r w:rsidRPr="00CD573E">
        <w:rPr>
          <w:lang w:val="es-419"/>
        </w:rPr>
        <w:t>Primeras escapadas, primeros castigos</w:t>
      </w:r>
    </w:p>
    <w:p w14:paraId="36A05680" w14:textId="77777777" w:rsidR="00BB7150" w:rsidRPr="00CD573E" w:rsidRDefault="00000000">
      <w:pPr>
        <w:rPr>
          <w:lang w:val="es-419"/>
        </w:rPr>
      </w:pPr>
      <w:r w:rsidRPr="00CD573E">
        <w:rPr>
          <w:lang w:val="es-419"/>
        </w:rPr>
        <w:t xml:space="preserve">A medida que crecía, el niño se volvía cada vez más inquieto. En los jardines de Blenheim, bajo castaños centenarios, aprendió a montar pony. El olor a hierba recién cortada y el sonido de los cascos sobre grava le resultaban tan familiares como el susurro de su institutriz. Sin embargo, su rebeldía comenzaba a preocupar a los tutores. Winston escapaba de las clases para explorar los rincones menos transitados: torres de vigilancia, sótanos húmedos, bibliotecas cerradas con llave. Descubrió un cuarto de curiosidades donde se guardaban armas antiguas y uniformes militares. Pasaba horas acariciando el metal frío de las espadas mientras imaginaba </w:t>
      </w:r>
      <w:r w:rsidRPr="00CD573E">
        <w:rPr>
          <w:lang w:val="es-419"/>
        </w:rPr>
        <w:lastRenderedPageBreak/>
        <w:t>discursos para soldados imaginarios. Estas incursiones clandestinas reforzaron su imaginación estratégica, pero también le valieron castigos severos.</w:t>
      </w:r>
    </w:p>
    <w:p w14:paraId="40234AC3" w14:textId="77777777" w:rsidR="00BB7150" w:rsidRPr="00CD573E" w:rsidRDefault="00000000">
      <w:pPr>
        <w:pStyle w:val="BodyText"/>
        <w:rPr>
          <w:lang w:val="es-419"/>
        </w:rPr>
      </w:pPr>
      <w:r w:rsidRPr="00CD573E">
        <w:rPr>
          <w:lang w:val="es-419"/>
        </w:rPr>
        <w:t>Los preceptores aplicaban disciplina física: golpes con regla, periodos de confinamiento, largas copias de textos clásicos. Winston soportaba el dolor con una mezcla de desafío y orgullo. Al terminar cada castigo, escribía cartas a su madre narrando las injusticias, esperando que ella intercediera. Jennie solía responder con mensajes afectuosos, pero pocas veces alteraba las decisiones académicas. Para el niño, esa correspondencia se convirtió en una escuela de argumentación. Tenía que describir hechos, persuadir, conmover. Sin saberlo, estaba practicando las habilidades retóricas que definirían su carrera.</w:t>
      </w:r>
    </w:p>
    <w:p w14:paraId="24F7E1A6" w14:textId="77777777" w:rsidR="00BB7150" w:rsidRPr="00CD573E" w:rsidRDefault="00000000">
      <w:pPr>
        <w:pStyle w:val="BodyText"/>
        <w:rPr>
          <w:lang w:val="es-419"/>
        </w:rPr>
      </w:pPr>
      <w:r w:rsidRPr="00CD573E">
        <w:rPr>
          <w:lang w:val="es-419"/>
        </w:rPr>
        <w:t>Durante sus estancias en Dublín, se topó con la realidad de una ciudad marcada por la pobreza. Mientras los carruajes de su familia cruzaban los barrios aristocráticos, Winston observaba a los niños irlandeses descalzos jugando en calles embarradas. Los olores a carbón barato y a pescado frito impregnaban el aire. Aquella visión alimentó en él una mezcla de compasión y paternalismo imperial. Comprendió que su apellido abría puertas, pero también lo responsabilizaba de administrar un imperio que debía justificar su dominio. Estos contrastes tempranos entre lujo y miseria moldearon un sentido de misión que se reflejaría en sus políticas sociales décadas más tarde.</w:t>
      </w:r>
    </w:p>
    <w:p w14:paraId="549869BB" w14:textId="77777777" w:rsidR="00BB7150" w:rsidRPr="00CD573E" w:rsidRDefault="00000000">
      <w:pPr>
        <w:pStyle w:val="Heading2"/>
        <w:rPr>
          <w:lang w:val="es-419"/>
        </w:rPr>
      </w:pPr>
      <w:bookmarkStart w:id="23" w:name="ascot-y-la-pedagogía-de-la-dureza"/>
      <w:bookmarkEnd w:id="22"/>
      <w:r w:rsidRPr="00CD573E">
        <w:rPr>
          <w:lang w:val="es-419"/>
        </w:rPr>
        <w:t>Ascot y la pedagogía de la dureza</w:t>
      </w:r>
    </w:p>
    <w:p w14:paraId="761D0F42" w14:textId="77777777" w:rsidR="00BB7150" w:rsidRPr="00CD573E" w:rsidRDefault="00000000">
      <w:pPr>
        <w:rPr>
          <w:lang w:val="es-419"/>
        </w:rPr>
      </w:pPr>
      <w:r w:rsidRPr="00CD573E">
        <w:rPr>
          <w:lang w:val="es-419"/>
        </w:rPr>
        <w:t>La adolescencia temprana lo llevó a St. George’s School, en Ascot. El colegio era un edificio de ladrillo rojizo rodeado de campos húmedos, donde la disciplina militar se mezclaba con el olor persistente a tiza. Los dormitorios compartidos apenas se calentaban con estufas de carbón, y las duchas de agua fría se consideraban un método para fortalecer el carácter. Winston, acostumbrado al confort de Blenheim, se sintió inicialmente desorientado. Las noches se llenaban de suspiros y temblores, mientras el viento golpeaba las ventanas de madera.</w:t>
      </w:r>
    </w:p>
    <w:p w14:paraId="53DF5F7F" w14:textId="77777777" w:rsidR="00BB7150" w:rsidRPr="00CD573E" w:rsidRDefault="00000000">
      <w:pPr>
        <w:pStyle w:val="BodyText"/>
        <w:rPr>
          <w:lang w:val="es-419"/>
        </w:rPr>
      </w:pPr>
      <w:r w:rsidRPr="00CD573E">
        <w:rPr>
          <w:lang w:val="es-419"/>
        </w:rPr>
        <w:t>En las aulas, su desempeño fue irregular. Mostraba talento para la historia y la narración, pero se estrellaba contra el latín y las matemáticas. Los profesores lo etiquetaron como distraído e indisciplinado. Para soportar las reprimendas, Winston comenzó a refugiarse en la biblioteca escolar, un lugar que olía a cuero envejecido y papel húmedo. Allí descubrió relatos de heroísmo clásico, desde los generales romanos hasta los navegantes británicos. Aprendió que la historia favorece a quienes persisten pese a los fracasos iniciales. Esta idea se convirtió en consigna personal.</w:t>
      </w:r>
    </w:p>
    <w:p w14:paraId="3B5F632E" w14:textId="77777777" w:rsidR="00BB7150" w:rsidRPr="00CD573E" w:rsidRDefault="00000000">
      <w:pPr>
        <w:pStyle w:val="BodyText"/>
        <w:rPr>
          <w:lang w:val="es-419"/>
        </w:rPr>
      </w:pPr>
      <w:r w:rsidRPr="00CD573E">
        <w:rPr>
          <w:lang w:val="es-419"/>
        </w:rPr>
        <w:t>Las cartas a su madre se volvieron más dramáticas. Describía los castigos con detalle: “Me dejaron de pie durante horas, con los pies adoloridos y la espalda rígida”. Jennie respondía con tonos mezcla de ternura y exigencia. Le recordaba que el apellido Churchill no toleraba la mediocridad. Winston convertía esos mensajes en combustible emocional; cada reprensión materna la traducía en promesa de superación.</w:t>
      </w:r>
    </w:p>
    <w:p w14:paraId="556C9F98" w14:textId="77777777" w:rsidR="00BB7150" w:rsidRPr="00CD573E" w:rsidRDefault="00000000">
      <w:pPr>
        <w:pStyle w:val="Heading2"/>
        <w:rPr>
          <w:lang w:val="es-419"/>
        </w:rPr>
      </w:pPr>
      <w:bookmarkStart w:id="24" w:name="X9c57d308166b620dbdcb932d6d4be8a65ab1df8"/>
      <w:bookmarkEnd w:id="23"/>
      <w:r w:rsidRPr="00CD573E">
        <w:rPr>
          <w:lang w:val="es-419"/>
        </w:rPr>
        <w:lastRenderedPageBreak/>
        <w:t>Harrow y el descubrimiento de la voz propia</w:t>
      </w:r>
    </w:p>
    <w:p w14:paraId="433379C9" w14:textId="77777777" w:rsidR="00BB7150" w:rsidRPr="00CD573E" w:rsidRDefault="00000000">
      <w:pPr>
        <w:rPr>
          <w:lang w:val="es-419"/>
        </w:rPr>
      </w:pPr>
      <w:r w:rsidRPr="00CD573E">
        <w:rPr>
          <w:lang w:val="es-419"/>
        </w:rPr>
        <w:t>A los doce años, fue admitido en Harrow School. El viaje hacia la colina de Harrow se hizo en tren, a través de campos que olían a lluvia reciente. Al llegar, las campanas del colegio repicaron de forma imponente. Harrow ofrecía un ambiente más sofisticado que Ascot: coros estudiantiles, debates, sociedades literarias. El uniforme azul oscuro con sombrero rígido le daba a Winston una apariencia de cadete en formación.</w:t>
      </w:r>
    </w:p>
    <w:p w14:paraId="28D3FF9E" w14:textId="77777777" w:rsidR="00BB7150" w:rsidRPr="00CD573E" w:rsidRDefault="00000000">
      <w:pPr>
        <w:pStyle w:val="BodyText"/>
        <w:rPr>
          <w:lang w:val="es-419"/>
        </w:rPr>
      </w:pPr>
      <w:r w:rsidRPr="00CD573E">
        <w:rPr>
          <w:lang w:val="es-419"/>
        </w:rPr>
        <w:t>Al principio volvió a tropezar con el latín, pero pronto halló refugio en el club de oratoria. Los profesores animaban a los alumnos a memorizar fragmentos de discursos y a recitarlos frente a sus compañeros. Winston descubrió que podían domarse los nervios si se respiraba profundo y se marcaba el ritmo con movimientos discretos de la mano. Practicaba en los patios, caminando entre la niebla matutina, dejando que cada palabra se condensara en el aire frío antes de lanzarla. Experimentó con modulaciones: elevaba el tono para subrayar ideas, lo bajaba para insinuar confidencias. Harrow le regaló la conciencia de su voz, arma que dominaría la política británica durante medio siglo.</w:t>
      </w:r>
    </w:p>
    <w:p w14:paraId="680223F1" w14:textId="77777777" w:rsidR="00BB7150" w:rsidRPr="00CD573E" w:rsidRDefault="00000000">
      <w:pPr>
        <w:pStyle w:val="BodyText"/>
        <w:rPr>
          <w:lang w:val="es-419"/>
        </w:rPr>
      </w:pPr>
      <w:r w:rsidRPr="00CD573E">
        <w:rPr>
          <w:lang w:val="es-419"/>
        </w:rPr>
        <w:t>La escuela también fomentaba el deporte. Winston, nunca especialmente atlético, participaba en partidos de cricket y polo. Aunque no destacaba, comprendió el valor de liderar desde la estrategia y motivación. Observaba a los capitanes que sabían reanimar a un equipo agotado o reorganizarlo tras un error. Aquellas lecciones de liderazgo deportivo se traducirían años después en su manera de sostener la moral británica durante la guerra.</w:t>
      </w:r>
    </w:p>
    <w:p w14:paraId="3529C2B2" w14:textId="77777777" w:rsidR="00BB7150" w:rsidRPr="00CD573E" w:rsidRDefault="00000000">
      <w:pPr>
        <w:pStyle w:val="Heading2"/>
        <w:rPr>
          <w:lang w:val="es-419"/>
        </w:rPr>
      </w:pPr>
      <w:bookmarkStart w:id="25" w:name="Xd58addf3fff5e361a68a28919ab062e87e1ef5e"/>
      <w:bookmarkEnd w:id="24"/>
      <w:r w:rsidRPr="00CD573E">
        <w:rPr>
          <w:lang w:val="es-419"/>
        </w:rPr>
        <w:t>Cartas, ausencias y el “perro negro” de la infancia</w:t>
      </w:r>
    </w:p>
    <w:p w14:paraId="1E1F00F4" w14:textId="77777777" w:rsidR="00BB7150" w:rsidRPr="00CD573E" w:rsidRDefault="00000000">
      <w:pPr>
        <w:rPr>
          <w:lang w:val="es-419"/>
        </w:rPr>
      </w:pPr>
      <w:r w:rsidRPr="00CD573E">
        <w:rPr>
          <w:lang w:val="es-419"/>
        </w:rPr>
        <w:t>La relación con su madre siguió siendo epistolar. Jennie viajaba por Europa y Estados Unidos, inmersa en círculos diplomáticos y artísticos. Winston anhelaba sus visitas, pero estas eran esporádicas. Cada ausencia se convertía en una sombra que él llamaría, en la edad adulta, su “perro negro”: una melancolía persistente que lo perseguía desde la infancia. Cuando los ánimos decaían, se refugiaba en el despacho del director, donde un globo terráqueo polvoriento lo invitaba a trazar rutas imaginarias. Giraba la esfera, detenía el dedo sobre África o Asia, y se prometía a sí mismo que algún día recorrería esos territorios. El mapa se convirtió en antídoto contra la tristeza.</w:t>
      </w:r>
    </w:p>
    <w:p w14:paraId="267465C3" w14:textId="77777777" w:rsidR="00BB7150" w:rsidRPr="00CD573E" w:rsidRDefault="00000000">
      <w:pPr>
        <w:pStyle w:val="BodyText"/>
        <w:rPr>
          <w:lang w:val="es-419"/>
        </w:rPr>
      </w:pPr>
      <w:r w:rsidRPr="00CD573E">
        <w:rPr>
          <w:lang w:val="es-419"/>
        </w:rPr>
        <w:t>En vacaciones regresaba a Blenheim o al 29 de St. James’s Place, residencia urbana de los Churchill. Allí se reencontraba con Elizabeth Everest, quien lo recibía con chocolate caliente y relatos sobre las novedades domésticas. Ella seguía siendo su confidente, escuchando con paciencia sus quejas y aspiraciones. En una ocasión, le obsequió un cuaderno de tapas azules con la indicación de escribir un pensamiento cada noche. Winston obedeció durante semanas, llenando las páginas con observaciones sobre olores, sonidos y colores. Sin darse cuenta, estaba entrenando su capacidad de descripción sensorial.</w:t>
      </w:r>
    </w:p>
    <w:p w14:paraId="5A70AA80" w14:textId="77777777" w:rsidR="00BB7150" w:rsidRPr="00CD573E" w:rsidRDefault="00000000">
      <w:pPr>
        <w:pStyle w:val="Heading2"/>
        <w:rPr>
          <w:lang w:val="es-419"/>
        </w:rPr>
      </w:pPr>
      <w:bookmarkStart w:id="26" w:name="primeras-lecturas-de-poder"/>
      <w:bookmarkEnd w:id="25"/>
      <w:r w:rsidRPr="00CD573E">
        <w:rPr>
          <w:lang w:val="es-419"/>
        </w:rPr>
        <w:t>Primeras lecturas de poder</w:t>
      </w:r>
    </w:p>
    <w:p w14:paraId="2F49E756" w14:textId="77777777" w:rsidR="00BB7150" w:rsidRPr="00CD573E" w:rsidRDefault="00000000">
      <w:pPr>
        <w:rPr>
          <w:lang w:val="es-419"/>
        </w:rPr>
      </w:pPr>
      <w:r w:rsidRPr="00CD573E">
        <w:rPr>
          <w:lang w:val="es-419"/>
        </w:rPr>
        <w:t xml:space="preserve">A los catorce años, Winston se obsesionó con las memorias de su antepasado, el duque de Marlborough. Las leía en su dormitorio mientras la lluvia golpeaba los vidrios. Subrayaba </w:t>
      </w:r>
      <w:r w:rsidRPr="00CD573E">
        <w:rPr>
          <w:lang w:val="es-419"/>
        </w:rPr>
        <w:lastRenderedPageBreak/>
        <w:t>estrategias militares y anotaba reflexiones sobre el carácter. Descubrió que el duque combinaba audacia y cálculo, y que su grandeza no radicaba solo en las batallas ganadas, sino en la habilidad para sostener alianzas. Estas lecturas le hicieron comprender que el poder político exige no solo coraje, sino una gestión cuidadosa de relaciones. Empezó a imitar las cartas diplomáticas de su antepasado, escribiendo misivas ficticias a reyes imaginarios. La práctica reforzó su estilo epistolar directo y persuasivo.</w:t>
      </w:r>
    </w:p>
    <w:p w14:paraId="413CAB3A" w14:textId="77777777" w:rsidR="00BB7150" w:rsidRPr="00CD573E" w:rsidRDefault="00000000">
      <w:pPr>
        <w:pStyle w:val="BodyText"/>
        <w:rPr>
          <w:lang w:val="es-419"/>
        </w:rPr>
      </w:pPr>
      <w:r w:rsidRPr="00CD573E">
        <w:rPr>
          <w:lang w:val="es-419"/>
        </w:rPr>
        <w:t>En paralelo, la prensa ilustrada de la época presentaba la figura de Lord Randolph como un político en ascenso. Winston recortaba caricaturas de su padre y las guardaba en un cuaderno, buscando pistas sobre cómo la opinión pública podía encumbrar o derribar a un líder. Le intrigaba el contraste entre la imagen pública de Randolph, obstinado y brillante, y la figura íntima, distante y enferma. En la sala de fumar, escuchaba conversaciones de adultos sobre escándalos parlamentarios y alianzas temporales. Fue en ese ambiente donde aprendió la importancia de las palabras como armas de doble filo.</w:t>
      </w:r>
    </w:p>
    <w:p w14:paraId="4F81B9DE" w14:textId="77777777" w:rsidR="00BB7150" w:rsidRPr="00CD573E" w:rsidRDefault="00000000">
      <w:pPr>
        <w:pStyle w:val="Heading2"/>
        <w:rPr>
          <w:lang w:val="es-419"/>
        </w:rPr>
      </w:pPr>
      <w:bookmarkStart w:id="27" w:name="crisis-familiares-y-promesas-internas"/>
      <w:bookmarkEnd w:id="26"/>
      <w:r w:rsidRPr="00CD573E">
        <w:rPr>
          <w:lang w:val="es-419"/>
        </w:rPr>
        <w:t>Crisis familiares y promesas internas</w:t>
      </w:r>
    </w:p>
    <w:p w14:paraId="3EC465C5" w14:textId="77777777" w:rsidR="00BB7150" w:rsidRPr="00CD573E" w:rsidRDefault="00000000">
      <w:pPr>
        <w:rPr>
          <w:lang w:val="es-419"/>
        </w:rPr>
      </w:pPr>
      <w:r w:rsidRPr="00CD573E">
        <w:rPr>
          <w:lang w:val="es-419"/>
        </w:rPr>
        <w:t>El declive de la salud de Lord Randolph marcó un antes y un después. Desarrolló síntomas neurológicos que confundían a los médicos: episodios de confusión, ataques de cólera, agotamiento extremo. La familia navegó rumores de sífilis, agotamiento o estrés. Winston, adolescente, observaba la fragilidad de su padre y se juraba compensar las debilidades con su propio esfuerzo. La imagen del político brillante que se desmoronaba se grabó en su memoria como advertencia. Comprendió que el poder puede desvanecerse con la misma velocidad con la que se gana.</w:t>
      </w:r>
    </w:p>
    <w:p w14:paraId="0F811488" w14:textId="77777777" w:rsidR="00BB7150" w:rsidRPr="00CD573E" w:rsidRDefault="00000000">
      <w:pPr>
        <w:pStyle w:val="BodyText"/>
        <w:rPr>
          <w:lang w:val="es-419"/>
        </w:rPr>
      </w:pPr>
      <w:r w:rsidRPr="00CD573E">
        <w:rPr>
          <w:lang w:val="es-419"/>
        </w:rPr>
        <w:t>En 1890, Lord Randolph se retiró de la vida pública. Los Churchill enfrentaron deudas significativas, y el esplendor de Blenheim se vio amenazado. Winston, ya en Harrow, se ofreció a administrar su propia mesada y a planear un futuro económico independiente. El joven decidió que la carrera militar sería una plataforma sólida para sostener a la familia y honrar a los antepasados. La resolución no nació de un romanticismo bélico, sino de una evaluación pragmática. Sabía que la fama militar podía abrirle la puerta a la política, tal como había ocurrido con los duques de su linaje.</w:t>
      </w:r>
    </w:p>
    <w:p w14:paraId="65FD5057" w14:textId="77777777" w:rsidR="00BB7150" w:rsidRPr="00CD573E" w:rsidRDefault="00000000">
      <w:pPr>
        <w:pStyle w:val="Heading2"/>
        <w:rPr>
          <w:lang w:val="es-419"/>
        </w:rPr>
      </w:pPr>
      <w:bookmarkStart w:id="28" w:name="la-decisión-de-sandhurst"/>
      <w:bookmarkEnd w:id="27"/>
      <w:r w:rsidRPr="00CD573E">
        <w:rPr>
          <w:lang w:val="es-419"/>
        </w:rPr>
        <w:t>La decisión de Sandhurst</w:t>
      </w:r>
    </w:p>
    <w:p w14:paraId="41FFF684" w14:textId="77777777" w:rsidR="00BB7150" w:rsidRPr="00CD573E" w:rsidRDefault="00000000">
      <w:pPr>
        <w:rPr>
          <w:lang w:val="es-419"/>
        </w:rPr>
      </w:pPr>
      <w:r w:rsidRPr="00CD573E">
        <w:rPr>
          <w:lang w:val="es-419"/>
        </w:rPr>
        <w:t>Winston solicitó ingreso a la Real Academia Militar de Sandhurst. El examen incluía matemáticas, geografía y redacción. Falló dos veces, principalmente por sus debilidades en cálculo. Lejos de rendirse, contrató tutores particulares y reorganizó su rutina de estudios. Se obligó a despertar antes del amanecer, cuando la escarcha cubría los campos de Harrow, para repasar ejercicios aritméticos con los dedos helados. Aislado en una sala silenciosa, repetía fórmulas hasta que el cuerpo le dolía. La determinación fue recompensada en 1893, cuando finalmente aprobó.</w:t>
      </w:r>
    </w:p>
    <w:p w14:paraId="13A108C9" w14:textId="77777777" w:rsidR="00BB7150" w:rsidRPr="00CD573E" w:rsidRDefault="00000000">
      <w:pPr>
        <w:pStyle w:val="BodyText"/>
        <w:rPr>
          <w:lang w:val="es-419"/>
        </w:rPr>
      </w:pPr>
      <w:r w:rsidRPr="00CD573E">
        <w:rPr>
          <w:lang w:val="es-419"/>
        </w:rPr>
        <w:t xml:space="preserve">La noticia llegó a la familia como un alivio. Lord Randolph, debilitado, sonrió con orgullo. Jennie celebró con un viaje a París, donde compró para su hijo un sombrero militar de ala corta </w:t>
      </w:r>
      <w:r w:rsidRPr="00CD573E">
        <w:rPr>
          <w:lang w:val="es-419"/>
        </w:rPr>
        <w:lastRenderedPageBreak/>
        <w:t>y un abrigo azul marino. Winston, con apenas diecinueve años, se sintió preparado para afrontar aventuras más allá de los muros familiares. Sandhurst representaba la continuidad del sueño aristocrático, pero también la oportunidad de construir una identidad propia.</w:t>
      </w:r>
    </w:p>
    <w:p w14:paraId="23DAD0E7" w14:textId="77777777" w:rsidR="00BB7150" w:rsidRPr="00CD573E" w:rsidRDefault="00000000">
      <w:pPr>
        <w:pStyle w:val="Heading2"/>
        <w:rPr>
          <w:lang w:val="es-419"/>
        </w:rPr>
      </w:pPr>
      <w:bookmarkStart w:id="29" w:name="sandhurst-y-el-despertar-marcial"/>
      <w:bookmarkEnd w:id="28"/>
      <w:r w:rsidRPr="00CD573E">
        <w:rPr>
          <w:lang w:val="es-419"/>
        </w:rPr>
        <w:t>Sandhurst y el despertar marcial</w:t>
      </w:r>
    </w:p>
    <w:p w14:paraId="1C8CE525" w14:textId="77777777" w:rsidR="00BB7150" w:rsidRPr="00CD573E" w:rsidRDefault="00000000">
      <w:pPr>
        <w:rPr>
          <w:lang w:val="es-419"/>
        </w:rPr>
      </w:pPr>
      <w:r w:rsidRPr="00CD573E">
        <w:rPr>
          <w:lang w:val="es-419"/>
        </w:rPr>
        <w:t>El ingreso a la academia, en 1894, coincidió con un otoño lluvioso. Las instalaciones olían a cuero y a metal recién pulido. Los cadetes marchaban sobre terreno barroso, dejando huellas que se mezclaban con el humo de las cocinas. Winston, algo más robusto que en su infancia, soportó el entrenamiento físico con disciplina inesperada. Las clases de equitación lo confrontaron con nuevas exigencias: debía dominar caballos nerviosos mientras los instructores gritaban órdenes. Las manos quedaban en carne viva, pero él se negaba a mostrar debilidad.</w:t>
      </w:r>
    </w:p>
    <w:p w14:paraId="643F6AE5" w14:textId="77777777" w:rsidR="00BB7150" w:rsidRPr="00CD573E" w:rsidRDefault="00000000">
      <w:pPr>
        <w:pStyle w:val="BodyText"/>
        <w:rPr>
          <w:lang w:val="es-419"/>
        </w:rPr>
      </w:pPr>
      <w:r w:rsidRPr="00CD573E">
        <w:rPr>
          <w:lang w:val="es-419"/>
        </w:rPr>
        <w:t>La academia enseñaba táctica, topografía y tiro. Winston destacaba en estrategia, donde podía aplicar la lectura voraz de campañas históricas. Por las noches, mientras los compañeros jugaban cartas, él calculaba movimientos de tropas en mapas a escala. El cielo de Sandhurst, repleto de nubes bajas, parecía un techo gris que invitaba a la introspección. En esos momentos, el cadete escribía cartas a su madre narrando avances e inseguridades. Agradecía cada respuesta de Jennie como quien recibe un salvavidas emocional. La relación con ella se fortaleció, equilibrando el vacío que dejó Randolph, cuya salud continuaba deteriorándose.</w:t>
      </w:r>
    </w:p>
    <w:p w14:paraId="6FF4C4B5" w14:textId="77777777" w:rsidR="00BB7150" w:rsidRPr="00CD573E" w:rsidRDefault="00000000">
      <w:pPr>
        <w:pStyle w:val="Heading2"/>
        <w:rPr>
          <w:lang w:val="es-419"/>
        </w:rPr>
      </w:pPr>
      <w:bookmarkStart w:id="30" w:name="el-golpe-emocional-de-1895"/>
      <w:bookmarkEnd w:id="29"/>
      <w:r w:rsidRPr="00CD573E">
        <w:rPr>
          <w:lang w:val="es-419"/>
        </w:rPr>
        <w:t>El golpe emocional de 1895</w:t>
      </w:r>
    </w:p>
    <w:p w14:paraId="1C2B34B7" w14:textId="77777777" w:rsidR="00BB7150" w:rsidRPr="00CD573E" w:rsidRDefault="00000000">
      <w:pPr>
        <w:rPr>
          <w:lang w:val="es-419"/>
        </w:rPr>
      </w:pPr>
      <w:r w:rsidRPr="00CD573E">
        <w:rPr>
          <w:lang w:val="es-419"/>
        </w:rPr>
        <w:t>En enero de 1895, Lord Randolph murió. Winston, cadete recién graduado, se enfrentó al duelo más profundo de su vida. El funeral en la iglesia de St. Mary the Virgin se celebró bajo un cielo gris, con campanas que retumbaban como recordatorio de la fragilidad humana. Al ver el féretro descender, sintió que una era terminaba. El linaje aristocrático perdía a su representante más influyente, y el joven Churchill comprendía que la familia quedaba vulnerable. Las deudas, los compromisos sociales y la reputación recaían ahora en él y en su hermano Jack.</w:t>
      </w:r>
    </w:p>
    <w:p w14:paraId="409205C1" w14:textId="77777777" w:rsidR="00BB7150" w:rsidRPr="00CD573E" w:rsidRDefault="00000000">
      <w:pPr>
        <w:pStyle w:val="BodyText"/>
        <w:rPr>
          <w:lang w:val="es-419"/>
        </w:rPr>
      </w:pPr>
      <w:r w:rsidRPr="00CD573E">
        <w:rPr>
          <w:lang w:val="es-419"/>
        </w:rPr>
        <w:t>Aquella muerte consolidó una promesa íntima: Winston se esforzaría por llevar el apellido Churchill a un lugar de honor. No se trataba solo de ambición personal, sino de un impulso reparador. Cada carta que escribía, cada decisión académica, cada entrenamiento en Sandhurst llevaba implícita la idea de que debía rehacer lo que el destino había fracturado. Cargaba con el recuerdo de su padre, con sus defectos y su brillo. Ese peso, que habría aplastado a otros jóvenes, se transformó en motor.</w:t>
      </w:r>
    </w:p>
    <w:p w14:paraId="3CF39C93" w14:textId="77777777" w:rsidR="00BB7150" w:rsidRPr="00CD573E" w:rsidRDefault="00000000">
      <w:pPr>
        <w:pStyle w:val="Heading2"/>
        <w:rPr>
          <w:lang w:val="es-419"/>
        </w:rPr>
      </w:pPr>
      <w:bookmarkStart w:id="31" w:name="rumbo-a-la-oficialidad"/>
      <w:bookmarkEnd w:id="30"/>
      <w:r w:rsidRPr="00CD573E">
        <w:rPr>
          <w:lang w:val="es-419"/>
        </w:rPr>
        <w:t>Rumbo a la oficialidad</w:t>
      </w:r>
    </w:p>
    <w:p w14:paraId="68CA769C" w14:textId="77777777" w:rsidR="00BB7150" w:rsidRPr="00CD573E" w:rsidRDefault="00000000">
      <w:pPr>
        <w:rPr>
          <w:lang w:val="es-419"/>
        </w:rPr>
      </w:pPr>
      <w:r w:rsidRPr="00CD573E">
        <w:rPr>
          <w:lang w:val="es-419"/>
        </w:rPr>
        <w:t>La graduación de Sandhurst tuvo lugar bajo un cielo despejado poco habitual. El desfile final se realizó frente a autoridades militares, con la banda tocando marchas solemnes. Winston, uniformado con precisión, sintió que el ritmo de los tambores coincidía con los latidos de su corazón. Cuando recibió la insignia de subteniente, percibió un olor a aceite de armas y cuero nuevo que asociaría siempre con la responsabilidad. El entrenamiento había curtido su cuerpo, pero sobre todo había templado su voluntad.</w:t>
      </w:r>
    </w:p>
    <w:p w14:paraId="3A353C41" w14:textId="77777777" w:rsidR="00BB7150" w:rsidRPr="00CD573E" w:rsidRDefault="00000000">
      <w:pPr>
        <w:pStyle w:val="BodyText"/>
        <w:rPr>
          <w:lang w:val="es-419"/>
        </w:rPr>
      </w:pPr>
      <w:r w:rsidRPr="00CD573E">
        <w:rPr>
          <w:lang w:val="es-419"/>
        </w:rPr>
        <w:lastRenderedPageBreak/>
        <w:t>De inmediato fue asignado al 4th Queen’s Own Hussars. La unidad se preparaba para destinos en la India, tierra de monzones y diversidad cultural. Winston, curioso por naturaleza, devoraba manuales sobre costumbres locales, religión y geografía. Su mente ya planeaba crónicas y libros futuros. La experiencia militar sería tanto un deber como una oportunidad literaria. En cartas a Jennie, describió la emoción de recibir los uniformes caqui, el brillo de los sables y el olor a café en los barracones. Sentía que estaba a punto de inaugurar la vida de aventuras que había imaginado junto a los retratos de sus antepasados.</w:t>
      </w:r>
    </w:p>
    <w:p w14:paraId="27554D93" w14:textId="77777777" w:rsidR="00BB7150" w:rsidRPr="00CD573E" w:rsidRDefault="00000000">
      <w:pPr>
        <w:pStyle w:val="Heading2"/>
        <w:rPr>
          <w:lang w:val="es-419"/>
        </w:rPr>
      </w:pPr>
      <w:bookmarkStart w:id="32" w:name="Xaa81818fc9680873438d42c0ac05d8a9e8ddb90"/>
      <w:bookmarkEnd w:id="31"/>
      <w:r w:rsidRPr="00CD573E">
        <w:rPr>
          <w:lang w:val="es-419"/>
        </w:rPr>
        <w:t>Síntesis de una infancia forjada en contrastes</w:t>
      </w:r>
    </w:p>
    <w:p w14:paraId="0E8DD094" w14:textId="77777777" w:rsidR="00BB7150" w:rsidRPr="00CD573E" w:rsidRDefault="00000000">
      <w:pPr>
        <w:rPr>
          <w:lang w:val="es-419"/>
        </w:rPr>
      </w:pPr>
      <w:r w:rsidRPr="00CD573E">
        <w:rPr>
          <w:lang w:val="es-419"/>
        </w:rPr>
        <w:t>La niñez de Winston Churchill, tejida entre mármoles de Blenheim y la humedad de Dublín, entre aulas heladas de Ascot y rituales solemnes de Harrow, moldeó la dualidad que lo acompañaría siempre. Por un lado, la certeza de un destino extraordinario avalado por siglos de genealogía; por otro, la conciencia íntima de las carencias afectivas, de las derrotas tempranas y de la melancolía recurrente. Cada castigo académico, cada carta ansiosa, cada paseo por pasillos llenos de retratos contribuyó a cincelar un carácter obstinado y resiliente.</w:t>
      </w:r>
    </w:p>
    <w:p w14:paraId="71877EE0" w14:textId="77777777" w:rsidR="00BB7150" w:rsidRPr="00CD573E" w:rsidRDefault="00000000">
      <w:pPr>
        <w:pStyle w:val="BodyText"/>
        <w:rPr>
          <w:lang w:val="es-419"/>
        </w:rPr>
      </w:pPr>
      <w:r w:rsidRPr="00CD573E">
        <w:rPr>
          <w:lang w:val="es-419"/>
        </w:rPr>
        <w:t>Este capítulo ha recorrido los olores, sonidos y texturas de esa etapa inicial. Ha mostrado a un niño que marchaba solo por salones gigantescos, que imaginaba batallas para llenar el silencio, que aprendía con dolor que la disciplina es inseparable del liderazgo. Blenheim no fue para Winston un simple marco aristocrático, sino una escuela emocional donde la grandeza convivía con la fragilidad. El lector está ahora listo para acompañarlo en su juventud aventurera, cuando los ponys de la infancia se transformarán en caballos de guerra y las cartas a su madre en crónicas para la prensa internacional.</w:t>
      </w:r>
    </w:p>
    <w:p w14:paraId="761B51A8" w14:textId="77777777" w:rsidR="00BB7150" w:rsidRPr="00CD573E" w:rsidRDefault="00000000">
      <w:pPr>
        <w:pStyle w:val="Heading1"/>
        <w:rPr>
          <w:lang w:val="es-419"/>
        </w:rPr>
      </w:pPr>
      <w:bookmarkStart w:id="33" w:name="Xd9e279c50743907d8208c5070f5fb307b2436aa"/>
      <w:bookmarkStart w:id="34" w:name="_Toc210659997"/>
      <w:bookmarkEnd w:id="18"/>
      <w:bookmarkEnd w:id="32"/>
      <w:r w:rsidRPr="00CD573E">
        <w:rPr>
          <w:lang w:val="es-419"/>
        </w:rPr>
        <w:lastRenderedPageBreak/>
        <w:t>Capítulo 2: Cadete, cronista y aventurero imperial (1895-1900)</w:t>
      </w:r>
      <w:bookmarkEnd w:id="34"/>
    </w:p>
    <w:p w14:paraId="111884A8" w14:textId="77777777" w:rsidR="00BB7150" w:rsidRPr="00CD573E" w:rsidRDefault="00000000">
      <w:pPr>
        <w:pStyle w:val="Heading2"/>
        <w:rPr>
          <w:lang w:val="es-419"/>
        </w:rPr>
      </w:pPr>
      <w:bookmarkStart w:id="35" w:name="una-puerta-abierta-en-sandhurst"/>
      <w:r w:rsidRPr="00CD573E">
        <w:rPr>
          <w:lang w:val="es-419"/>
        </w:rPr>
        <w:t>Una puerta abierta en Sandhurst</w:t>
      </w:r>
    </w:p>
    <w:p w14:paraId="74A5E6C9" w14:textId="77777777" w:rsidR="00BB7150" w:rsidRPr="00CD573E" w:rsidRDefault="00000000">
      <w:pPr>
        <w:rPr>
          <w:lang w:val="es-419"/>
        </w:rPr>
      </w:pPr>
      <w:r w:rsidRPr="00CD573E">
        <w:rPr>
          <w:lang w:val="es-419"/>
        </w:rPr>
        <w:t>El 10 de junio de 1895, la lluvia repicaba sobre los techos de pizarra de la Real Academia Militar de Sandhurst. Winston Churchill, con el uniforme caqui impecable y botas recién lustradas, se alineó con sus compañeros del 4th Queen’s Own Hussars para escuchar la lectura de órdenes. El olor a cuero mojado y a tierra removida colmaba el patio. A sus diecinueve años, la mezcla de nerviosismo y expectación le tensaba los músculos. Había entrenado durante meses, trotando en mañanas heladas, memorizando tácticas, practicando tiro hasta tener los hombros amoratados. Sandhurst había sido, en esencia, un laboratorio para vencer su impulsividad. Y aquel día representaba la metamorfosis: del adolescente rebelde al oficial británico con destino en el corazón del imperio.</w:t>
      </w:r>
    </w:p>
    <w:p w14:paraId="1B93B158" w14:textId="77777777" w:rsidR="00BB7150" w:rsidRPr="00CD573E" w:rsidRDefault="00000000">
      <w:pPr>
        <w:pStyle w:val="BodyText"/>
        <w:rPr>
          <w:lang w:val="es-419"/>
        </w:rPr>
      </w:pPr>
      <w:r w:rsidRPr="00CD573E">
        <w:rPr>
          <w:lang w:val="es-419"/>
        </w:rPr>
        <w:t>La ceremonia concluyó sin estridencias. Un oficial mayor le entregó el despacho que acreditaba su rango de subteniente. El papel, con filigrana y sello rojizo, olía a tinta fresca. Winston lo sostuvo con solemnidad, consciente de que simbolizaba más que un ascenso social; era un billete hacia escenarios donde la historia se escribía con bayonetas, telegramas y discursos. Mientras los cadetes se dispersaban, la neblina descendió sobre los campos, envolviéndolo en un amanecer gris que parecía una página en blanco. A diferencia de sus compañeros, muchos de los cuales deseaban destinos cómodos, él ansiaba el peligro, la aventura y la posibilidad de narrarlo todo.</w:t>
      </w:r>
    </w:p>
    <w:p w14:paraId="0C074E6B" w14:textId="77777777" w:rsidR="00BB7150" w:rsidRPr="00CD573E" w:rsidRDefault="00000000">
      <w:pPr>
        <w:pStyle w:val="Heading2"/>
        <w:rPr>
          <w:lang w:val="es-419"/>
        </w:rPr>
      </w:pPr>
      <w:bookmarkStart w:id="36" w:name="Xa822f2a8f2743591e5b559cd3f51a340754c957"/>
      <w:bookmarkEnd w:id="35"/>
      <w:r w:rsidRPr="00CD573E">
        <w:rPr>
          <w:lang w:val="es-419"/>
        </w:rPr>
        <w:t>Chartwell no existe todavía, pero la máquina de escribir sí</w:t>
      </w:r>
    </w:p>
    <w:p w14:paraId="0F58235C" w14:textId="77777777" w:rsidR="00BB7150" w:rsidRPr="00CD573E" w:rsidRDefault="00000000">
      <w:pPr>
        <w:rPr>
          <w:lang w:val="es-419"/>
        </w:rPr>
      </w:pPr>
      <w:r w:rsidRPr="00CD573E">
        <w:rPr>
          <w:lang w:val="es-419"/>
        </w:rPr>
        <w:t xml:space="preserve">Antes de partir hacia la India, Churchill pasó unas semanas en Londres y en Blenheim. En la residencia urbana, el 29 de St. James’s Place, desempacó una máquina de escribir Remington que había comprado con su mesada. Los dedos le dolían tras cada sesión, pero la sensación de traducir pensamientos en letras metálicas lo embriagaba. Escribía cartas, ensayos y apuntes de estrategia. Soñaba con convertirse en corresponsal y soldado simultáneamente, figura híbrida que fascinara a la prensa y al Parlamento. Jennie, su madre, le abrió contactos con editores como Moberly Bell, del </w:t>
      </w:r>
      <w:r w:rsidRPr="00CD573E">
        <w:rPr>
          <w:i/>
          <w:iCs/>
          <w:lang w:val="es-419"/>
        </w:rPr>
        <w:t>The Times</w:t>
      </w:r>
      <w:r w:rsidRPr="00CD573E">
        <w:rPr>
          <w:lang w:val="es-419"/>
        </w:rPr>
        <w:t>. La ambición literaria caminaba de la mano de la necesidad de aliviar las finanzas familiares, todavía resentidas tras la muerte de Lord Randolph.</w:t>
      </w:r>
    </w:p>
    <w:p w14:paraId="435134A6" w14:textId="77777777" w:rsidR="00BB7150" w:rsidRPr="00CD573E" w:rsidRDefault="00000000">
      <w:pPr>
        <w:pStyle w:val="BodyText"/>
        <w:rPr>
          <w:lang w:val="es-419"/>
        </w:rPr>
      </w:pPr>
      <w:r w:rsidRPr="00CD573E">
        <w:rPr>
          <w:lang w:val="es-419"/>
        </w:rPr>
        <w:t>En Blenheim, los pasillos resonaban con eco más melancólico. Winston paseó por los jardines con Elizabeth Everest, quien continuaba siendo su confidente. Ella le recordaba que el valor no consistía en despreciar el miedo, sino en convertirlo en impulso. El joven oficial escuchaba atento, guardando aquellas palabras como un mantra. En su habitación, repasó mapas de la India, trazando rutas con lápiz sobre el relieve. Se preparaba para un territorio cuya diversidad cultural le resultaba fascinante y desafiante. En su equipaje, además de uniformes y libros de táctica, incluyó obras de Gibbon, Macaulay y un cuaderno de tapas negras donde planeaba registrar experiencias sensoriales: olores, sonidos, temperaturas. Quería escribir no solo con datos, sino con atmósferas.</w:t>
      </w:r>
    </w:p>
    <w:p w14:paraId="1D5D8EF0" w14:textId="77777777" w:rsidR="00BB7150" w:rsidRPr="00CD573E" w:rsidRDefault="00000000">
      <w:pPr>
        <w:pStyle w:val="Heading2"/>
        <w:rPr>
          <w:lang w:val="es-419"/>
        </w:rPr>
      </w:pPr>
      <w:bookmarkStart w:id="37" w:name="rumbo-a-la-india-trenes-vapor-y-monzones"/>
      <w:bookmarkEnd w:id="36"/>
      <w:r w:rsidRPr="00CD573E">
        <w:rPr>
          <w:lang w:val="es-419"/>
        </w:rPr>
        <w:lastRenderedPageBreak/>
        <w:t>Rumbo a la India: trenes, vapor y monzones</w:t>
      </w:r>
    </w:p>
    <w:p w14:paraId="29413D5E" w14:textId="77777777" w:rsidR="00BB7150" w:rsidRPr="00CD573E" w:rsidRDefault="00000000">
      <w:pPr>
        <w:rPr>
          <w:lang w:val="es-419"/>
        </w:rPr>
      </w:pPr>
      <w:r w:rsidRPr="00CD573E">
        <w:rPr>
          <w:lang w:val="es-419"/>
        </w:rPr>
        <w:t xml:space="preserve">El viaje a la India comenzó en la estación Victoria, entre columnas de hierro y vapor de locomotoras. Winston subió a un tren que lo llevaría a Southampton, puerto de embarque hacia Bombay. La travesía marítima, a bordo del </w:t>
      </w:r>
      <w:r w:rsidRPr="00CD573E">
        <w:rPr>
          <w:i/>
          <w:iCs/>
          <w:lang w:val="es-419"/>
        </w:rPr>
        <w:t>Britannic</w:t>
      </w:r>
      <w:r w:rsidRPr="00CD573E">
        <w:rPr>
          <w:lang w:val="es-419"/>
        </w:rPr>
        <w:t>, duró casi tres semanas. Durante el trayecto, el Atlántico Norte ofreció nieblas y aguas plomizas; el Mediterráneo desplegó atardeceres naranja que teñían la cubierta. Churchill pasaba buena parte del tiempo en la biblioteca del barco, tomando notas sobre la administración imperial. También practicaba esgrima con otros oficiales y asistía a clases improvisadas de urdú, lengua que consideraba indispensable para comunicarse con los soldados indios.</w:t>
      </w:r>
    </w:p>
    <w:p w14:paraId="46DC111F" w14:textId="77777777" w:rsidR="00BB7150" w:rsidRPr="00CD573E" w:rsidRDefault="00000000">
      <w:pPr>
        <w:pStyle w:val="BodyText"/>
        <w:rPr>
          <w:lang w:val="es-419"/>
        </w:rPr>
      </w:pPr>
      <w:r w:rsidRPr="00CD573E">
        <w:rPr>
          <w:lang w:val="es-419"/>
        </w:rPr>
        <w:t>Cuando el barco cruzó el canal de Suez, el calor reverberó sobre la arena. Winston se recostó contra la barandilla y observó caravanas de camellos recortadas contra el sol. Permaneció horas inhalando el olor a especias y alquitranes, memorizando cada escena para narrarla más tarde. Al llegar al océano Índico, los monzones sacudieron la nave con ráfagas de viento salado. El cadete, lejos de marearse, se aferró a la idea de que aquella tormenta era un preludio heroico. Sentía que el imperio le abría las puertas con un despliegue dramático.</w:t>
      </w:r>
    </w:p>
    <w:p w14:paraId="0389A12A" w14:textId="77777777" w:rsidR="00BB7150" w:rsidRPr="00CD573E" w:rsidRDefault="00000000">
      <w:pPr>
        <w:pStyle w:val="BodyText"/>
        <w:rPr>
          <w:lang w:val="es-419"/>
        </w:rPr>
      </w:pPr>
      <w:r w:rsidRPr="00CD573E">
        <w:rPr>
          <w:lang w:val="es-419"/>
        </w:rPr>
        <w:t>Bombay lo recibió en septiembre de 1896 con una bofetada de calor húmedo. El aire olía a curry, azúcar quemada y carbón. Las avenidas estaban repletas de tranvías, carros tirados por bueyes y vendedores ambulantes. Los colores intensos de los saris contrastaban con la rigidez caqui de los uniformes británicos. Winston descendió del barco con la Remington al hombro, decidido a registrar cada detalle. Apenas instalados en el cuartel, los oficiales del 4th Hussars recibieron la noticia de que serían destinados a Bangalore, región donde el clima era más benigno. El viaje en tren atravesó selvas densas y arrozales que reflejaban el cielo. El sonido de las ruedas sobre rieles, infinitamente repetitivo, le permitió ordenar ideas sobre el rol del ejército británico en el subcontinente.</w:t>
      </w:r>
    </w:p>
    <w:p w14:paraId="51F885FF" w14:textId="77777777" w:rsidR="00BB7150" w:rsidRPr="00CD573E" w:rsidRDefault="00000000">
      <w:pPr>
        <w:pStyle w:val="Heading2"/>
        <w:rPr>
          <w:lang w:val="es-419"/>
        </w:rPr>
      </w:pPr>
      <w:bookmarkStart w:id="38" w:name="bangalore-aprendizaje-en-el-trópico"/>
      <w:bookmarkEnd w:id="37"/>
      <w:r w:rsidRPr="00CD573E">
        <w:rPr>
          <w:lang w:val="es-419"/>
        </w:rPr>
        <w:t>Bangalore: aprendizaje en el trópico</w:t>
      </w:r>
    </w:p>
    <w:p w14:paraId="46397B40" w14:textId="77777777" w:rsidR="00BB7150" w:rsidRPr="00CD573E" w:rsidRDefault="00000000">
      <w:pPr>
        <w:rPr>
          <w:lang w:val="es-419"/>
        </w:rPr>
      </w:pPr>
      <w:r w:rsidRPr="00CD573E">
        <w:rPr>
          <w:lang w:val="es-419"/>
        </w:rPr>
        <w:t>Bangalore era una ciudad de jardines que combinaba arquitectura británica con templos hindúes. Las tardes estaban perfumadas por jazmines, y las noches se poblaban del canto de grillos. Winston se instaló en un bungalow con veranda, donde organizó su escritorio con mapas, plumas y la inseparable máquina de escribir. Sus días comenzaban a las cinco de la mañana, cuando el calor todavía era soportable. Entrenaba equitación, tiro y maniobras con el regimiento. Bajo el sol naciente, el sudor le corría por la espalda mientras el instructor barkaba órdenes que reverberaban entre los cascos de los caballos.</w:t>
      </w:r>
    </w:p>
    <w:p w14:paraId="263A2A82" w14:textId="77777777" w:rsidR="00BB7150" w:rsidRPr="00CD573E" w:rsidRDefault="00000000">
      <w:pPr>
        <w:pStyle w:val="BodyText"/>
        <w:rPr>
          <w:lang w:val="es-419"/>
        </w:rPr>
      </w:pPr>
      <w:r w:rsidRPr="00CD573E">
        <w:rPr>
          <w:lang w:val="es-419"/>
        </w:rPr>
        <w:t>Las tardes las dedicaba a estudiar. Leía sobre filosofía política, economía y literatura. Descubrió a Schopenhauer y a Nietzsche, pero también se sumergió en manuales de estrategia militar. A menudo se refugiaba en la biblioteca del club militar, donde el aire olía a cuero y whisky. Allí conoció a oficiales veteranos que le contaban anécdotas de Afganistán y Sudán. Esas conversaciones alimentaron su deseo de participar en acciones reales. No quería limitarse a galopear en ejercicios rutinarios; ansiaba sentir la adrenalina de la guerra y, sobre todo, narrarla.</w:t>
      </w:r>
    </w:p>
    <w:p w14:paraId="207D720E" w14:textId="77777777" w:rsidR="00BB7150" w:rsidRPr="00CD573E" w:rsidRDefault="00000000">
      <w:pPr>
        <w:pStyle w:val="BodyText"/>
        <w:rPr>
          <w:lang w:val="es-419"/>
        </w:rPr>
      </w:pPr>
      <w:r w:rsidRPr="00CD573E">
        <w:rPr>
          <w:lang w:val="es-419"/>
        </w:rPr>
        <w:lastRenderedPageBreak/>
        <w:t>Uno de los aspectos más importantes de su estancia en la India fue la relación con los soldados nativos. Observó sus rituales religiosos, escuchó historias sobre castas y festividades. Comprendió que la autoridad británica se sostenía tanto en la disciplina como en la empatía cultural. Decidió aprender expresiones básicas en urdú y hindi, lo que generó simpatía entre las tropas. Aquellos vínculos le enseñaron la importancia de la comunicación directa, lección que aplicaría décadas más tarde al hablar con mineros, marineros o ciudadanos en refugios antiaéreos.</w:t>
      </w:r>
    </w:p>
    <w:p w14:paraId="078D38BD" w14:textId="77777777" w:rsidR="00BB7150" w:rsidRPr="00CD573E" w:rsidRDefault="00000000">
      <w:pPr>
        <w:pStyle w:val="Heading2"/>
        <w:rPr>
          <w:lang w:val="es-419"/>
        </w:rPr>
      </w:pPr>
      <w:bookmarkStart w:id="39" w:name="malakand-bautismo-de-fuego"/>
      <w:bookmarkEnd w:id="38"/>
      <w:r w:rsidRPr="00CD573E">
        <w:rPr>
          <w:lang w:val="es-419"/>
        </w:rPr>
        <w:t>Malakand: bautismo de fuego</w:t>
      </w:r>
    </w:p>
    <w:p w14:paraId="4FC6603C" w14:textId="77777777" w:rsidR="00BB7150" w:rsidRPr="00CD573E" w:rsidRDefault="00000000">
      <w:pPr>
        <w:rPr>
          <w:lang w:val="es-419"/>
        </w:rPr>
      </w:pPr>
      <w:r w:rsidRPr="00CD573E">
        <w:rPr>
          <w:lang w:val="es-419"/>
        </w:rPr>
        <w:t>La primera campaña significativa llegó en 1897, cuando tribus pastunes de la frontera noroeste se sublevaron contra la presencia británica. Churchill se ofreció inmediatamente para unirse a la columna expedicionaria que marcharía hacia Malakand. El viaje lo llevó a través de desfiladeros estrechos, con el aire cargado de polvo y el olor picante de las fogatas. Los tambores tribales retumbaban a lo lejos, generando un ambiente de tensión permanente.</w:t>
      </w:r>
    </w:p>
    <w:p w14:paraId="0866B2C5" w14:textId="77777777" w:rsidR="00BB7150" w:rsidRPr="00CD573E" w:rsidRDefault="00000000">
      <w:pPr>
        <w:pStyle w:val="BodyText"/>
        <w:rPr>
          <w:lang w:val="es-419"/>
        </w:rPr>
      </w:pPr>
      <w:r w:rsidRPr="00CD573E">
        <w:rPr>
          <w:lang w:val="es-419"/>
        </w:rPr>
        <w:t>En su diario, Winston describió el combate nocturno como una sucesión de chispas en la oscuridad. Las balas zumbaban como insectos metálicos, y el suelo vibraba con explosiones de artillería. A pesar del miedo, se mantuvo firme, alentando a los soldados a mantener la línea. Experimentó por primera vez el desaliento de ver caer a compañeros. Los cuerpos cubiertos con mantas, alineados en la penumbra, le recordaron la fragilidad de cualquier imperialismo. Sin embargo, también sintió la exaltación de la victoria cuando las tribus se replegaron.</w:t>
      </w:r>
    </w:p>
    <w:p w14:paraId="66E4E24A" w14:textId="77777777" w:rsidR="00BB7150" w:rsidRPr="00CD573E" w:rsidRDefault="00000000">
      <w:pPr>
        <w:pStyle w:val="BodyText"/>
        <w:rPr>
          <w:lang w:val="es-419"/>
        </w:rPr>
      </w:pPr>
      <w:r w:rsidRPr="00CD573E">
        <w:rPr>
          <w:lang w:val="es-419"/>
        </w:rPr>
        <w:t xml:space="preserve">Al regresar, escribió una serie de artículos para el </w:t>
      </w:r>
      <w:r w:rsidRPr="00CD573E">
        <w:rPr>
          <w:i/>
          <w:iCs/>
          <w:lang w:val="es-419"/>
        </w:rPr>
        <w:t>Pioneer</w:t>
      </w:r>
      <w:r w:rsidRPr="00CD573E">
        <w:rPr>
          <w:lang w:val="es-419"/>
        </w:rPr>
        <w:t xml:space="preserve"> y el </w:t>
      </w:r>
      <w:r w:rsidRPr="00CD573E">
        <w:rPr>
          <w:i/>
          <w:iCs/>
          <w:lang w:val="es-419"/>
        </w:rPr>
        <w:t>Daily Telegraph</w:t>
      </w:r>
      <w:r w:rsidRPr="00CD573E">
        <w:rPr>
          <w:lang w:val="es-419"/>
        </w:rPr>
        <w:t xml:space="preserve">. Los redactó con prosa trepidante, describiendo el olor a pólvora, los gritos de mando y el sabor metálico del polvo. Estas crónicas llamaron la atención en Londres, donde el joven oficial comenzó a ser conocido como soldado-escritor. El libro resultante, </w:t>
      </w:r>
      <w:r w:rsidRPr="00CD573E">
        <w:rPr>
          <w:i/>
          <w:iCs/>
          <w:lang w:val="es-419"/>
        </w:rPr>
        <w:t>The Story of the Malakand Field Force</w:t>
      </w:r>
      <w:r w:rsidRPr="00CD573E">
        <w:rPr>
          <w:lang w:val="es-419"/>
        </w:rPr>
        <w:t>, se publicó en 1898 y consolidó su reputación. Winston comprendió que la pluma podía abrirle puertas tanto como la espada.</w:t>
      </w:r>
    </w:p>
    <w:p w14:paraId="75CA2FF5" w14:textId="77777777" w:rsidR="00BB7150" w:rsidRPr="00CD573E" w:rsidRDefault="00000000">
      <w:pPr>
        <w:pStyle w:val="Heading2"/>
        <w:rPr>
          <w:lang w:val="es-419"/>
        </w:rPr>
      </w:pPr>
      <w:bookmarkStart w:id="40" w:name="X8294a8f1e480245b70f774f97e9937a78c44594"/>
      <w:bookmarkEnd w:id="39"/>
      <w:r w:rsidRPr="00CD573E">
        <w:rPr>
          <w:lang w:val="es-419"/>
        </w:rPr>
        <w:t>Entre la caza de tigres y el ajedrez político</w:t>
      </w:r>
    </w:p>
    <w:p w14:paraId="689ECC9A" w14:textId="77777777" w:rsidR="00BB7150" w:rsidRPr="00CD573E" w:rsidRDefault="00000000">
      <w:pPr>
        <w:rPr>
          <w:lang w:val="es-419"/>
        </w:rPr>
      </w:pPr>
      <w:r w:rsidRPr="00CD573E">
        <w:rPr>
          <w:lang w:val="es-419"/>
        </w:rPr>
        <w:t>Tras Malakand, regresó a la rutina en Bangalore. Aprovechó los permisos para explorar la región: participó en cacerías de tigres organizadas por nobles locales, aunque más fascinado por los relatos que por el acto de matar. También se adentró en debates políticos con oficiales liberales y conservadores, afinando sus argumentos sobre el papel del imperio. La India, con sus contrastes, lo condujo a reflexiones sobre la misión civilizadora que el discurso británico proclamaba. Si bien nunca abandonó su convicción imperial, comenzó a cuestionar la eficacia de ciertas políticas. La exposición a realidades diversas lo dotó de un pragmatismo que más tarde aplicaría en negociaciones complejas.</w:t>
      </w:r>
    </w:p>
    <w:p w14:paraId="2F1C20DD" w14:textId="77777777" w:rsidR="00BB7150" w:rsidRPr="00CD573E" w:rsidRDefault="00000000">
      <w:pPr>
        <w:pStyle w:val="BodyText"/>
        <w:rPr>
          <w:lang w:val="es-419"/>
        </w:rPr>
      </w:pPr>
      <w:r w:rsidRPr="00CD573E">
        <w:rPr>
          <w:lang w:val="es-419"/>
        </w:rPr>
        <w:t xml:space="preserve">En esos años desarrolló la costumbre de estudiar las órdenes del día, analizar estadísticas de reclutamiento y examinar mapas con obsesión. El hábito de triangulación de datos le resultaría útil en la Segunda Guerra Mundial, cuando debía evaluar informes de inteligencia. A fines de 1897, solicitó permiso para sumarse a la campaña británica en Egipto y Sudán. Anhelaba </w:t>
      </w:r>
      <w:r w:rsidRPr="00CD573E">
        <w:rPr>
          <w:lang w:val="es-419"/>
        </w:rPr>
        <w:lastRenderedPageBreak/>
        <w:t>participar en una operación de gran escala y, por supuesto, narrarla para un público ávido de aventuras imperiales.</w:t>
      </w:r>
    </w:p>
    <w:p w14:paraId="65258DDB" w14:textId="77777777" w:rsidR="00BB7150" w:rsidRPr="00CD573E" w:rsidRDefault="00000000">
      <w:pPr>
        <w:pStyle w:val="Heading2"/>
        <w:rPr>
          <w:lang w:val="es-419"/>
        </w:rPr>
      </w:pPr>
      <w:bookmarkStart w:id="41" w:name="el-nilo-como-escenario-literario"/>
      <w:bookmarkEnd w:id="40"/>
      <w:r w:rsidRPr="00CD573E">
        <w:rPr>
          <w:lang w:val="es-419"/>
        </w:rPr>
        <w:t>El Nilo como escenario literario</w:t>
      </w:r>
    </w:p>
    <w:p w14:paraId="6CC00703" w14:textId="77777777" w:rsidR="00BB7150" w:rsidRPr="00CD573E" w:rsidRDefault="00000000">
      <w:pPr>
        <w:rPr>
          <w:lang w:val="es-419"/>
        </w:rPr>
      </w:pPr>
      <w:r w:rsidRPr="00CD573E">
        <w:rPr>
          <w:lang w:val="es-419"/>
        </w:rPr>
        <w:t xml:space="preserve">En 1898, Churchill obtuvo la autorización para unirse al cuerpo expedicionario dirigido por Herbert Kitchener. El objetivo era recuperar Jartum y aplastar al califato mahdista. Winston viajó a Egipto y se subió a un barco que navegó el Nilo. El río se extendía majestuoso, bordeado por palmeras que se mecían al viento cálido. Las noches estaban iluminadas por un cielo cuajado de estrellas, y el sonido del agua chocando contra el casco del barco lo arrullaba. Aprovechó cada momento para escribir cartas y notas que más tarde integraría en </w:t>
      </w:r>
      <w:r w:rsidRPr="00CD573E">
        <w:rPr>
          <w:i/>
          <w:iCs/>
          <w:lang w:val="es-419"/>
        </w:rPr>
        <w:t>The River War</w:t>
      </w:r>
      <w:r w:rsidRPr="00CD573E">
        <w:rPr>
          <w:lang w:val="es-419"/>
        </w:rPr>
        <w:t>.</w:t>
      </w:r>
    </w:p>
    <w:p w14:paraId="1DD9F2FB" w14:textId="77777777" w:rsidR="00BB7150" w:rsidRPr="00CD573E" w:rsidRDefault="00000000">
      <w:pPr>
        <w:pStyle w:val="BodyText"/>
        <w:rPr>
          <w:lang w:val="es-419"/>
        </w:rPr>
      </w:pPr>
      <w:r w:rsidRPr="00CD573E">
        <w:rPr>
          <w:lang w:val="es-419"/>
        </w:rPr>
        <w:t>La batalla decisiva se libró en Omdurmán el 2 de septiembre de 1898. Churchill participó en la carga de la caballería 21st Lancers. Montaba un caballo oscuro, empuñando pistolas Mauser. El polvo levantado por las pezuñas nublaba la visión, mientras miles de guerreros mahdistas avanzaban con lanzas relucientes. Winston describiría más tarde aquel momento como “un huracán de acero”. Sintió el peligro real cuando un enemigo se abalanzó sobre él; disparó a quemarropa y sobrevivió de milagro. El combate dejó en él una mezcla de orgullo y horror: orgullo por el triunfo británico, horror por la magnitud de la masacre.</w:t>
      </w:r>
    </w:p>
    <w:p w14:paraId="4D4B4872" w14:textId="77777777" w:rsidR="00BB7150" w:rsidRPr="00CD573E" w:rsidRDefault="00000000">
      <w:pPr>
        <w:pStyle w:val="BodyText"/>
        <w:rPr>
          <w:lang w:val="es-419"/>
        </w:rPr>
      </w:pPr>
      <w:r w:rsidRPr="00CD573E">
        <w:rPr>
          <w:lang w:val="es-419"/>
        </w:rPr>
        <w:t>Después de la batalla, recorrió el campo impregnado de sangre y lamentos. Se detuvo a observar a soldados sudaneses heridos que imploraban agua. Esa experiencia agudizó su conciencia sobre los costos humanos de la guerra. Aunque defendía la causa británica, prometió relatar los hechos con honestidad. Sus notas se llenaron de descripciones vívidas: el olor a sudor y pólvora, los cadáveres bajo el sol inclemente, los gritos que se desvanecían en el desierto.</w:t>
      </w:r>
    </w:p>
    <w:p w14:paraId="5C271F45" w14:textId="77777777" w:rsidR="00BB7150" w:rsidRPr="00CD573E" w:rsidRDefault="00000000">
      <w:pPr>
        <w:pStyle w:val="Heading2"/>
        <w:rPr>
          <w:lang w:val="es-419"/>
        </w:rPr>
      </w:pPr>
      <w:bookmarkStart w:id="42" w:name="el-salto-al-parlamento-aún-en-germen"/>
      <w:bookmarkEnd w:id="41"/>
      <w:r w:rsidRPr="00CD573E">
        <w:rPr>
          <w:lang w:val="es-419"/>
        </w:rPr>
        <w:t>El salto al Parlamento, aún en germen</w:t>
      </w:r>
    </w:p>
    <w:p w14:paraId="63E77C72" w14:textId="77777777" w:rsidR="00BB7150" w:rsidRPr="00CD573E" w:rsidRDefault="00000000">
      <w:pPr>
        <w:rPr>
          <w:lang w:val="es-419"/>
        </w:rPr>
      </w:pPr>
      <w:r w:rsidRPr="00CD573E">
        <w:rPr>
          <w:lang w:val="es-419"/>
        </w:rPr>
        <w:t>El regreso a Londres tras la campaña del Sudán fue triunfal. Churchill se presentó ante audiencias expectantes con conferencias ilustradas. Mostraba mapas, reproducía sonidos de batalla con golpes sobre la mesa, imitaba los acentos de los soldados. Las salas se llenaban de curiosos que deseaban escuchar al héroe joven. Winston no desaprovechó la oportunidad para delinear sus ideas políticas. Criticaba la lentitud burocrática y la falta de reconocimiento a las tropas coloniales, al tiempo que ensalzaba la valentía británica.</w:t>
      </w:r>
    </w:p>
    <w:p w14:paraId="429E0E36" w14:textId="77777777" w:rsidR="00BB7150" w:rsidRPr="00CD573E" w:rsidRDefault="00000000">
      <w:pPr>
        <w:pStyle w:val="BodyText"/>
        <w:rPr>
          <w:lang w:val="es-419"/>
        </w:rPr>
      </w:pPr>
      <w:r w:rsidRPr="00CD573E">
        <w:rPr>
          <w:lang w:val="es-419"/>
        </w:rPr>
        <w:t xml:space="preserve">Sus artículos sobre el Sudán se reunieron en el libro </w:t>
      </w:r>
      <w:r w:rsidRPr="00CD573E">
        <w:rPr>
          <w:i/>
          <w:iCs/>
          <w:lang w:val="es-419"/>
        </w:rPr>
        <w:t>The River War</w:t>
      </w:r>
      <w:r w:rsidRPr="00CD573E">
        <w:rPr>
          <w:lang w:val="es-419"/>
        </w:rPr>
        <w:t>, donde combinó análisis estratégico con descripciones sensoriales. La obra destacó por su tono crítico hacia Kitchener, a quien acusaba de destruir las tumbas de líderes mahdistas como represalia. Estas críticas generaron tensiones con el alto mando, pero también le dieron notoriedad. Churchill aprendió que la independencia de criterio podía traer consecuencias, aunque estaba dispuesto a asumirlas. Veía la política como un campo donde la honestidad con las propias convicciones resultaba imprescindible.</w:t>
      </w:r>
    </w:p>
    <w:p w14:paraId="4493FD91" w14:textId="77777777" w:rsidR="00BB7150" w:rsidRPr="00CD573E" w:rsidRDefault="00000000">
      <w:pPr>
        <w:pStyle w:val="Heading2"/>
        <w:rPr>
          <w:lang w:val="es-419"/>
        </w:rPr>
      </w:pPr>
      <w:bookmarkStart w:id="43" w:name="cuba-preludio-caribeño"/>
      <w:bookmarkEnd w:id="42"/>
      <w:r w:rsidRPr="00CD573E">
        <w:rPr>
          <w:lang w:val="es-419"/>
        </w:rPr>
        <w:lastRenderedPageBreak/>
        <w:t>Cuba: preludio caribeño</w:t>
      </w:r>
    </w:p>
    <w:p w14:paraId="7C73763E" w14:textId="77777777" w:rsidR="00BB7150" w:rsidRPr="00CD573E" w:rsidRDefault="00000000">
      <w:pPr>
        <w:rPr>
          <w:lang w:val="es-419"/>
        </w:rPr>
      </w:pPr>
      <w:r w:rsidRPr="00CD573E">
        <w:rPr>
          <w:lang w:val="es-419"/>
        </w:rPr>
        <w:t xml:space="preserve">Antes de la India y del Sudán, Churchill había vivido una aventura singular que dejó huella: su viaje a Cuba en 1895 como observador militar y periodista para el </w:t>
      </w:r>
      <w:r w:rsidRPr="00CD573E">
        <w:rPr>
          <w:i/>
          <w:iCs/>
          <w:lang w:val="es-419"/>
        </w:rPr>
        <w:t>Daily Graphic</w:t>
      </w:r>
      <w:r w:rsidRPr="00CD573E">
        <w:rPr>
          <w:lang w:val="es-419"/>
        </w:rPr>
        <w:t>. Aunque cronológicamente antecede a parte de los eventos narrados, la experiencia caribeña merece capítulo dentro de la memoria juvenil. El clima de la isla lo sorprendió con amaneceres que olían a caña de azúcar y pólvora. Las montañas Sierra Maestra se recortaban contra un cielo azul intenso, y los campamentos españoles mezclaban las notas de guitarras con el crepitar de hogueras.</w:t>
      </w:r>
    </w:p>
    <w:p w14:paraId="748C2F2B" w14:textId="77777777" w:rsidR="00BB7150" w:rsidRPr="00CD573E" w:rsidRDefault="00000000">
      <w:pPr>
        <w:pStyle w:val="BodyText"/>
        <w:rPr>
          <w:lang w:val="es-419"/>
        </w:rPr>
      </w:pPr>
      <w:r w:rsidRPr="00CD573E">
        <w:rPr>
          <w:lang w:val="es-419"/>
        </w:rPr>
        <w:t>Durante su estancia, Winston sufrió su primer combate real. Acompañó a tropas españolas que luchaban contra insurgentes cubanos. Una noche, mientras avanzaba por una colina cubierta de matorrales, una bala le rozó el sombrero de yute. El silbido le atravesó los oídos como un aviso de muerte. Pasó horas tumbado en la tierra, con el pecho pegado al suelo húmedo, escuchando el zumbido de los insectos nocturnos y los disparos intermitentes. A pesar del peligro, no perdió la oportunidad de tomar notas. Describió el olor dulce de la vegetación incendiada y el sabor amargo de la pólvora.</w:t>
      </w:r>
    </w:p>
    <w:p w14:paraId="40FA6E32" w14:textId="77777777" w:rsidR="00BB7150" w:rsidRPr="00CD573E" w:rsidRDefault="00000000">
      <w:pPr>
        <w:pStyle w:val="BodyText"/>
        <w:rPr>
          <w:lang w:val="es-419"/>
        </w:rPr>
      </w:pPr>
      <w:r w:rsidRPr="00CD573E">
        <w:rPr>
          <w:lang w:val="es-419"/>
        </w:rPr>
        <w:t>Su paso por Cuba dejó huellas culturales. Aprendió a beber whisky con agua de coco, descubrió la música afrocubana y se familiarizó con tácticas de guerrilla. Estas vivencias alimentaron su flexibilidad mental: comprendió que las guerras no se libraban únicamente en campos abiertos, sino también en selvas con enemigos invisibles. Además, estableció contacto con periodistas norteamericanos, fortaleciendo su red profesional. Décadas más tarde, estas amistades serían útiles para fortalecer la relación entre Londres y Washington.</w:t>
      </w:r>
    </w:p>
    <w:p w14:paraId="62624B74" w14:textId="77777777" w:rsidR="00BB7150" w:rsidRPr="00CD573E" w:rsidRDefault="00000000">
      <w:pPr>
        <w:pStyle w:val="Heading2"/>
        <w:rPr>
          <w:lang w:val="es-419"/>
        </w:rPr>
      </w:pPr>
      <w:bookmarkStart w:id="44" w:name="X0a91a57186334b1f2768b3c626bfcc1c4396a15"/>
      <w:bookmarkEnd w:id="43"/>
      <w:r w:rsidRPr="00CD573E">
        <w:rPr>
          <w:lang w:val="es-419"/>
        </w:rPr>
        <w:t>Pretoria y la segunda guerra bóer: heroísmo construido</w:t>
      </w:r>
    </w:p>
    <w:p w14:paraId="6FF5926E" w14:textId="77777777" w:rsidR="00BB7150" w:rsidRPr="00CD573E" w:rsidRDefault="00000000">
      <w:pPr>
        <w:rPr>
          <w:lang w:val="es-419"/>
        </w:rPr>
      </w:pPr>
      <w:r w:rsidRPr="00CD573E">
        <w:rPr>
          <w:lang w:val="es-419"/>
        </w:rPr>
        <w:t xml:space="preserve">En 1899, Churchill dejó temporalmente el ejército regular para viajar como corresponsal a Sudáfrica, teatro de la segunda guerra bóer. El viaje en barco fue una repetición de monzones y cielos rojizos, pero esta vez viajaba con traje civil y el propósito explícito de narrar la guerra para el </w:t>
      </w:r>
      <w:r w:rsidRPr="00CD573E">
        <w:rPr>
          <w:i/>
          <w:iCs/>
          <w:lang w:val="es-419"/>
        </w:rPr>
        <w:t>Morning Post</w:t>
      </w:r>
      <w:r w:rsidRPr="00CD573E">
        <w:rPr>
          <w:lang w:val="es-419"/>
        </w:rPr>
        <w:t>. Al llegar a Ciudad del Cabo, la tensión política era palpable. Los campos estaban llenos de tiendas, y el olor a pólvora mezclado con estiércol llenaba el aire.</w:t>
      </w:r>
    </w:p>
    <w:p w14:paraId="3AFF7861" w14:textId="77777777" w:rsidR="00BB7150" w:rsidRPr="00CD573E" w:rsidRDefault="00000000">
      <w:pPr>
        <w:pStyle w:val="BodyText"/>
        <w:rPr>
          <w:lang w:val="es-419"/>
        </w:rPr>
      </w:pPr>
      <w:r w:rsidRPr="00CD573E">
        <w:rPr>
          <w:lang w:val="es-419"/>
        </w:rPr>
        <w:t>Winston se unió a una columna militar que tenía la misión de proteger líneas ferroviarias. Una noche, el tren blindado en el que viajaba fue emboscado cerca de Chieveley. El estruendo de los cañones bóer reventó el silencio. Churchill se abalanzó sobre los vagones, intentando organizar la defensa. Sus manos se cubrieron de hollín y sangre mientras movía sacos de arena para proteger la locomotora. A pesar de sus esfuerzos, fue capturado. Los bóeres lo condujeron a un campo de prisioneros en Pretoria.</w:t>
      </w:r>
    </w:p>
    <w:p w14:paraId="75B9E2CC" w14:textId="77777777" w:rsidR="00BB7150" w:rsidRPr="00CD573E" w:rsidRDefault="00000000">
      <w:pPr>
        <w:pStyle w:val="BodyText"/>
        <w:rPr>
          <w:lang w:val="es-419"/>
        </w:rPr>
      </w:pPr>
      <w:r w:rsidRPr="00CD573E">
        <w:rPr>
          <w:lang w:val="es-419"/>
        </w:rPr>
        <w:t xml:space="preserve">El cautiverio duró poco, pero se volvió leyenda. Winston estudió meticulosamente los horarios de guardias, los patrones de luz y los ruidos nocturnos. Una noche, aprovechando un descuido, escaló un muro de ladrillo con la adrenalina bombeando en sus venas. Saltó a calles oscuras y comenzó una huida que lo llevó a recorrer más de 500 kilómetros. Encontró refugio en la casa de un comerciante británico en Lourenço Marques (actual Maputo). La travesía estuvo </w:t>
      </w:r>
      <w:r w:rsidRPr="00CD573E">
        <w:rPr>
          <w:lang w:val="es-419"/>
        </w:rPr>
        <w:lastRenderedPageBreak/>
        <w:t>llena de peligros: caminó por vías de tren desiertas, se escondió en depósitos de carbón y escuchó a los perros bóeres aullar a pocos metros. El olor a grasa y carbón lo acompañó durante días, impregnando su ropa.</w:t>
      </w:r>
    </w:p>
    <w:p w14:paraId="773EA9D6" w14:textId="77777777" w:rsidR="00BB7150" w:rsidRPr="00CD573E" w:rsidRDefault="00000000">
      <w:pPr>
        <w:pStyle w:val="BodyText"/>
        <w:rPr>
          <w:lang w:val="es-419"/>
        </w:rPr>
      </w:pPr>
      <w:r w:rsidRPr="00CD573E">
        <w:rPr>
          <w:lang w:val="es-419"/>
        </w:rPr>
        <w:t xml:space="preserve">Esta fuga catapultó su fama. Cuando logró embarcarse rumbo a Durban, la prensa británica publicó su foto con titulares que lo presentaban como héroe indomable. La valentía de la huida alimentó la narrativa pública y le dio capital político. Volvió a unirse a las tropas, participó en la liberación de Pretoria y continuó escribiendo crónicas vibrantes. El libro </w:t>
      </w:r>
      <w:r w:rsidRPr="00CD573E">
        <w:rPr>
          <w:i/>
          <w:iCs/>
          <w:lang w:val="es-419"/>
        </w:rPr>
        <w:t>London to Ladysmith via Pretoria</w:t>
      </w:r>
      <w:r w:rsidRPr="00CD573E">
        <w:rPr>
          <w:lang w:val="es-419"/>
        </w:rPr>
        <w:t xml:space="preserve"> recogió estos episodios con un tono épico que cautivó a lectores de todo el imperio.</w:t>
      </w:r>
    </w:p>
    <w:p w14:paraId="3A066F27" w14:textId="77777777" w:rsidR="00BB7150" w:rsidRPr="00CD573E" w:rsidRDefault="00000000">
      <w:pPr>
        <w:pStyle w:val="Heading2"/>
        <w:rPr>
          <w:lang w:val="es-419"/>
        </w:rPr>
      </w:pPr>
      <w:bookmarkStart w:id="45" w:name="la-forja-del-político-en-ciernes"/>
      <w:bookmarkEnd w:id="44"/>
      <w:r w:rsidRPr="00CD573E">
        <w:rPr>
          <w:lang w:val="es-419"/>
        </w:rPr>
        <w:t>La forja del político en ciernes</w:t>
      </w:r>
    </w:p>
    <w:p w14:paraId="23E3011D" w14:textId="77777777" w:rsidR="00BB7150" w:rsidRPr="00CD573E" w:rsidRDefault="00000000">
      <w:pPr>
        <w:rPr>
          <w:lang w:val="es-419"/>
        </w:rPr>
      </w:pPr>
      <w:r w:rsidRPr="00CD573E">
        <w:rPr>
          <w:lang w:val="es-419"/>
        </w:rPr>
        <w:t>Entre 1899 y 1900, Churchill comprendió que la combinación de pluma y espada podía abrirle la puerta de la Cámara de los Comunes. Sus conferencias se volvieron multitudinarias. En teatros abarrotados, relataba la fuga de Pretoria con gestos expresivos, haciendo que el público contuviera la respiración. Cada aplauso reforzaba su convicción de que debía transformar la fama militar en carrera política. En enero de 1900, anunció su intención de postularse como diputado por la circunscripción de Oldham.</w:t>
      </w:r>
    </w:p>
    <w:p w14:paraId="56AE761F" w14:textId="77777777" w:rsidR="00BB7150" w:rsidRPr="00CD573E" w:rsidRDefault="00000000">
      <w:pPr>
        <w:pStyle w:val="BodyText"/>
        <w:rPr>
          <w:lang w:val="es-419"/>
        </w:rPr>
      </w:pPr>
      <w:r w:rsidRPr="00CD573E">
        <w:rPr>
          <w:lang w:val="es-419"/>
        </w:rPr>
        <w:t>La campaña electoral se convirtió en un escenario teatral. Winston recorría las calles con un megáfono, subido a carros decorados con banderas. El olor a cerveza de las tabernas se mezclaba con el aroma a tinta fresca de los panfletos. Sus discursos exaltaban la grandeza imperial, pero también proponían reformas sociales para los veteranos. Prometió mejorar los salarios de los soldados y asegurar pensiones para los heridos. Aquella plataforma combinaba orgullo nacional con pragmatismo social, fórmula que cultivaría durante toda su carrera.</w:t>
      </w:r>
    </w:p>
    <w:p w14:paraId="7DF67320" w14:textId="77777777" w:rsidR="00BB7150" w:rsidRPr="00CD573E" w:rsidRDefault="00000000">
      <w:pPr>
        <w:pStyle w:val="BodyText"/>
        <w:rPr>
          <w:lang w:val="es-419"/>
        </w:rPr>
      </w:pPr>
      <w:r w:rsidRPr="00CD573E">
        <w:rPr>
          <w:lang w:val="es-419"/>
        </w:rPr>
        <w:t>La experiencia bélica también le enseñó a leer a las masas. Sabía cuándo elevar la voz para generar emoción y cuándo bajar el tono para transmitir confidencia. Observaba las reacciones del público como un estratega: si se inclinaban hacia adelante, significaba que había capturado su imaginación; si se cruzaban de brazos, debía cambiar de argumento. El entrenamiento en Harrow y la práctica en teatros se unieron en un dominio retórico que pronto tendría impacto en la política nacional.</w:t>
      </w:r>
    </w:p>
    <w:p w14:paraId="72AB9A18" w14:textId="77777777" w:rsidR="00BB7150" w:rsidRPr="00CD573E" w:rsidRDefault="00000000">
      <w:pPr>
        <w:pStyle w:val="Heading2"/>
        <w:rPr>
          <w:lang w:val="es-419"/>
        </w:rPr>
      </w:pPr>
      <w:bookmarkStart w:id="46" w:name="sensaciones-que-moldean-conciencia"/>
      <w:bookmarkEnd w:id="45"/>
      <w:r w:rsidRPr="00CD573E">
        <w:rPr>
          <w:lang w:val="es-419"/>
        </w:rPr>
        <w:t>Sensaciones que moldean conciencia</w:t>
      </w:r>
    </w:p>
    <w:p w14:paraId="3C437425" w14:textId="77777777" w:rsidR="00BB7150" w:rsidRPr="00CD573E" w:rsidRDefault="00000000">
      <w:pPr>
        <w:rPr>
          <w:lang w:val="es-419"/>
        </w:rPr>
      </w:pPr>
      <w:r w:rsidRPr="00CD573E">
        <w:rPr>
          <w:lang w:val="es-419"/>
        </w:rPr>
        <w:t>Los años entre 1895 y 1900 fueron un torbellino de estímulos sensoriales. Winston guardó en su memoria el color rojo intenso de los atardeceres africanos, el zumbido de mosquitos en la India, el olor a tabaco cubano, la textura áspera de los uniformes sudafricanos, el sabor salado del sudor durante las marchas bajo el sol. Estas sensaciones no fueron meros aderezos literarios; se transformaron en herramientas de liderazgo. Cuando años después habló en la Cámara de los Comunes, evocaba esos recuerdos para dotar de autenticidad sus argumentos. Nada convencería más que la experiencia propia convertida en relato.</w:t>
      </w:r>
    </w:p>
    <w:p w14:paraId="02CB78CD" w14:textId="77777777" w:rsidR="00BB7150" w:rsidRPr="00CD573E" w:rsidRDefault="00000000">
      <w:pPr>
        <w:pStyle w:val="BodyText"/>
        <w:rPr>
          <w:lang w:val="es-419"/>
        </w:rPr>
      </w:pPr>
      <w:r w:rsidRPr="00CD573E">
        <w:rPr>
          <w:lang w:val="es-419"/>
        </w:rPr>
        <w:t xml:space="preserve">Los peligros y las celebraciones también cimentaron una filosofía personal. Churchill aprendió a saborear la vida con intensidad. Después de cada combate, brindaba con champaña, celebrando no solo la victoria, sino la supervivencia. Consideraba que la alegría era un acto de </w:t>
      </w:r>
      <w:r w:rsidRPr="00CD573E">
        <w:rPr>
          <w:lang w:val="es-419"/>
        </w:rPr>
        <w:lastRenderedPageBreak/>
        <w:t>desafío contra la muerte. Ese espíritu se mantendría durante el Blitz, cuando insistía en cenar bien y escuchar música en compañía de su gabinete a pesar de los bombardeos.</w:t>
      </w:r>
    </w:p>
    <w:p w14:paraId="52E5FD47" w14:textId="77777777" w:rsidR="00BB7150" w:rsidRPr="00CD573E" w:rsidRDefault="00000000">
      <w:pPr>
        <w:pStyle w:val="Heading2"/>
        <w:rPr>
          <w:lang w:val="es-419"/>
        </w:rPr>
      </w:pPr>
      <w:bookmarkStart w:id="47" w:name="narrativa-y-ética-lecciones-cruzadas"/>
      <w:bookmarkEnd w:id="46"/>
      <w:r w:rsidRPr="00CD573E">
        <w:rPr>
          <w:lang w:val="es-419"/>
        </w:rPr>
        <w:t>Narrativa y ética: lecciones cruzadas</w:t>
      </w:r>
    </w:p>
    <w:p w14:paraId="5C327E76" w14:textId="77777777" w:rsidR="00BB7150" w:rsidRPr="00CD573E" w:rsidRDefault="00000000">
      <w:pPr>
        <w:rPr>
          <w:lang w:val="es-419"/>
        </w:rPr>
      </w:pPr>
      <w:r w:rsidRPr="00CD573E">
        <w:rPr>
          <w:lang w:val="es-419"/>
        </w:rPr>
        <w:t>La conjunción de aventura y narrativa generó preguntas éticas. Durante su carrera temprana, Winston osciló entre el entusiasmo por la gloria imperial y la inquietud por la violencia ejercida sobre pueblos colonizados. Sus textos de Malakand y Sudán muestran destellos de empatía hacia enemigos caídos, algo poco habitual en la literatura imperial de la época. Al retratar a los guerreros pastunes y a los mahdistas, reconocía su valentía y su convicción. Esa capacidad de reconocer la humanidad del adversario ampliaría su perspectiva en la política internacional.</w:t>
      </w:r>
    </w:p>
    <w:p w14:paraId="182A5467" w14:textId="77777777" w:rsidR="00BB7150" w:rsidRPr="00CD573E" w:rsidRDefault="00000000">
      <w:pPr>
        <w:pStyle w:val="BodyText"/>
        <w:rPr>
          <w:lang w:val="es-419"/>
        </w:rPr>
      </w:pPr>
      <w:r w:rsidRPr="00CD573E">
        <w:rPr>
          <w:lang w:val="es-419"/>
        </w:rPr>
        <w:t>Al mismo tiempo, Churchill necesitaba justificar la presencia británica en términos de orden y progreso. Repetía el argumento de la misión civilizadora, pero lo matizaba con anécdotas sobre injusticias internas. Criticaba la burocracia que maltrataba a soldados coloniales o descuidaba a veteranos. Estas observaciones lo llevaron a defender políticas sociales cuando se integró a los Liberales en 1904. La experiencia colonial sembró así la semilla de un reformismo pragmático.</w:t>
      </w:r>
    </w:p>
    <w:p w14:paraId="2AF4BD99" w14:textId="77777777" w:rsidR="00BB7150" w:rsidRPr="00CD573E" w:rsidRDefault="00000000">
      <w:pPr>
        <w:pStyle w:val="Heading2"/>
        <w:rPr>
          <w:lang w:val="es-419"/>
        </w:rPr>
      </w:pPr>
      <w:bookmarkStart w:id="48" w:name="hacia-el-siguiente-capítulo"/>
      <w:bookmarkEnd w:id="47"/>
      <w:r w:rsidRPr="00CD573E">
        <w:rPr>
          <w:lang w:val="es-419"/>
        </w:rPr>
        <w:t>Hacia el siguiente capítulo</w:t>
      </w:r>
    </w:p>
    <w:p w14:paraId="0A1A69AE" w14:textId="77777777" w:rsidR="00BB7150" w:rsidRPr="00CD573E" w:rsidRDefault="00000000">
      <w:pPr>
        <w:rPr>
          <w:lang w:val="es-419"/>
        </w:rPr>
      </w:pPr>
      <w:r w:rsidRPr="00CD573E">
        <w:rPr>
          <w:lang w:val="es-419"/>
        </w:rPr>
        <w:t>Al comenzar el siglo XX, Winston Churchill tenía veinticinco años y un currículum que combinaba guerra, literatura y política incipiente. Había cabalgado bajo el sol del Sudán, escapado de una prisión bóer, escrito libros exitosos y conquistado al electorado de Oldham. La figura del joven aventurero estaba consolidada. Sin embargo, la verdadera prueba estaría en el Parlamento, donde las batallas se libraban con argumentos y alianzas, no con balas. El próximo capítulo lo mostrará cruzando la puerta de la Cámara de los Comunes, convertido en orador que desafía a los conservadores tradicionales y coquetea con el liberalismo social.</w:t>
      </w:r>
    </w:p>
    <w:p w14:paraId="3254FC8C" w14:textId="77777777" w:rsidR="00BB7150" w:rsidRPr="00CD573E" w:rsidRDefault="00000000">
      <w:pPr>
        <w:pStyle w:val="BodyText"/>
        <w:rPr>
          <w:lang w:val="es-419"/>
        </w:rPr>
      </w:pPr>
      <w:r w:rsidRPr="00CD573E">
        <w:rPr>
          <w:lang w:val="es-419"/>
        </w:rPr>
        <w:t>La cadencia de tambores, disparos y teclas ha preparado el escenario. Los aromas de trópicos y desiertos se han impregnado en su piel. Churchill está listo para trasladar el coraje y la narrativa del campo de batalla al debate legislativo. El lector, que lo ha acompañado en trenes, barcos y cabalgatas, lo seguirá ahora en su travesía por los pasillos del poder, donde cada palabra puede cambiar el rumbo de un imperio.</w:t>
      </w:r>
    </w:p>
    <w:p w14:paraId="01695384" w14:textId="77777777" w:rsidR="00BB7150" w:rsidRPr="00CD573E" w:rsidRDefault="00000000">
      <w:pPr>
        <w:pStyle w:val="Heading1"/>
        <w:rPr>
          <w:lang w:val="es-419"/>
        </w:rPr>
      </w:pPr>
      <w:bookmarkStart w:id="49" w:name="X4f563e3c24aa668cc9fefe554258782dd55706e"/>
      <w:bookmarkStart w:id="50" w:name="_Toc210659998"/>
      <w:bookmarkEnd w:id="33"/>
      <w:bookmarkEnd w:id="48"/>
      <w:r w:rsidRPr="00CD573E">
        <w:rPr>
          <w:lang w:val="es-419"/>
        </w:rPr>
        <w:lastRenderedPageBreak/>
        <w:t>Capítulo 3: Bancos verdes y rupturas calculadas (1900-1904)</w:t>
      </w:r>
      <w:bookmarkEnd w:id="50"/>
    </w:p>
    <w:p w14:paraId="40B59B76" w14:textId="77777777" w:rsidR="00BB7150" w:rsidRPr="00CD573E" w:rsidRDefault="00000000">
      <w:pPr>
        <w:pStyle w:val="Heading2"/>
        <w:rPr>
          <w:lang w:val="es-419"/>
        </w:rPr>
      </w:pPr>
      <w:bookmarkStart w:id="51" w:name="X1bf8ef880e7e7dc688ab1f22413c1d00a3ca825"/>
      <w:r w:rsidRPr="00CD573E">
        <w:rPr>
          <w:lang w:val="es-419"/>
        </w:rPr>
        <w:t>De los aplausos del teatro al murmullo de Westminster</w:t>
      </w:r>
    </w:p>
    <w:p w14:paraId="1219D3AA" w14:textId="77777777" w:rsidR="00BB7150" w:rsidRPr="00CD573E" w:rsidRDefault="00000000">
      <w:pPr>
        <w:rPr>
          <w:lang w:val="es-419"/>
        </w:rPr>
      </w:pPr>
      <w:r w:rsidRPr="00CD573E">
        <w:rPr>
          <w:lang w:val="es-419"/>
        </w:rPr>
        <w:t>El 6 de octubre de 1900, las puertas del Queen’s Hall se abrieron para dejar entrar a cientos de londinenses ansiosos por escuchar al joven héroe de la guerra bóer. Winston Churchill, con apenas veintiséis años, subió al escenario bajo una lluvia de aplausos. Llevaba un traje tres piezas de lana azul marino, un pañuelo blanco a modo de contraste y el rostro curtido por el sol africano. Tras narrar su fuga de Pretoria con la cadencia de un cuento épico, bajó la voz y anunció su próximo desafío: “Ahora, la batalla será en la Cámara de los Comunes”. La multitud se puso de pie. Entre los asistentes estaban industriales, estudiantes y veteranos que olían a tabaco y cuero. Aquel respaldo popular sería su capital inicial para el salto político.</w:t>
      </w:r>
    </w:p>
    <w:p w14:paraId="03D9DEE1" w14:textId="77777777" w:rsidR="00BB7150" w:rsidRPr="00CD573E" w:rsidRDefault="00000000">
      <w:pPr>
        <w:pStyle w:val="BodyText"/>
        <w:rPr>
          <w:lang w:val="es-419"/>
        </w:rPr>
      </w:pPr>
      <w:r w:rsidRPr="00CD573E">
        <w:rPr>
          <w:lang w:val="es-419"/>
        </w:rPr>
        <w:t>Las elecciones generales de 1900, conocidas como “Khaki Election” por la ola patriótica derivada de la guerra, se celebraron entre octubre y noviembre. Churchill, candidato conservador por Oldham, recorrió fábricas envueltas en humo de carbón, mercados impregnados de olor a pescado y plazas donde la bruma del amanecer se mezclaba con la expectación de los trabajadores. Sus discursos, pronunciados sobre cajones de madera, mezclaban relatos bélicos con promesas de pensiones para veteranos y mejoras salariales. El 1 de octubre consiguió el escaño: la multitud coreó su apellido mientras las campanas de la iglesia de St. Mary sonaban en Oldham. Pero la victoria fue ajustada, recuerdo permanente de que la política exigía movilizar afectos y argumentos en cada esquina.</w:t>
      </w:r>
    </w:p>
    <w:p w14:paraId="5848011A" w14:textId="77777777" w:rsidR="00BB7150" w:rsidRPr="00CD573E" w:rsidRDefault="00000000">
      <w:pPr>
        <w:pStyle w:val="BodyText"/>
        <w:rPr>
          <w:lang w:val="es-419"/>
        </w:rPr>
      </w:pPr>
      <w:r w:rsidRPr="00CD573E">
        <w:rPr>
          <w:lang w:val="es-419"/>
        </w:rPr>
        <w:t>Tras el triunfo, emprendió una gira de conferencias por Canadá y Estados Unidos para capitalizar la fama y reducir deudas. En Montreal, el frío mordía las orejas de los asistentes que formaban fila frente al Royal Victoria Hall. En Nueva York, el olor a castañas asadas se mezclaba con el humo de los carros tirados por caballos. Winston compartió escenario con Mark Twain en el Waldorf-Astoria, un salón inundado de luz eléctrica y perfume de gardenias. Twain, sarcástico, le dijo al público: “He aquí un joven que convertirá la guerra en literatura, y la literatura en política”. El comentario se grabó en su memoria como licencia para experimentar con todos los géneros discursivos.</w:t>
      </w:r>
    </w:p>
    <w:p w14:paraId="5D5F3875" w14:textId="77777777" w:rsidR="00BB7150" w:rsidRPr="00CD573E" w:rsidRDefault="00000000">
      <w:pPr>
        <w:pStyle w:val="Heading2"/>
        <w:rPr>
          <w:lang w:val="es-419"/>
        </w:rPr>
      </w:pPr>
      <w:bookmarkStart w:id="52" w:name="la-impresión-del-primer-día"/>
      <w:bookmarkEnd w:id="51"/>
      <w:r w:rsidRPr="00CD573E">
        <w:rPr>
          <w:lang w:val="es-419"/>
        </w:rPr>
        <w:t>La impresión del primer día</w:t>
      </w:r>
    </w:p>
    <w:p w14:paraId="2905BD91" w14:textId="77777777" w:rsidR="00BB7150" w:rsidRPr="00CD573E" w:rsidRDefault="00000000">
      <w:pPr>
        <w:rPr>
          <w:lang w:val="es-419"/>
        </w:rPr>
      </w:pPr>
      <w:r w:rsidRPr="00CD573E">
        <w:rPr>
          <w:lang w:val="es-419"/>
        </w:rPr>
        <w:t>El 14 de febrero de 1901, Winston cruzó por primera vez el umbral del Palacio de Westminster como diputado. El edificio olía a madera encerada, a pergamino y a carbón quemado en chimeneas antiguas. Caminó por el Pasillo de las Esculturas observando las estatuas de Pitt y de Palmerston, conscientes de que estaba pisando un escenario donde se escribía la historia imperial. Al ingresar a la Cámara de los Comunes, el corazón le golpeó el pecho con fuerza. Los bancos verdes refulgían bajo la luz de gas. La Cámara, estrecha y resonante, obligaba a la proximidad física de amigos y adversarios. Winston se sentó cerca de su mentor político, Lord Hugh Cecil, tomando nota de cada gesto.</w:t>
      </w:r>
    </w:p>
    <w:p w14:paraId="5C462E14" w14:textId="77777777" w:rsidR="00BB7150" w:rsidRPr="00CD573E" w:rsidRDefault="00000000">
      <w:pPr>
        <w:pStyle w:val="BodyText"/>
        <w:rPr>
          <w:lang w:val="es-419"/>
        </w:rPr>
      </w:pPr>
      <w:r w:rsidRPr="00CD573E">
        <w:rPr>
          <w:lang w:val="es-419"/>
        </w:rPr>
        <w:lastRenderedPageBreak/>
        <w:t>Esa tarde escuchó su primer debate sobre las consecuencias de la guerra bóer. La voz grave de Joseph Chamberlain, Secretario de Colonias y padre de su amigo Austen, retumbaba como un órgano. Los conservadores celebraban la victoria militar, mientras los liberales denunciaban los campos de concentración donde mujeres y niños bóeres sufrían enfermedades. Churchill tomó nota del olor a tinta de los diarios que se repartían en las tribunas y de los murmullos que recorrían la Cámara como un enjambre. Entendió que la oratoria debía combinar pasión y datos, y que el tono influía tanto como el contenido.</w:t>
      </w:r>
    </w:p>
    <w:p w14:paraId="0B629D45" w14:textId="77777777" w:rsidR="00BB7150" w:rsidRPr="00CD573E" w:rsidRDefault="00000000">
      <w:pPr>
        <w:pStyle w:val="Heading2"/>
        <w:rPr>
          <w:lang w:val="es-419"/>
        </w:rPr>
      </w:pPr>
      <w:bookmarkStart w:id="53" w:name="X8a6486804e9a5c63c4bfd627077d33f42a2739a"/>
      <w:bookmarkEnd w:id="52"/>
      <w:r w:rsidRPr="00CD573E">
        <w:rPr>
          <w:lang w:val="es-419"/>
        </w:rPr>
        <w:t>Primeras intervenciones: del relato bélico al análisis estratégico</w:t>
      </w:r>
    </w:p>
    <w:p w14:paraId="61381809" w14:textId="77777777" w:rsidR="00BB7150" w:rsidRPr="00CD573E" w:rsidRDefault="00000000">
      <w:pPr>
        <w:rPr>
          <w:lang w:val="es-419"/>
        </w:rPr>
      </w:pPr>
      <w:r w:rsidRPr="00CD573E">
        <w:rPr>
          <w:lang w:val="es-419"/>
        </w:rPr>
        <w:t xml:space="preserve">El 18 de febrero de 1901 pronunció su primer discurso. La Cámara estaba semivacía, un martes nublado en el que la humedad londinense parecía filtrarse por las grietas del techo. Churchill habló sobre la necesidad de mejorar las condiciones de los soldados. Citó cifras de bajas por enfermedades, describió el sabor agrio del agua en los campamentos y aludió a sus propias experiencias. Aunque algunos conservadores se removieron incómodos —temían que revelar problemas debilitara la imagen imperial—, la intervención ganó atención mediática. El </w:t>
      </w:r>
      <w:r w:rsidRPr="00CD573E">
        <w:rPr>
          <w:i/>
          <w:iCs/>
          <w:lang w:val="es-419"/>
        </w:rPr>
        <w:t>Morning Post</w:t>
      </w:r>
      <w:r w:rsidRPr="00CD573E">
        <w:rPr>
          <w:lang w:val="es-419"/>
        </w:rPr>
        <w:t xml:space="preserve"> destacó el “colorido relato del joven diputado”, mientras el </w:t>
      </w:r>
      <w:r w:rsidRPr="00CD573E">
        <w:rPr>
          <w:i/>
          <w:iCs/>
          <w:lang w:val="es-419"/>
        </w:rPr>
        <w:t>Manchester Guardian</w:t>
      </w:r>
      <w:r w:rsidRPr="00CD573E">
        <w:rPr>
          <w:lang w:val="es-419"/>
        </w:rPr>
        <w:t xml:space="preserve"> lo describió como “insólitamente franco para su bancada”.</w:t>
      </w:r>
    </w:p>
    <w:p w14:paraId="3FFF0569" w14:textId="77777777" w:rsidR="00BB7150" w:rsidRPr="00CD573E" w:rsidRDefault="00000000">
      <w:pPr>
        <w:pStyle w:val="BodyText"/>
        <w:rPr>
          <w:lang w:val="es-419"/>
        </w:rPr>
      </w:pPr>
      <w:r w:rsidRPr="00CD573E">
        <w:rPr>
          <w:lang w:val="es-419"/>
        </w:rPr>
        <w:t>Las semanas siguientes se convirtió en orador frecuente. Sus discursos alternaban advertencias sobre la situación en Sudáfrica con reflexiones sobre el futuro de Irlanda, siempre cargados de ejemplos sensoriales: el olor a pólvora, la textura áspera de las mantas militares, el sonido metálico de las locomotoras que transportaban tropas. Estas descripciones, lejos de ser retórica hueca, buscaban lograr que los parlamentarios sintieran la guerra con el cuerpo. Sabía que la empatía generaba voluntad política.</w:t>
      </w:r>
    </w:p>
    <w:p w14:paraId="357F5574" w14:textId="77777777" w:rsidR="00BB7150" w:rsidRPr="00CD573E" w:rsidRDefault="00000000">
      <w:pPr>
        <w:pStyle w:val="BodyText"/>
        <w:rPr>
          <w:lang w:val="es-419"/>
        </w:rPr>
      </w:pPr>
      <w:r w:rsidRPr="00CD573E">
        <w:rPr>
          <w:lang w:val="es-419"/>
        </w:rPr>
        <w:t>Su ambición lo llevó a estudiar el arte de las interrupciones, práctica habitual en la Cámara. Tomaba nota de quién tosía fingidamente, quién murmuraba, quién golpeaba el banco. Aprendió a manejar el tempo dramático: una pausa prolongada obligaba a los adversarios a guardar silencio; un remate rápido evitaba que la ironía se diluyera. Los cronistas parlamentarios comenzaron a reseñar sus intervenciones con metáforas teatrales: “Churchill domina la escena como un actor joven que sabe que el telón aún no va a caer”.</w:t>
      </w:r>
    </w:p>
    <w:p w14:paraId="70FE017A" w14:textId="77777777" w:rsidR="00BB7150" w:rsidRPr="00CD573E" w:rsidRDefault="00000000">
      <w:pPr>
        <w:pStyle w:val="Heading2"/>
        <w:rPr>
          <w:lang w:val="es-419"/>
        </w:rPr>
      </w:pPr>
      <w:bookmarkStart w:id="54" w:name="Xdca3a743df31d437c1852b92f4ea67096f555b2"/>
      <w:bookmarkEnd w:id="53"/>
      <w:r w:rsidRPr="00CD573E">
        <w:rPr>
          <w:lang w:val="es-419"/>
        </w:rPr>
        <w:t>Aprendizaje en las sombras: la biblioteca de la Cámara y los corredores del poder</w:t>
      </w:r>
    </w:p>
    <w:p w14:paraId="5B8BAA51" w14:textId="77777777" w:rsidR="00BB7150" w:rsidRPr="00CD573E" w:rsidRDefault="00000000">
      <w:pPr>
        <w:rPr>
          <w:lang w:val="es-419"/>
        </w:rPr>
      </w:pPr>
      <w:r w:rsidRPr="00CD573E">
        <w:rPr>
          <w:lang w:val="es-419"/>
        </w:rPr>
        <w:t>Cuando no intervenía, se sumergía en la biblioteca de la Cámara, un recinto silencioso donde los estantes se elevaban hasta un techo artesonado. El olor a cuero viejo y a polvo lo acompañaba mientras estudiaba textos de derecho constitucional, historia militar y economía. Descubrió que el dominio del procedimiento parlamentario era tan importante como la capacidad de improvisar. Aprendió a presentar preguntas con trampa, a utilizar las Standing Orders para frenar medidas apresuradas, a recurrir a la estadística para desarmar discursos contrarios.</w:t>
      </w:r>
    </w:p>
    <w:p w14:paraId="1811CF27" w14:textId="77777777" w:rsidR="00BB7150" w:rsidRPr="00CD573E" w:rsidRDefault="00000000">
      <w:pPr>
        <w:pStyle w:val="BodyText"/>
        <w:rPr>
          <w:lang w:val="es-419"/>
        </w:rPr>
      </w:pPr>
      <w:r w:rsidRPr="00CD573E">
        <w:rPr>
          <w:lang w:val="es-419"/>
        </w:rPr>
        <w:lastRenderedPageBreak/>
        <w:t>En los pasillos, se convirtió en figura popular. Charlaba con liberales como David Lloyd George, con conservadores jóvenes como F. E. Smith y con periodistas que merodeaban la sala de prensa. Una tarde, mientras se refugiaba de la lluvia en el vestíbulo central, se encontró con un anciano quien le susurró que la carrera política se asemejaba a una partida de ajedrez: “Siempre piense dos movimientos adelante, pero sonríe en cada jugada”. Churchill adoptó el consejo como mantra. Mantenía una cordialidad pública incluso con adversarios, pero nunca perdía de vista su objetivo: ascender a cargos ejecutivos.</w:t>
      </w:r>
    </w:p>
    <w:p w14:paraId="7E44C9F4" w14:textId="77777777" w:rsidR="00BB7150" w:rsidRPr="00CD573E" w:rsidRDefault="00000000">
      <w:pPr>
        <w:pStyle w:val="Heading2"/>
        <w:rPr>
          <w:lang w:val="es-419"/>
        </w:rPr>
      </w:pPr>
      <w:bookmarkStart w:id="55" w:name="X6997de347edb06158762e5730da04f0d58cb719"/>
      <w:bookmarkEnd w:id="54"/>
      <w:r w:rsidRPr="00CD573E">
        <w:rPr>
          <w:lang w:val="es-419"/>
        </w:rPr>
        <w:t>Del imperialismo eufórico al desencanto progresivo</w:t>
      </w:r>
    </w:p>
    <w:p w14:paraId="30049E16" w14:textId="77777777" w:rsidR="00BB7150" w:rsidRPr="00CD573E" w:rsidRDefault="00000000">
      <w:pPr>
        <w:rPr>
          <w:lang w:val="es-419"/>
        </w:rPr>
      </w:pPr>
      <w:r w:rsidRPr="00CD573E">
        <w:rPr>
          <w:lang w:val="es-419"/>
        </w:rPr>
        <w:t>Los primeros meses reforzaron su adhesión a la causa imperial. Defendió la continuidad del dominio británico en Sudáfrica y en la India, argumentando que el orden imperial garantizaba prosperidad. Sin embargo, comenzó a inquietarse por los abusos cometidos en los campos de concentración bóeres. En julio de 1901 visitó algunos campamentos; describió el olor a desinfectante y el silencio sepulcral de las enfermerías. Se comprometió a exigir mejoras sanitarias, lo que lo enfrentó a miembros de su propio partido. Aquella tensión reveló una fisura: Winston prefería la modernización pragmática al conservadurismo rígido.</w:t>
      </w:r>
    </w:p>
    <w:p w14:paraId="3C3182FD" w14:textId="77777777" w:rsidR="00BB7150" w:rsidRPr="00CD573E" w:rsidRDefault="00000000">
      <w:pPr>
        <w:pStyle w:val="BodyText"/>
        <w:rPr>
          <w:lang w:val="es-419"/>
        </w:rPr>
      </w:pPr>
      <w:r w:rsidRPr="00CD573E">
        <w:rPr>
          <w:lang w:val="es-419"/>
        </w:rPr>
        <w:t xml:space="preserve">Mientras tanto, su fama seguía creciendo. Publicó </w:t>
      </w:r>
      <w:r w:rsidRPr="00CD573E">
        <w:rPr>
          <w:i/>
          <w:iCs/>
          <w:lang w:val="es-419"/>
        </w:rPr>
        <w:t>Savrola</w:t>
      </w:r>
      <w:r w:rsidRPr="00CD573E">
        <w:rPr>
          <w:lang w:val="es-419"/>
        </w:rPr>
        <w:t>, una novela política llena de conspiraciones y discursos vibrantes. Aunque la crítica la consideró excesivamente melodramática, el libro demostró su obsesión por el arte de gobernar. Paralelamente, continuó escribiendo artículos para la prensa, lo que le permitía sostener un estilo de vida acorde a las expectativas sociales del Parlamento: cenas en clubes con mantel de terciopelo, trajes a medida, viajes a Deauville para descansar.</w:t>
      </w:r>
    </w:p>
    <w:p w14:paraId="527B0B4F" w14:textId="77777777" w:rsidR="00BB7150" w:rsidRPr="00CD573E" w:rsidRDefault="00000000">
      <w:pPr>
        <w:pStyle w:val="BodyText"/>
        <w:rPr>
          <w:lang w:val="es-419"/>
        </w:rPr>
      </w:pPr>
      <w:r w:rsidRPr="00CD573E">
        <w:rPr>
          <w:lang w:val="es-419"/>
        </w:rPr>
        <w:t>También cultivó relaciones con la prensa femenina y con asociaciones cívicas. Usaba fotografías donde se lo veía leyendo a Shakespeare o acariciando al bulldog de un amigo. Quería proyectar cercanía sin perder el aura aristocrática. La combinación de heroísmo bélico y sensibilidad social lo transformó en figura mediática recurrente. Las revistas ilustradas reproducían caricaturas donde aparecía vestido de uniforme mientras sostenía una rosa; un símbolo de la dualidad que pretendía encarnar.</w:t>
      </w:r>
    </w:p>
    <w:p w14:paraId="556DC903" w14:textId="77777777" w:rsidR="00BB7150" w:rsidRPr="00CD573E" w:rsidRDefault="00000000">
      <w:pPr>
        <w:pStyle w:val="Heading2"/>
        <w:rPr>
          <w:lang w:val="es-419"/>
        </w:rPr>
      </w:pPr>
      <w:bookmarkStart w:id="56" w:name="Xcc9f4caf108aa3d280d91b60bc0dab036f7c441"/>
      <w:bookmarkEnd w:id="55"/>
      <w:r w:rsidRPr="00CD573E">
        <w:rPr>
          <w:lang w:val="es-419"/>
        </w:rPr>
        <w:t>La audiencia con Eduardo VII y el reflejo del poder</w:t>
      </w:r>
    </w:p>
    <w:p w14:paraId="6FC566D5" w14:textId="77777777" w:rsidR="00BB7150" w:rsidRPr="00CD573E" w:rsidRDefault="00000000">
      <w:pPr>
        <w:rPr>
          <w:lang w:val="es-419"/>
        </w:rPr>
      </w:pPr>
      <w:r w:rsidRPr="00CD573E">
        <w:rPr>
          <w:lang w:val="es-419"/>
        </w:rPr>
        <w:t>En enero de 1902, Churchill recibió invitación a Sandringham para participar en una cacería real. Eduardo VII, monarca recién entronizado tras la muerte de la reina Victoria, deseaba conocer al joven diputado. Sandringham olía a cigarrillos turcos y a cuero. Los árboles estaban cubiertos de escarcha, y el cielo gris se reflejaba en charcas fangosas. Durante la cacería, Winston se esforzó por mantener el ritmo pese al barro que se pegaba a sus botas. Por la noche, en el salón iluminado por candelabros, el rey lo interrogó sobre la guerra bóer. Churchill respondió con descripciones minuciosas. Eduardo VII, complacido, comentó: “Tiene usted la lengua afilada y la memoria precisa. Úselas creando unidad”. Aquellas palabras reforzaron la idea de que debía aspirar a un cargo ejecutivo.</w:t>
      </w:r>
    </w:p>
    <w:p w14:paraId="0306E50E" w14:textId="77777777" w:rsidR="00BB7150" w:rsidRPr="00CD573E" w:rsidRDefault="00000000">
      <w:pPr>
        <w:pStyle w:val="Heading2"/>
        <w:rPr>
          <w:lang w:val="es-419"/>
        </w:rPr>
      </w:pPr>
      <w:bookmarkStart w:id="57" w:name="X9fe93b8a103cf53b0e48e6cf758a2d696b4488b"/>
      <w:bookmarkEnd w:id="56"/>
      <w:r w:rsidRPr="00CD573E">
        <w:rPr>
          <w:lang w:val="es-419"/>
        </w:rPr>
        <w:lastRenderedPageBreak/>
        <w:t>La toma de conciencia social: visitas a fábricas y minas</w:t>
      </w:r>
    </w:p>
    <w:p w14:paraId="3A8DFE50" w14:textId="77777777" w:rsidR="00BB7150" w:rsidRPr="00CD573E" w:rsidRDefault="00000000">
      <w:pPr>
        <w:rPr>
          <w:lang w:val="es-419"/>
        </w:rPr>
      </w:pPr>
      <w:r w:rsidRPr="00CD573E">
        <w:rPr>
          <w:lang w:val="es-419"/>
        </w:rPr>
        <w:t>En 1902, se intensificaron los debates sobre reformas sociales. El canciller del Exchequer, Charles Ritchie, propuso medidas fiscales que afectaban a la clase obrera. Churchill decidió visitar fábricas textiles en Oldham y minas en Lancashire. El olor a aceite quemado impregnaba los telares, las manos de los trabajadores estaban curtidas por la grasa y el frío. En los túneles mineros, la humedad se pegaba a la piel, y el aire resultaba casi irrespirable. Winston escuchó a hombres y mujeres narrar jornadas de catorce horas, salarios irrisorios y accidentes frecuentes.</w:t>
      </w:r>
    </w:p>
    <w:p w14:paraId="74620DB1" w14:textId="77777777" w:rsidR="00BB7150" w:rsidRPr="00CD573E" w:rsidRDefault="00000000">
      <w:pPr>
        <w:pStyle w:val="BodyText"/>
        <w:rPr>
          <w:lang w:val="es-419"/>
        </w:rPr>
      </w:pPr>
      <w:r w:rsidRPr="00CD573E">
        <w:rPr>
          <w:lang w:val="es-419"/>
        </w:rPr>
        <w:t>Aquellas visitas despertaron su preocupación social. Si bien seguía siendo miembro de la aristocracia, comprendió que la estabilidad imperial requería justicia laboral. Comenzó a exigir seguros de desempleo, compensaciones por accidentes y pensiones para viudas. Estas propuestas chocaron con el ala conservadora tradicional, que lo acusaba de “emocionalismo liberal”. Churchill descubrió que su posición en el partido se debilitaba. Sin embargo, percibió que el futuro electoral dependía de captar el apoyo de la clase trabajadora. La política no debía limitarse a discursos patrióticos; necesitaba respuestas concretas.</w:t>
      </w:r>
    </w:p>
    <w:p w14:paraId="70B42CD8" w14:textId="77777777" w:rsidR="00BB7150" w:rsidRPr="00CD573E" w:rsidRDefault="00000000">
      <w:pPr>
        <w:pStyle w:val="BodyText"/>
        <w:rPr>
          <w:lang w:val="es-419"/>
        </w:rPr>
      </w:pPr>
      <w:r w:rsidRPr="00CD573E">
        <w:rPr>
          <w:lang w:val="es-419"/>
        </w:rPr>
        <w:t>El impacto emocional fue profundo. En una mina de Wigan, vio a un niño de doce años empujando vagonetas en pasadizos que olían a azufre y humedad. El muchacho le mostró manos agrietadas. Winston recordó su propia infancia entre terciopelos y entendió que la desigualdad podía volverse dinamita política. Esa noche escribió a Jennie: “Si el imperio quiere perdurar, debe ofrecer algo más que banderas. Debe garantizar pan y dignidad”. La carta prefiguró su defensa posterior de las políticas sociales liberales.</w:t>
      </w:r>
    </w:p>
    <w:p w14:paraId="4B2949E3" w14:textId="77777777" w:rsidR="00BB7150" w:rsidRPr="00CD573E" w:rsidRDefault="00000000">
      <w:pPr>
        <w:pStyle w:val="Heading2"/>
        <w:rPr>
          <w:lang w:val="es-419"/>
        </w:rPr>
      </w:pPr>
      <w:bookmarkStart w:id="58" w:name="X00742a27c67b04eab263b58e113cad131dc93a4"/>
      <w:bookmarkEnd w:id="57"/>
      <w:r w:rsidRPr="00CD573E">
        <w:rPr>
          <w:lang w:val="es-419"/>
        </w:rPr>
        <w:t>La guerra fiscal dentro del partido conservador</w:t>
      </w:r>
    </w:p>
    <w:p w14:paraId="0A046734" w14:textId="77777777" w:rsidR="00BB7150" w:rsidRPr="00CD573E" w:rsidRDefault="00000000">
      <w:pPr>
        <w:rPr>
          <w:lang w:val="es-419"/>
        </w:rPr>
      </w:pPr>
      <w:r w:rsidRPr="00CD573E">
        <w:rPr>
          <w:lang w:val="es-419"/>
        </w:rPr>
        <w:t>En 1903, Joseph Chamberlain lanzó la campaña del “tariff reform”, proponiendo tarifas proteccionistas para fortalecer la industria británica y afianzar la relación comercial con las colonias. Churchill, defensor del libre comercio desde que estudiaba a Adam Smith, se opuso frontalmente. Consideraba que los aranceles encarecerían los alimentos y perjudicarían a los trabajadores. El debate se volvió la gran batalla de la época.</w:t>
      </w:r>
    </w:p>
    <w:p w14:paraId="65F7F248" w14:textId="77777777" w:rsidR="00BB7150" w:rsidRPr="00CD573E" w:rsidRDefault="00000000">
      <w:pPr>
        <w:pStyle w:val="BodyText"/>
        <w:rPr>
          <w:lang w:val="es-419"/>
        </w:rPr>
      </w:pPr>
      <w:r w:rsidRPr="00CD573E">
        <w:rPr>
          <w:lang w:val="es-419"/>
        </w:rPr>
        <w:t>En la Cámara, los discursos resonaban como duelos verbales. Joseph Chamberlain hablaba con el tono grave de un predicador; Churchill respondía con argumentos económicos, citando estadísticas de importaciones y describiendo el impacto que un aumento del precio del pan tendría sobre las familias obreras. Utilizaba metáforas sensoriales: “Imaginen el olor del pan recién horneado encarecido por la codicia. Ese aroma es libertad económica; si lo restringimos, el hogar se llena de rancio descontento”. Los conservadores proteccionistas lo tacharon de traidor.</w:t>
      </w:r>
    </w:p>
    <w:p w14:paraId="74169D6D" w14:textId="77777777" w:rsidR="00BB7150" w:rsidRPr="00CD573E" w:rsidRDefault="00000000">
      <w:pPr>
        <w:pStyle w:val="BodyText"/>
        <w:rPr>
          <w:lang w:val="es-419"/>
        </w:rPr>
      </w:pPr>
      <w:r w:rsidRPr="00CD573E">
        <w:rPr>
          <w:lang w:val="es-419"/>
        </w:rPr>
        <w:t xml:space="preserve">Las tensiones se extendieron a clubes y reuniones sociales. En el Carlton Club, bastión conservador, recibió miradas frías. Algunos miembros lo evitaban. Winston, sin embargo, no cedió. Escribió panfletos, participó en giras oratorias por Manchester, Nottingham y Glasgow. Las salas sin calefacción en otoño se calentaban con su voz. Se encontraba en una encrucijada: </w:t>
      </w:r>
      <w:r w:rsidRPr="00CD573E">
        <w:rPr>
          <w:lang w:val="es-419"/>
        </w:rPr>
        <w:lastRenderedPageBreak/>
        <w:t>permanecer en el partido implicaría renunciar a sus convicciones económicas; abandonarlo significaba desafiar a la tradición familiar. Eligió lo segundo.</w:t>
      </w:r>
    </w:p>
    <w:p w14:paraId="22A266AB" w14:textId="77777777" w:rsidR="00BB7150" w:rsidRPr="00CD573E" w:rsidRDefault="00000000">
      <w:pPr>
        <w:pStyle w:val="BodyText"/>
        <w:rPr>
          <w:lang w:val="es-419"/>
        </w:rPr>
      </w:pPr>
      <w:r w:rsidRPr="00CD573E">
        <w:rPr>
          <w:lang w:val="es-419"/>
        </w:rPr>
        <w:t>Para reforzar su argumento, encargó a un joven economista una serie de gráficos que mostraban la relación entre aranceles y costo de vida. Los presentaba en mítines proyectándolos con linternas mágicas sobre paredes blancas. El público observaba los trazos azules ascendentes con inquietud. Churchill les explicaba que esa curva equivalía al precio del pan. El recurso visual, novedoso para la época, combinaba pedagogía y espectáculo. Un cronista escribió que “el señor Churchill no solo habla, sino que ilumina”.</w:t>
      </w:r>
    </w:p>
    <w:p w14:paraId="4B498291" w14:textId="77777777" w:rsidR="00BB7150" w:rsidRPr="00CD573E" w:rsidRDefault="00000000">
      <w:pPr>
        <w:pStyle w:val="Heading2"/>
        <w:rPr>
          <w:lang w:val="es-419"/>
        </w:rPr>
      </w:pPr>
      <w:bookmarkStart w:id="59" w:name="la-decisión-de-cruzar-el-piso"/>
      <w:bookmarkEnd w:id="58"/>
      <w:r w:rsidRPr="00CD573E">
        <w:rPr>
          <w:lang w:val="es-419"/>
        </w:rPr>
        <w:t>La decisión de cruzar el piso</w:t>
      </w:r>
    </w:p>
    <w:p w14:paraId="5E22C359" w14:textId="77777777" w:rsidR="00BB7150" w:rsidRPr="00CD573E" w:rsidRDefault="00000000">
      <w:pPr>
        <w:rPr>
          <w:lang w:val="es-419"/>
        </w:rPr>
      </w:pPr>
      <w:r w:rsidRPr="00CD573E">
        <w:rPr>
          <w:lang w:val="es-419"/>
        </w:rPr>
        <w:t>El 31 de mayo de 1904, la Cámara de los Comunes se preparaba para un debate más sobre el “budget”. La atmósfera estaba cargada de humo de tabaco. Los murmullos corrían como marea. Cuando Churchill se levantó desde la bancada conservadora, los periódicos registraron un silencio expectante. Habló durante cuarenta minutos defendiendo el libre comercio y criticando el proteccionismo. Concluyó: “No puedo, en conciencia, apoyar una política que considero peligrosa para los hogares británicos”. Luego cruzó el piso de la Cámara y se sentó en la bancada liberal.</w:t>
      </w:r>
    </w:p>
    <w:p w14:paraId="76AD22E4" w14:textId="77777777" w:rsidR="00BB7150" w:rsidRPr="00CD573E" w:rsidRDefault="00000000">
      <w:pPr>
        <w:pStyle w:val="BodyText"/>
        <w:rPr>
          <w:lang w:val="es-419"/>
        </w:rPr>
      </w:pPr>
      <w:r w:rsidRPr="00CD573E">
        <w:rPr>
          <w:lang w:val="es-419"/>
        </w:rPr>
        <w:t>El gesto provocó un murmullo ensordecedor. Algunos conservadores lo insultaron. Los liberales lo recibieron con palmaditas en la espalda. Los periódicos describieron la escena con titulares dramáticos: “Churchill, el hijo pródigo de Marlborough, abraza el liberalismo”. Esa noche, mientras la niebla cubría el Támesis, Winston caminó solo por Westminster Bridge, respirando el aire frío mezclado con hollín. Sabía que había roto con parte de su historia familiar, pero también que había abierto una ruta innovadora. Se sentía ligero, como si hubiera soltado un corsé ideológico.</w:t>
      </w:r>
    </w:p>
    <w:p w14:paraId="6B2084CE" w14:textId="77777777" w:rsidR="00BB7150" w:rsidRPr="00CD573E" w:rsidRDefault="00000000">
      <w:pPr>
        <w:pStyle w:val="BodyText"/>
        <w:rPr>
          <w:lang w:val="es-419"/>
        </w:rPr>
      </w:pPr>
      <w:r w:rsidRPr="00CD573E">
        <w:rPr>
          <w:lang w:val="es-419"/>
        </w:rPr>
        <w:t>La decisión tuvo repercusiones inmediatas en Oldham. Sus antiguos votantes conservadores organizaron reuniones donde lo acusaban de oportunismo. Winston decidió enfrentarlos cara a cara. Regresó a la ciudad en julio y tomó la palabra en el teatro municipal. El olor a cerveza y sudor llenaba el recinto. Reconoció la molestia de los electores, pero aseguró que seguiría defendiendo sus intereses desde el liberalismo. Algunos lo abuchearon; otros, especialmente trabajadores jóvenes, aplaudieron su audacia. El episodio le enseñó que cambiar de partido requería pedagogía persistente.</w:t>
      </w:r>
    </w:p>
    <w:p w14:paraId="5993B5F7" w14:textId="77777777" w:rsidR="00BB7150" w:rsidRPr="00CD573E" w:rsidRDefault="00000000">
      <w:pPr>
        <w:pStyle w:val="BodyText"/>
        <w:rPr>
          <w:lang w:val="es-419"/>
        </w:rPr>
      </w:pPr>
      <w:r w:rsidRPr="00CD573E">
        <w:rPr>
          <w:lang w:val="es-419"/>
        </w:rPr>
        <w:t>Paralelamente, comenzó a explorar nuevas circunscripciones liberales. Manchester North West, con su mezcla de barrios obreros y comerciantes judíos, le pareció terreno fértil. Organizó cenas con líderes comunitarios donde se servían arenques ahumados y se discutían aranceles con la misma seriedad que la Torá. Estas redes serían clave para su victoria de 1906, pero su germen estaba en estos años de transición.</w:t>
      </w:r>
    </w:p>
    <w:p w14:paraId="12B8AA90" w14:textId="77777777" w:rsidR="00BB7150" w:rsidRPr="00CD573E" w:rsidRDefault="00000000">
      <w:pPr>
        <w:pStyle w:val="Heading2"/>
        <w:rPr>
          <w:lang w:val="es-419"/>
        </w:rPr>
      </w:pPr>
      <w:bookmarkStart w:id="60" w:name="X3870ce7a209d01f53f0f56016400213a3c8ef7d"/>
      <w:bookmarkEnd w:id="59"/>
      <w:r w:rsidRPr="00CD573E">
        <w:rPr>
          <w:lang w:val="es-419"/>
        </w:rPr>
        <w:t>Jennie y Clementine: redes afectivas y percepciones</w:t>
      </w:r>
    </w:p>
    <w:p w14:paraId="51740405" w14:textId="77777777" w:rsidR="00BB7150" w:rsidRPr="00CD573E" w:rsidRDefault="00000000">
      <w:pPr>
        <w:rPr>
          <w:lang w:val="es-419"/>
        </w:rPr>
      </w:pPr>
      <w:r w:rsidRPr="00CD573E">
        <w:rPr>
          <w:lang w:val="es-419"/>
        </w:rPr>
        <w:t xml:space="preserve">La decisión de cambiar de partido generó tensiones familiares. Jennie, su madre, lo llamó a París, donde vivía temporadas acompañada de aristócratas y financieros. En un salón perfumado </w:t>
      </w:r>
      <w:r w:rsidRPr="00CD573E">
        <w:rPr>
          <w:lang w:val="es-419"/>
        </w:rPr>
        <w:lastRenderedPageBreak/>
        <w:t>con esencia de lavanda, le reprochó la traición a Randolph, quien había sido figura destacada del conservadurismo. Winston, con voz suave, respondió que su padre había sido rebelde cuando la convicción lo exigía. Jennie, tras unas lágrimas discretas, lo abrazó. Le recordó que la política es una maratón, no un sprint. Esas palabras reforzaron su determinación.</w:t>
      </w:r>
    </w:p>
    <w:p w14:paraId="6ACB0603" w14:textId="77777777" w:rsidR="00BB7150" w:rsidRPr="00CD573E" w:rsidRDefault="00000000">
      <w:pPr>
        <w:pStyle w:val="BodyText"/>
        <w:rPr>
          <w:lang w:val="es-419"/>
        </w:rPr>
      </w:pPr>
      <w:r w:rsidRPr="00CD573E">
        <w:rPr>
          <w:lang w:val="es-419"/>
        </w:rPr>
        <w:t>En una recepción en Blenheim, conoció a Clementine Hozier, joven inteligente y culta que lo fascinó con su agudeza. Conversaron sobre literatura y política mientras la orquesta interpretaba valses. Clementine, simpatizante liberal, celebró su valentía. Aunque el romance florecería más adelante, aquella conversación confirmó que su apuesta no lo aislaría de círculos sociales influyentes. Churchill comprendió que la vida personal podría sostener su proyecto público.</w:t>
      </w:r>
    </w:p>
    <w:p w14:paraId="09B284E6" w14:textId="77777777" w:rsidR="00BB7150" w:rsidRPr="00CD573E" w:rsidRDefault="00000000">
      <w:pPr>
        <w:pStyle w:val="BodyText"/>
        <w:rPr>
          <w:lang w:val="es-419"/>
        </w:rPr>
      </w:pPr>
      <w:r w:rsidRPr="00CD573E">
        <w:rPr>
          <w:lang w:val="es-419"/>
        </w:rPr>
        <w:t>La relación con su hermano Jack también se volvió refugio. Compartían cigarros a la luz de la chimenea, discutiendo sobre inversiones y estrategias electorales. Jack, más pragmático, le sugería diversificar apoyos económicos para resistir el boicot conservador. Gracias a él, Winston organizó un círculo de donantes en Londres que olía a cuero y tinta, donde banqueros y periodistas liberales conspiraban bajo lámparas de gas.</w:t>
      </w:r>
    </w:p>
    <w:p w14:paraId="20A11CEF" w14:textId="77777777" w:rsidR="00BB7150" w:rsidRPr="00CD573E" w:rsidRDefault="00000000">
      <w:pPr>
        <w:pStyle w:val="Heading2"/>
        <w:rPr>
          <w:lang w:val="es-419"/>
        </w:rPr>
      </w:pPr>
      <w:bookmarkStart w:id="61" w:name="X6c1cb7ffd83f2128d6213d42bc5cc775c5305ff"/>
      <w:bookmarkEnd w:id="60"/>
      <w:r w:rsidRPr="00CD573E">
        <w:rPr>
          <w:lang w:val="es-419"/>
        </w:rPr>
        <w:t>Alianzas liberales: Lloyd George y el laboratorio del reformismo</w:t>
      </w:r>
    </w:p>
    <w:p w14:paraId="5FDFCB33" w14:textId="77777777" w:rsidR="00BB7150" w:rsidRPr="00CD573E" w:rsidRDefault="00000000">
      <w:pPr>
        <w:rPr>
          <w:lang w:val="es-419"/>
        </w:rPr>
      </w:pPr>
      <w:r w:rsidRPr="00CD573E">
        <w:rPr>
          <w:lang w:val="es-419"/>
        </w:rPr>
        <w:t>Después de cruzar el piso, empezó a trabajar con líderes liberales como David Lloyd George y Herbert Asquith. Se reunían en despachos llenos de papeles, con olor a tinta y café. Lloyd George, enérgico y verborrágico, veía en Churchill un aliado para impulsar reformas sociales sin debilitar el poder imperial. Juntos planearon estrategias para aprobar leyes de protección laboral. Winston admiraba la capacidad del galés para conectar con las masas; Lloyd George valoraba la experiencia militar y la fogosidad retórica del inglés.</w:t>
      </w:r>
    </w:p>
    <w:p w14:paraId="27833D38" w14:textId="77777777" w:rsidR="00BB7150" w:rsidRPr="00CD573E" w:rsidRDefault="00000000">
      <w:pPr>
        <w:pStyle w:val="BodyText"/>
        <w:rPr>
          <w:lang w:val="es-419"/>
        </w:rPr>
      </w:pPr>
      <w:r w:rsidRPr="00CD573E">
        <w:rPr>
          <w:lang w:val="es-419"/>
        </w:rPr>
        <w:t>Participó en mítines liberales donde el público agitaba banderas y coreaba consignas. En un encuentro en Cardiff, la sala estaba tan abarrotada que el calor nublaba los cristales. Churchill habló sobre la necesidad de seguros de desempleo; la gente, muchos de ellos mineros con rostros ennegrecidos por el carbón, aplaudió con fuerza. El eco de esas palmas consolidó su transición. De héroe imperial se convertía en reformista pragmático.</w:t>
      </w:r>
    </w:p>
    <w:p w14:paraId="70D05114" w14:textId="77777777" w:rsidR="00BB7150" w:rsidRPr="00CD573E" w:rsidRDefault="00000000">
      <w:pPr>
        <w:pStyle w:val="BodyText"/>
        <w:rPr>
          <w:lang w:val="es-419"/>
        </w:rPr>
      </w:pPr>
      <w:r w:rsidRPr="00CD573E">
        <w:rPr>
          <w:lang w:val="es-419"/>
        </w:rPr>
        <w:t>También asistió a reuniones del National Liberal Club, donde la sobremesa se prolongaba con vinos dulces y debates sobre feminismo, sindicalismo y educación. Escuchó a líderes sufragistas narrar la violencia policial contra sus marchas. Aunque todavía no adoptó la causa del voto femenino con la intensidad que tendría años más tarde, la sensibilización comenzó en estas conversaciones cargadas de aroma a tabaco y perfume floral. Comprendió que la coalición liberal debía incluir voces diversas para desafiar la hegemonía conservadora.</w:t>
      </w:r>
    </w:p>
    <w:p w14:paraId="02C34DE7" w14:textId="77777777" w:rsidR="00BB7150" w:rsidRPr="00CD573E" w:rsidRDefault="00000000">
      <w:pPr>
        <w:pStyle w:val="Heading2"/>
        <w:rPr>
          <w:lang w:val="es-419"/>
        </w:rPr>
      </w:pPr>
      <w:bookmarkStart w:id="62" w:name="epílogo-de-un-ciclo-preludio-de-otro"/>
      <w:bookmarkEnd w:id="61"/>
      <w:r w:rsidRPr="00CD573E">
        <w:rPr>
          <w:lang w:val="es-419"/>
        </w:rPr>
        <w:t>Epílogo de un ciclo, preludio de otro</w:t>
      </w:r>
    </w:p>
    <w:p w14:paraId="19903E1C" w14:textId="77777777" w:rsidR="00BB7150" w:rsidRPr="00CD573E" w:rsidRDefault="00000000">
      <w:pPr>
        <w:rPr>
          <w:lang w:val="es-419"/>
        </w:rPr>
      </w:pPr>
      <w:r w:rsidRPr="00CD573E">
        <w:rPr>
          <w:lang w:val="es-419"/>
        </w:rPr>
        <w:t xml:space="preserve">Al finalizar 1904, Winston Churchill había experimentado una metamorfosis política. Su viaje lo llevó de la bancada conservadora al liberalismo social, motivado por convicciones económicas y sensibilidad hacia las condiciones de vida de los trabajadores. Había demostrado que la fidelidad a un partido no podía estar por encima de la fidelidad a las ideas. El capítulo se cierra </w:t>
      </w:r>
      <w:r w:rsidRPr="00CD573E">
        <w:rPr>
          <w:lang w:val="es-419"/>
        </w:rPr>
        <w:lastRenderedPageBreak/>
        <w:t>con el olor a lechones asados de una cena navideña en Blenheim, donde familiares debatían acaloradamente su decisión. Winston, copa de champaña en mano, observaba la escena con serenidad. Sabía que la historia lo juzgaría por su capacidad de actuar según la conciencia.</w:t>
      </w:r>
    </w:p>
    <w:p w14:paraId="4DAB6B93" w14:textId="77777777" w:rsidR="00BB7150" w:rsidRPr="00CD573E" w:rsidRDefault="00000000">
      <w:pPr>
        <w:pStyle w:val="BodyText"/>
        <w:rPr>
          <w:lang w:val="es-419"/>
        </w:rPr>
      </w:pPr>
      <w:r w:rsidRPr="00CD573E">
        <w:rPr>
          <w:lang w:val="es-419"/>
        </w:rPr>
        <w:t>El siguiente capítulo lo mostrará dentro del gobierno liberal, diseñando reformas que transformarían la vida social británica. Los tambores de guerra ceden paso a las campanas del reformismo. El joven que había cruzado desiertos ahora cruzaba bancadas, siempre con la mirada puesta en la grandeza nacional, pero entendiendo que la grandeza debía incluir justicia para quienes sostenían el imperio con su trabajo.</w:t>
      </w:r>
    </w:p>
    <w:p w14:paraId="444AC81C" w14:textId="77777777" w:rsidR="00BB7150" w:rsidRPr="00CD573E" w:rsidRDefault="00000000">
      <w:pPr>
        <w:pStyle w:val="Heading1"/>
        <w:rPr>
          <w:lang w:val="es-419"/>
        </w:rPr>
      </w:pPr>
      <w:bookmarkStart w:id="63" w:name="X6647c3f1c94753d09d46975606c35b3e77cf046"/>
      <w:bookmarkStart w:id="64" w:name="_Toc210659999"/>
      <w:bookmarkEnd w:id="49"/>
      <w:bookmarkEnd w:id="62"/>
      <w:r w:rsidRPr="00CD573E">
        <w:rPr>
          <w:lang w:val="es-419"/>
        </w:rPr>
        <w:lastRenderedPageBreak/>
        <w:t>Capítulo 4: Laboratorios de reforma y fuego cruzado (1904-1908)</w:t>
      </w:r>
      <w:bookmarkEnd w:id="64"/>
    </w:p>
    <w:p w14:paraId="03EBAE9F" w14:textId="77777777" w:rsidR="00BB7150" w:rsidRPr="00CD573E" w:rsidRDefault="00000000">
      <w:pPr>
        <w:pStyle w:val="Heading2"/>
        <w:rPr>
          <w:lang w:val="es-419"/>
        </w:rPr>
      </w:pPr>
      <w:bookmarkStart w:id="65" w:name="manchester-como-laboratorio-electoral"/>
      <w:r w:rsidRPr="00CD573E">
        <w:rPr>
          <w:lang w:val="es-419"/>
        </w:rPr>
        <w:t>Manchester como laboratorio electoral</w:t>
      </w:r>
    </w:p>
    <w:p w14:paraId="0396B214" w14:textId="77777777" w:rsidR="00BB7150" w:rsidRPr="00CD573E" w:rsidRDefault="00000000">
      <w:pPr>
        <w:rPr>
          <w:lang w:val="es-419"/>
        </w:rPr>
      </w:pPr>
      <w:r w:rsidRPr="00CD573E">
        <w:rPr>
          <w:lang w:val="es-419"/>
        </w:rPr>
        <w:t>El invierno de 1905 cubría Manchester con nieblas espesas que olían a hollín y vapor. Las chimeneas de las fábricas teñían de gris los amaneceres, mientras las luces eléctricas recién instaladas parpadeaban sobre charcos aceitosos. Winston Churchill, ahora flamante liberal, caminó por las calles de Ancoats envuelto en un abrigo de lana. A su alrededor, obreros con rostros ennegrecidos discutían sobre salarios, pan y jornadas laborales interminables. La decisión de cruzar el piso parlamentario lo había dejado sin circunscripción segura, y la oportunidad surgió en Manchester North West, distrito mixto donde convivían comerciantes judíos, artesanos irlandeses y trabajadores textiles. El aroma a pan de centeno de las panaderías judías se mezclaba con el olor a cerveza derramada en los pubs. Aquella geografía ofrecía el escenario perfecto para su conversión en reformista.</w:t>
      </w:r>
    </w:p>
    <w:p w14:paraId="473A521A" w14:textId="77777777" w:rsidR="00BB7150" w:rsidRPr="00CD573E" w:rsidRDefault="00000000">
      <w:pPr>
        <w:pStyle w:val="BodyText"/>
        <w:rPr>
          <w:lang w:val="es-419"/>
        </w:rPr>
      </w:pPr>
      <w:r w:rsidRPr="00CD573E">
        <w:rPr>
          <w:lang w:val="es-419"/>
        </w:rPr>
        <w:t>En reuniones comunitarias organizadas en sótanos iluminados con lámparas de gas, Winston escuchó al rabino Joseph S. Hertz explicar la importancia del libre comercio para abaratar alimentos kosher. En los mismos espacios, líderes sindicales detallaban los accidentes que dejaban mutilados a obreros jóvenes. Churchill tomaba notas en cuadernos de tapas azules, apuntando cifras y sensaciones: “Sala de ladrillo húmedo, 60 asistentes, olor a arenque ahumado, consenso en bajar el precio del pan”. Comprendía que la retórica debía apoyarse en datos concretos para conquistar electorados diversos. Su campaña combinaba mítines multitudinarios con reuniones íntimas, donde el té con limón y las galletas de jengibre se servían sobre manteles sencillos.</w:t>
      </w:r>
    </w:p>
    <w:p w14:paraId="236C8910" w14:textId="77777777" w:rsidR="00BB7150" w:rsidRPr="00CD573E" w:rsidRDefault="00000000">
      <w:pPr>
        <w:pStyle w:val="BodyText"/>
        <w:rPr>
          <w:lang w:val="es-419"/>
        </w:rPr>
      </w:pPr>
      <w:r w:rsidRPr="00CD573E">
        <w:rPr>
          <w:lang w:val="es-419"/>
        </w:rPr>
        <w:t>La elección parcial de 1906 fue encarnizada. Los carteles liberales, impresos en tonos azules y dorados, prometían “pan barato y oportunidades”. Los conservadores respondían con acusaciones de traición. El clima político olía a tinta fresca y a pega barata. Durante las noches, voluntarios liberales pegaban afiches bajo la lluvia, protegidos por capas enceradas. Churchill recorría los barrios en carruajes descubiertos, sosteniendo un megáfono metálico cuyo eco rebotaba entre los edificios. En un discurso en St. George’s Hall, la multitud abarrotada agitó pañuelos mientras él exponía la necesidad de un “presupuesto del pueblo”. Tras horas de recuento, la victoria liberal se confirmó el 15 de enero de 1906. Las campanas de la iglesia de St. Ann resonaron junto con sirenas de fábricas. Manchester celebraba no solo a un diputado, sino a un símbolo de renovación.</w:t>
      </w:r>
    </w:p>
    <w:p w14:paraId="15D2E795" w14:textId="77777777" w:rsidR="00BB7150" w:rsidRPr="00CD573E" w:rsidRDefault="00000000">
      <w:pPr>
        <w:pStyle w:val="Heading2"/>
        <w:rPr>
          <w:lang w:val="es-419"/>
        </w:rPr>
      </w:pPr>
      <w:bookmarkStart w:id="66" w:name="X3e26e70925e021e2dd33062355369598ceba223"/>
      <w:bookmarkEnd w:id="65"/>
      <w:r w:rsidRPr="00CD573E">
        <w:rPr>
          <w:lang w:val="es-419"/>
        </w:rPr>
        <w:t>El banquete de la victoria y el manifiesto reformista</w:t>
      </w:r>
    </w:p>
    <w:p w14:paraId="570AFE84" w14:textId="77777777" w:rsidR="00BB7150" w:rsidRPr="00CD573E" w:rsidRDefault="00000000">
      <w:pPr>
        <w:rPr>
          <w:lang w:val="es-419"/>
        </w:rPr>
      </w:pPr>
      <w:r w:rsidRPr="00CD573E">
        <w:rPr>
          <w:lang w:val="es-419"/>
        </w:rPr>
        <w:t xml:space="preserve">La noche del triunfo, en el Midland Hotel, se ofreció un banquete cuyos aromas a carne asada, vino tinto y dulces especiados llenaron el salón. Las mesas estaban cubiertas con manteles de lino y centros de flores amarillas. Churchill aprovechó el momento para delinear su agenda. Declaró que la victoria no era una recompensa personal, sino un mandato para impulsar seguros sociales, educación técnica y modernización industrial. Recordó a los presentes el eco </w:t>
      </w:r>
      <w:r w:rsidRPr="00CD573E">
        <w:rPr>
          <w:lang w:val="es-419"/>
        </w:rPr>
        <w:lastRenderedPageBreak/>
        <w:t>de las máquinas que había escuchado durante las visitas a fábricas y la voz temblorosa de los mineros que le habían mostrado sus manos heridas. Aquella noche, el discurso fue interrumpido por aplausos y vasos chocando; el sonido metálico se mezclaba con el repiqueteo de cubiertos. Winston comprendió que el poder debía convertirse en políticas tangibles con rapidez.</w:t>
      </w:r>
    </w:p>
    <w:p w14:paraId="5BD3016B" w14:textId="77777777" w:rsidR="00BB7150" w:rsidRPr="00CD573E" w:rsidRDefault="00000000">
      <w:pPr>
        <w:pStyle w:val="Heading2"/>
        <w:rPr>
          <w:lang w:val="es-419"/>
        </w:rPr>
      </w:pPr>
      <w:bookmarkStart w:id="67" w:name="X4b1356575ed17ab62c1a370c0318f95c2b213a8"/>
      <w:bookmarkEnd w:id="66"/>
      <w:r w:rsidRPr="00CD573E">
        <w:rPr>
          <w:lang w:val="es-419"/>
        </w:rPr>
        <w:t>El gabinete liberal y la invitación de Campbell-Bannerman</w:t>
      </w:r>
    </w:p>
    <w:p w14:paraId="48EA3C30" w14:textId="77777777" w:rsidR="00BB7150" w:rsidRPr="00CD573E" w:rsidRDefault="00000000">
      <w:pPr>
        <w:rPr>
          <w:lang w:val="es-419"/>
        </w:rPr>
      </w:pPr>
      <w:r w:rsidRPr="00CD573E">
        <w:rPr>
          <w:lang w:val="es-419"/>
        </w:rPr>
        <w:t>En diciembre de 1905, antes incluso de la elección general, el Partido Liberal había formado gobierno bajo el liderazgo de Sir Henry Campbell-Bannerman. Tras la aplastante victoria de enero, el primer ministro invitó a Churchill a reunirse en Downing Street. La residencia olía a carbón encendido y a cera de mobiliario. Las alfombras absorbían cada paso, amortiguando el nerviosismo. En el despacho principal, Campbell-Bannerman le ofreció el cargo de Subsecretario de Colonias, un puesto que exigía negociar con administradores imperiales y liderar reformas en dominios distantes. Winston aceptó con entusiasmo; veía la oportunidad de demostrar que su pragmatismo podía traducirse en gobierno.</w:t>
      </w:r>
    </w:p>
    <w:p w14:paraId="5D13E0DE" w14:textId="77777777" w:rsidR="00BB7150" w:rsidRPr="00CD573E" w:rsidRDefault="00000000">
      <w:pPr>
        <w:pStyle w:val="BodyText"/>
        <w:rPr>
          <w:lang w:val="es-419"/>
        </w:rPr>
      </w:pPr>
      <w:r w:rsidRPr="00CD573E">
        <w:rPr>
          <w:lang w:val="es-419"/>
        </w:rPr>
        <w:t>El Subsecretariado se ubicaba en Whitehall, en un edificio donde los pasillos olían a tinta, pergamino y polvo. Al ingresar, la vista se llenaba de mapas gigantes del Imperio: Canadá, Australia, India, Sudáfrica. Churchill pasó los dedos sobre las líneas que dibujaban las fronteras coloniales, consciente de que aquellas curvas determinaban la vida de millones. El despacho que le asignaron tenía una chimenea que crepitaba levemente y una ventana desde la que se veía el Támesis envuelto en niebla. Colocó en su escritorio la fotografía de su padre, una medalla de la guerra bóer y una pequeña campana de bronce que usaba para llamar a su secretario personal, Eddie Marsh.</w:t>
      </w:r>
    </w:p>
    <w:p w14:paraId="5EA67FE9" w14:textId="77777777" w:rsidR="00BB7150" w:rsidRPr="00CD573E" w:rsidRDefault="00000000">
      <w:pPr>
        <w:pStyle w:val="Heading2"/>
        <w:rPr>
          <w:lang w:val="es-419"/>
        </w:rPr>
      </w:pPr>
      <w:bookmarkStart w:id="68" w:name="Xe7d0f91dad3980c5744c2ea31484dbf9ac15790"/>
      <w:bookmarkEnd w:id="67"/>
      <w:r w:rsidRPr="00CD573E">
        <w:rPr>
          <w:lang w:val="es-419"/>
        </w:rPr>
        <w:t>Reformas en Transvaal y el encuentro con los bóeres</w:t>
      </w:r>
    </w:p>
    <w:p w14:paraId="3485F0A0" w14:textId="77777777" w:rsidR="00BB7150" w:rsidRPr="00CD573E" w:rsidRDefault="00000000">
      <w:pPr>
        <w:rPr>
          <w:lang w:val="es-419"/>
        </w:rPr>
      </w:pPr>
      <w:r w:rsidRPr="00CD573E">
        <w:rPr>
          <w:lang w:val="es-419"/>
        </w:rPr>
        <w:t>El primer gran reto fue supervisar la transición del Transvaal hacia el autogobierno. Churchill viajó a Sudáfrica en 1906. El calor del veldt lo golpeó apenas descendió del barco en Ciudad del Cabo. El aire olía a sal marina, vino y especias. Durante el trayecto en tren hacia Pretoria, observó las llanuras doradas, los rebaños de ganado y los campos devastados por la guerra. El polvo rojizo se pegaba a su traje de lino. Se reunió con líderes bóeres como Louis Botha y Jan Smuts en granjas donde el aroma a café tostado se mezclaba con el de cuero. El objetivo era reconstruir la confianza perdida durante el conflicto.</w:t>
      </w:r>
    </w:p>
    <w:p w14:paraId="116D01F2" w14:textId="77777777" w:rsidR="00BB7150" w:rsidRPr="00CD573E" w:rsidRDefault="00000000">
      <w:pPr>
        <w:pStyle w:val="BodyText"/>
        <w:rPr>
          <w:lang w:val="es-419"/>
        </w:rPr>
      </w:pPr>
      <w:r w:rsidRPr="00CD573E">
        <w:rPr>
          <w:lang w:val="es-419"/>
        </w:rPr>
        <w:t>Las negociaciones se realizaron en salas modestas iluminadas con lámparas de queroseno. Winston escuchaba mientras los bóeres relataban la destrucción de sus hogares y la muerte de familiares en campos de concentración. Reconoció el dolor con palabras cuidadosas y ofreció garantías de amnistía, reconstrucción y autogobierno. El acuerdo resultante estableció elecciones para 1907 y restituyó parte de la autoridad local. La experiencia le enseñó que la magnanimidad pragmática podía fortalecer el imperio más que la represión. Durante las noches, sentado en porches que olían a tabaco, redactaba informes para Campbell-Bannerman describiendo no solo decisiones políticas, sino sensaciones: “El viento trae olor a hierba quemada; la desconfianza se diluye cuando hablamos de escuelas y crédito agrícola”.</w:t>
      </w:r>
    </w:p>
    <w:p w14:paraId="1DF04FE6" w14:textId="77777777" w:rsidR="00BB7150" w:rsidRPr="00CD573E" w:rsidRDefault="00000000">
      <w:pPr>
        <w:pStyle w:val="BodyText"/>
        <w:rPr>
          <w:lang w:val="es-419"/>
        </w:rPr>
      </w:pPr>
      <w:r w:rsidRPr="00CD573E">
        <w:rPr>
          <w:lang w:val="es-419"/>
        </w:rPr>
        <w:lastRenderedPageBreak/>
        <w:t>Mientras tanto, visitó campamentos de trabajadores chinos contratados por minas de oro. Denunció las condiciones inhumanas, describiendo barracones con aire viciado y jornadas agotadoras. Publicó artículos en la prensa británica que generaron un intenso debate. Los conservadores lo acusaron de exagerar; los liberales celebraron su valentía. Winston defendió que el imperio debía sustentarse en un código moral. La experiencia sudafricana consolidó su reputación como administrador capaz de combinar firmeza y compasión.</w:t>
      </w:r>
    </w:p>
    <w:p w14:paraId="2735D9C3" w14:textId="77777777" w:rsidR="00BB7150" w:rsidRDefault="00000000">
      <w:pPr>
        <w:pStyle w:val="Heading2"/>
      </w:pPr>
      <w:bookmarkStart w:id="69" w:name="X30f78a2c64d4e21d8df5f3bde81618ee595707f"/>
      <w:bookmarkEnd w:id="68"/>
      <w:r>
        <w:t>Regreso a Londres: del colonial office al Board of Trade</w:t>
      </w:r>
    </w:p>
    <w:p w14:paraId="57EFD1F3" w14:textId="77777777" w:rsidR="00BB7150" w:rsidRPr="00CD573E" w:rsidRDefault="00000000">
      <w:pPr>
        <w:rPr>
          <w:lang w:val="es-419"/>
        </w:rPr>
      </w:pPr>
      <w:r w:rsidRPr="00CD573E">
        <w:rPr>
          <w:lang w:val="es-419"/>
        </w:rPr>
        <w:t>De vuelta en Londres, en abril de 1908, el gobierno liberal experimentó un cambio trascendental. Campbell-Bannerman renunció por motivos de salud y falleció poco después. Herbert Asquith, el nuevo primer ministro, reconfiguró el gabinete. Reconociendo el talento de Churchill, lo nombró Presidente de la Board of Trade, cargo responsable de comercio, industria y regulación laboral. Tenía apenas 33 años, el ministro más joven del gabinete.</w:t>
      </w:r>
    </w:p>
    <w:p w14:paraId="26563564" w14:textId="77777777" w:rsidR="00BB7150" w:rsidRPr="00CD573E" w:rsidRDefault="00000000">
      <w:pPr>
        <w:pStyle w:val="BodyText"/>
        <w:rPr>
          <w:lang w:val="es-419"/>
        </w:rPr>
      </w:pPr>
      <w:r w:rsidRPr="00CD573E">
        <w:rPr>
          <w:lang w:val="es-419"/>
        </w:rPr>
        <w:t>El Board of Trade se alojaba en la calle Victoria. Los pasillos olían a papel encerado, té y humo de cigarrillos. Los expedientes se apilaban en estanterías metálicas, formando murallas de papel. Los funcionarios lo recibieron con cortesía escéptica; algunos dudaban de que un joven impetuoso pudiera dominar asuntos tan complejos. Winston respondió con energía: reorganizó equipos, introdujo horarios flexibles y exigió informes semanales. El sonido de máquinas de escribir llenó los corredores como un ritmo constante.</w:t>
      </w:r>
    </w:p>
    <w:p w14:paraId="544AF633" w14:textId="77777777" w:rsidR="00BB7150" w:rsidRPr="00CD573E" w:rsidRDefault="00000000">
      <w:pPr>
        <w:pStyle w:val="Heading2"/>
        <w:rPr>
          <w:lang w:val="es-419"/>
        </w:rPr>
      </w:pPr>
      <w:bookmarkStart w:id="70" w:name="Xbc064d8231d2b8514e946eac723be754b3a0219"/>
      <w:bookmarkEnd w:id="69"/>
      <w:r w:rsidRPr="00CD573E">
        <w:rPr>
          <w:lang w:val="es-419"/>
        </w:rPr>
        <w:t>Investigaciones sobre accidentes laborales: rostros y números</w:t>
      </w:r>
    </w:p>
    <w:p w14:paraId="5AD3D732" w14:textId="77777777" w:rsidR="00BB7150" w:rsidRPr="00CD573E" w:rsidRDefault="00000000">
      <w:pPr>
        <w:rPr>
          <w:lang w:val="es-419"/>
        </w:rPr>
      </w:pPr>
      <w:r w:rsidRPr="00CD573E">
        <w:rPr>
          <w:lang w:val="es-419"/>
        </w:rPr>
        <w:t>Uno de los proyectos prioritarios fue reducir los accidentes industriales. Churchill creó comités que visitaron minas, fábricas y muelles. Él mismo asistió a algunas inspecciones. En los astilleros de Glasgow, el aire era denso con olor a alquitrán, sudor y metal incandescente. Observó a obreros trepando estructuras resbaladizas sin arneses, escuchó el estrépito de martillos sobre planchas de hierro y sintió el calor abrasador de los hornos. En trenes de tercera clase, conversó con mecánicos que llevaban dedos amputados. Anotó datos: “Astillero Clydebank: 11 accidentes graves en un mes, causas principales: falta de barandillas, iluminación deficiente”.</w:t>
      </w:r>
    </w:p>
    <w:p w14:paraId="0BF37CBF" w14:textId="77777777" w:rsidR="00BB7150" w:rsidRPr="00CD573E" w:rsidRDefault="00000000">
      <w:pPr>
        <w:pStyle w:val="BodyText"/>
        <w:rPr>
          <w:lang w:val="es-419"/>
        </w:rPr>
      </w:pPr>
      <w:r w:rsidRPr="00CD573E">
        <w:rPr>
          <w:lang w:val="es-419"/>
        </w:rPr>
        <w:t>Estas experiencias inspiraron el Trades Boards Act, destinado a establecer salarios mínimos en industrias con empleo precario, como la de marineros y fabricantes de cajas. También impulsó la Prevention of Accidents in Factories Bill, que exigía protecciones en maquinaria. Cada reforma se acompañaba de discursos en la Cámara de los Comunes donde describía el olor a sangre en los talleres o la visión de niños extenuados en fábricas de cerillas. Convertía el dolor en argumento moral y económico: trabajadores saludables eran más productivos, familias con ingresos dignos consumían más bienes británicos.</w:t>
      </w:r>
    </w:p>
    <w:p w14:paraId="17056E3A" w14:textId="77777777" w:rsidR="00BB7150" w:rsidRPr="00CD573E" w:rsidRDefault="00000000">
      <w:pPr>
        <w:pStyle w:val="Heading2"/>
        <w:rPr>
          <w:lang w:val="es-419"/>
        </w:rPr>
      </w:pPr>
      <w:bookmarkStart w:id="71" w:name="X2311173c6df85c37784c615de393907770d2f97"/>
      <w:bookmarkEnd w:id="70"/>
      <w:r w:rsidRPr="00CD573E">
        <w:rPr>
          <w:lang w:val="es-419"/>
        </w:rPr>
        <w:t>La creación de tribunales de conciliación</w:t>
      </w:r>
    </w:p>
    <w:p w14:paraId="46625B72" w14:textId="77777777" w:rsidR="00BB7150" w:rsidRPr="00CD573E" w:rsidRDefault="00000000">
      <w:pPr>
        <w:rPr>
          <w:lang w:val="es-419"/>
        </w:rPr>
      </w:pPr>
      <w:r w:rsidRPr="00CD573E">
        <w:rPr>
          <w:lang w:val="es-419"/>
        </w:rPr>
        <w:t xml:space="preserve">Para evitar huelgas prolongadas, Churchill promovió tribunales de conciliación obligatoria. El más célebre se formó tras una disputa entre estibadores y empresarios portuarios en Londres. Las reuniones se desarrollaron en salas donde el olor a tabaco y café llenaba el ambiente. </w:t>
      </w:r>
      <w:r w:rsidRPr="00CD573E">
        <w:rPr>
          <w:lang w:val="es-419"/>
        </w:rPr>
        <w:lastRenderedPageBreak/>
        <w:t>Winston, actuando como mediador, escuchaba atentamente las quejas de ambas partes. Colocaba sus manos sobre la mesa, con un cigarro humeante entre los dedos, y proponía fórmulas creativas: escalas salariales según productividad, jornadas máximas, creación de fondos de emergencia. El éxito de estos tribunales reforzó su imagen como político capaz de domar conflictos sociales con negociación y pragmatismo.</w:t>
      </w:r>
    </w:p>
    <w:p w14:paraId="465AFCFB" w14:textId="77777777" w:rsidR="00BB7150" w:rsidRPr="00CD573E" w:rsidRDefault="00000000">
      <w:pPr>
        <w:pStyle w:val="Heading2"/>
        <w:rPr>
          <w:lang w:val="es-419"/>
        </w:rPr>
      </w:pPr>
      <w:bookmarkStart w:id="72" w:name="X199eb2ab81459c162b9412fa9fb47bcabd7ac19"/>
      <w:bookmarkEnd w:id="71"/>
      <w:r w:rsidRPr="00CD573E">
        <w:rPr>
          <w:lang w:val="es-419"/>
        </w:rPr>
        <w:t>El Railway and Canal Commission y el caso del “glaciar social”</w:t>
      </w:r>
    </w:p>
    <w:p w14:paraId="2BA7F77C" w14:textId="77777777" w:rsidR="00BB7150" w:rsidRPr="00CD573E" w:rsidRDefault="00000000">
      <w:pPr>
        <w:rPr>
          <w:lang w:val="es-419"/>
        </w:rPr>
      </w:pPr>
      <w:r w:rsidRPr="00CD573E">
        <w:rPr>
          <w:lang w:val="es-419"/>
        </w:rPr>
        <w:t>Como Presidente de la Board of Trade, también supervisó la Railway and Canal Commission. Un conflicto con la compañía Great Western Railway le dio ocasión para acuñar una de sus metáforas más recordadas. Ante las quejas de comerciantes por tarifas abusivas, comparó la situación con un glaciar que avanzaba lentamente aplastando a los pequeños negocios. “Si no intervenimos, la industria nacional quedará atrapada bajo este hielo”, dijo ante la Cámara. Con la voz modulada, el humo del cigarro formando espirales azules, logró aprobar regulaciones que limitaban los incrementos tarifarios.</w:t>
      </w:r>
    </w:p>
    <w:p w14:paraId="65CE22C4" w14:textId="77777777" w:rsidR="00BB7150" w:rsidRPr="00CD573E" w:rsidRDefault="00000000">
      <w:pPr>
        <w:pStyle w:val="Heading2"/>
        <w:rPr>
          <w:lang w:val="es-419"/>
        </w:rPr>
      </w:pPr>
      <w:bookmarkStart w:id="73" w:name="Xfd19ca61b8eb894b624c6ea95d5fa79b5bf2252"/>
      <w:bookmarkEnd w:id="72"/>
      <w:r w:rsidRPr="00CD573E">
        <w:rPr>
          <w:lang w:val="es-419"/>
        </w:rPr>
        <w:t>Vida personal: boda con Clementine y la casa en Eccleston Square</w:t>
      </w:r>
    </w:p>
    <w:p w14:paraId="3018A76D" w14:textId="77777777" w:rsidR="00BB7150" w:rsidRPr="00CD573E" w:rsidRDefault="00000000">
      <w:pPr>
        <w:rPr>
          <w:lang w:val="es-419"/>
        </w:rPr>
      </w:pPr>
      <w:r w:rsidRPr="00CD573E">
        <w:rPr>
          <w:lang w:val="es-419"/>
        </w:rPr>
        <w:t>El 12 de septiembre de 1908, Winston se casó con Clementine Hozier en la iglesia de St. Margaret, junto a la abadía de Westminster. La ceremonia olía a flores frescas y cera de velas. La novia, con vestido de satén y velo de encaje, cruzó el pasillo tomada del brazo de su madre. La orquesta interpretó el “Ave María” mientras los invitados —políticos, artistas, aristócratas— susurraban emocionados. Winston, nervioso, jugueteó con el sombrero de copa antes de pronunciar el “sí”. Tras la ceremonia, la pareja recibió a los asistentes en una recepción donde se sirvieron petits fours con sabor a cítricos y champagne helado.</w:t>
      </w:r>
    </w:p>
    <w:p w14:paraId="3CDBBB7E" w14:textId="77777777" w:rsidR="00BB7150" w:rsidRPr="00CD573E" w:rsidRDefault="00000000">
      <w:pPr>
        <w:pStyle w:val="BodyText"/>
        <w:rPr>
          <w:lang w:val="es-419"/>
        </w:rPr>
      </w:pPr>
      <w:r w:rsidRPr="00CD573E">
        <w:rPr>
          <w:lang w:val="es-419"/>
        </w:rPr>
        <w:t>Los recién casados se instalaron en una casa victoriana en 33 Eccleston Square. El hogar olía a madera pulida y flores. Winston decoró su estudio con mapas, libros de cuero y cuadros de escenas militares. Clementine, pragmática y sensible, organizó el personal doméstico, seleccionó telas para cortinas y promovió reuniones literarias. Sus conversaciones aportaban equilibrio al carácter volcánico de su esposo. Ella lo animaba a escuchar más y a dosificar su ironía parlamentaria. La alianza sentimental se convirtió en soporte político.</w:t>
      </w:r>
    </w:p>
    <w:p w14:paraId="54B4A1C5" w14:textId="77777777" w:rsidR="00BB7150" w:rsidRPr="00CD573E" w:rsidRDefault="00000000">
      <w:pPr>
        <w:pStyle w:val="Heading2"/>
        <w:rPr>
          <w:lang w:val="es-419"/>
        </w:rPr>
      </w:pPr>
      <w:bookmarkStart w:id="74" w:name="ritos-cotidianos-y-disciplina-creativa"/>
      <w:bookmarkEnd w:id="73"/>
      <w:r w:rsidRPr="00CD573E">
        <w:rPr>
          <w:lang w:val="es-419"/>
        </w:rPr>
        <w:t>Ritos cotidianos y disciplina creativa</w:t>
      </w:r>
    </w:p>
    <w:p w14:paraId="30AEE9F8" w14:textId="77777777" w:rsidR="00BB7150" w:rsidRPr="00CD573E" w:rsidRDefault="00000000">
      <w:pPr>
        <w:rPr>
          <w:lang w:val="es-419"/>
        </w:rPr>
      </w:pPr>
      <w:r w:rsidRPr="00CD573E">
        <w:rPr>
          <w:lang w:val="es-419"/>
        </w:rPr>
        <w:t>La vida cotidiana del matrimonio combinaba horarios regimentados con momentos de creatividad. Winston se levantaba a las 8:00, tomaba un desayuno de huevos pasados por agua y tostadas con mermelada mientras leía periódicos. Luego dictaba cartas a su secretario, revisaba informes del Board of Trade y caminaba hasta el Parlamento. Llevaba consigo un bolso de cuero con documentos y puros Romeo y Julieta. Durante las tardes, regresaba a casa para tomar un baño caliente, rodeado de vapor perfumado con sales de lavanda, y trabajaba en discursos hasta entrada la noche. Clementine se aseguraba de que cenara a horas razonables, sirviendo platos con verduras frescas para contrarrestar los excesos de banquetes oficiales.</w:t>
      </w:r>
    </w:p>
    <w:p w14:paraId="41529C0C" w14:textId="77777777" w:rsidR="00BB7150" w:rsidRPr="00CD573E" w:rsidRDefault="00000000">
      <w:pPr>
        <w:pStyle w:val="Heading2"/>
        <w:rPr>
          <w:lang w:val="es-419"/>
        </w:rPr>
      </w:pPr>
      <w:bookmarkStart w:id="75" w:name="Xfdf9d536957557469975aac25f3b8b01a5f98db"/>
      <w:bookmarkEnd w:id="74"/>
      <w:r w:rsidRPr="00CD573E">
        <w:rPr>
          <w:lang w:val="es-419"/>
        </w:rPr>
        <w:lastRenderedPageBreak/>
        <w:t>El discurso de la Free Trade League y la lluvia de tomates</w:t>
      </w:r>
    </w:p>
    <w:p w14:paraId="193940BE" w14:textId="77777777" w:rsidR="00BB7150" w:rsidRPr="00CD573E" w:rsidRDefault="00000000">
      <w:pPr>
        <w:rPr>
          <w:lang w:val="es-419"/>
        </w:rPr>
      </w:pPr>
      <w:r w:rsidRPr="00CD573E">
        <w:rPr>
          <w:lang w:val="es-419"/>
        </w:rPr>
        <w:t>En 1906, la Free Trade League organizó un mitin en el Albert Hall. Afuera, la lluvia golpeaba el techo de vidrio como tambor. Los proteccionistas habían enviado agitadores. Cuando Churchill subió al escenario, algunos asistentes arrojaron tomates. El impacto dejó manchas rojas en su chaqueta. Sin perder la compostura, secó el jugo con un pañuelo y declaró: “Si así quedan mis ropas cuando el proteccionismo se asoma, imaginen lo que sucederá a sus bolsillos”. La ironía arrancó risas y aplausos. Su capacidad para transformar agresiones en anécdotas lo fortalecía ante la opinión pública.</w:t>
      </w:r>
    </w:p>
    <w:p w14:paraId="44757E55" w14:textId="77777777" w:rsidR="00BB7150" w:rsidRPr="00CD573E" w:rsidRDefault="00000000">
      <w:pPr>
        <w:pStyle w:val="Heading2"/>
        <w:rPr>
          <w:lang w:val="es-419"/>
        </w:rPr>
      </w:pPr>
      <w:bookmarkStart w:id="76" w:name="Xc9d900c1ccb4959aa815e24c6794da94af42432"/>
      <w:bookmarkEnd w:id="75"/>
      <w:r w:rsidRPr="00CD573E">
        <w:rPr>
          <w:lang w:val="es-419"/>
        </w:rPr>
        <w:t>La alianza con Lloyd George para el “People’s Budget”</w:t>
      </w:r>
    </w:p>
    <w:p w14:paraId="6A7C5D64" w14:textId="77777777" w:rsidR="00BB7150" w:rsidRPr="00CD573E" w:rsidRDefault="00000000">
      <w:pPr>
        <w:rPr>
          <w:lang w:val="es-419"/>
        </w:rPr>
      </w:pPr>
      <w:r>
        <w:t xml:space="preserve">A finales de 1908, Asquith designó a David Lloyd George como Chancellor of the Exchequer. </w:t>
      </w:r>
      <w:r w:rsidRPr="00CD573E">
        <w:rPr>
          <w:lang w:val="es-419"/>
        </w:rPr>
        <w:t>Juntos, Churchill y Lloyd George iniciaron la planificación del “People’s Budget”, un presupuesto destinado a financiar seguros de desempleo y vejez mediante impuestos progresivos. Las reuniones se celebraban en un despacho perfumado con puros y aroma a cuero. Sobre mesas de roble se desplegaban planillas, cálculos y mapas demográficos. Clementine, desde casa, organizaba cenas discretas donde ambos políticos podían discutir sin presiones, acompañados de sopa de consomé y postres de merengue.</w:t>
      </w:r>
    </w:p>
    <w:p w14:paraId="4017AF5A" w14:textId="77777777" w:rsidR="00BB7150" w:rsidRPr="00CD573E" w:rsidRDefault="00000000">
      <w:pPr>
        <w:pStyle w:val="BodyText"/>
        <w:rPr>
          <w:lang w:val="es-419"/>
        </w:rPr>
      </w:pPr>
      <w:r w:rsidRPr="00CD573E">
        <w:rPr>
          <w:lang w:val="es-419"/>
        </w:rPr>
        <w:t>El presupuesto proponía gravar a las grandes herencias y a la renta de la tierra, lo que provocó pánico entre aristócratas. La prensa conservadora describía el plan como “socialismo encubierto”. Churchill respondió en la Cámara con discursos que mezclaban indignación moral y metáforas históricas. Evocó a los duques de Marlborough defendiendo a Inglaterra en tiempos de guerra, para luego preguntar: “¿Qué gloria hay en permitir que viudas se hundan en la indigencia mientras los latifundios duermen?”. Su voz retumbó bajo la cúpula del Parlamento, mientras el olor a tabaco se mezclaba con la tensión.</w:t>
      </w:r>
    </w:p>
    <w:p w14:paraId="67AEEA5B" w14:textId="77777777" w:rsidR="00BB7150" w:rsidRPr="00CD573E" w:rsidRDefault="00000000">
      <w:pPr>
        <w:pStyle w:val="Heading2"/>
        <w:rPr>
          <w:lang w:val="es-419"/>
        </w:rPr>
      </w:pPr>
      <w:bookmarkStart w:id="77" w:name="Xbcb8b90533afac85236a31af7dbea3a7caccccb"/>
      <w:bookmarkEnd w:id="76"/>
      <w:r w:rsidRPr="00CD573E">
        <w:rPr>
          <w:lang w:val="es-419"/>
        </w:rPr>
        <w:t>Viajes a Escocia: gaélico, niebla y seguros de vejez</w:t>
      </w:r>
    </w:p>
    <w:p w14:paraId="3C619D05" w14:textId="77777777" w:rsidR="00BB7150" w:rsidRPr="00CD573E" w:rsidRDefault="00000000">
      <w:pPr>
        <w:rPr>
          <w:lang w:val="es-419"/>
        </w:rPr>
      </w:pPr>
      <w:r w:rsidRPr="00CD573E">
        <w:rPr>
          <w:lang w:val="es-419"/>
        </w:rPr>
        <w:t>Para promover el presupuesto, Churchill recorrió Escocia junto a Lloyd George. Las Highlands los recibieron con vientos fríos que olían a brezo y turba. En Inverness, hablaron en un salón comunitario donde los asistentes, envueltos en tartanes, compartían whisky. Winston intentó pronunciar frases en gaélico, provocando sonrisas. Los discursos enfatizaron la importancia de los seguros de vejez. “Ningún anciano que haya levantado muros o cosido uniformes debe terminar mendigando”, afirmaba mientras el público golpeaba el suelo con bastones. En el camino de regreso, el tren atravesaba paisajes envueltos en niebla. Observando los lagos plateados, Churchill reflexionó sobre el alcance de las reformas: la justicia social debía abarcar todo el reino, desde las minas de Gales hasta las costas escocesas.</w:t>
      </w:r>
    </w:p>
    <w:p w14:paraId="07D19B3E" w14:textId="77777777" w:rsidR="00BB7150" w:rsidRPr="00CD573E" w:rsidRDefault="00000000">
      <w:pPr>
        <w:pStyle w:val="Heading2"/>
        <w:rPr>
          <w:lang w:val="es-419"/>
        </w:rPr>
      </w:pPr>
      <w:bookmarkStart w:id="78" w:name="Xb5e7cd8473928e1a262174065a28e567cb06a2f"/>
      <w:bookmarkEnd w:id="77"/>
      <w:r w:rsidRPr="00CD573E">
        <w:rPr>
          <w:lang w:val="es-419"/>
        </w:rPr>
        <w:t>El caso de los “sweated industries” y las trabajadoras de camisas</w:t>
      </w:r>
    </w:p>
    <w:p w14:paraId="0F3D4582" w14:textId="77777777" w:rsidR="00BB7150" w:rsidRPr="00CD573E" w:rsidRDefault="00000000">
      <w:pPr>
        <w:rPr>
          <w:lang w:val="es-419"/>
        </w:rPr>
      </w:pPr>
      <w:r w:rsidRPr="00CD573E">
        <w:rPr>
          <w:lang w:val="es-419"/>
        </w:rPr>
        <w:t xml:space="preserve">Otra iniciativa crucial fueron los Trades Boards, que fijaban salarios mínimos en industrias explotadoras. Churchill visitó talleres de costura en el East End londinense, donde mujeres jóvenes cosían camisas en cuartos estrechos. El aire olía a tela húmeda y a pegamento. Observó manos enrojecidas por agujas y escuchó toses persistentes. Anotó historias de trabajadoras que </w:t>
      </w:r>
      <w:r w:rsidRPr="00CD573E">
        <w:rPr>
          <w:lang w:val="es-419"/>
        </w:rPr>
        <w:lastRenderedPageBreak/>
        <w:t>ganaban apenas siete chelines por semana. Para impulsar la ley, organizó una exposición en la Royal Albert Hall donde se mostraron piezas de ropa acompañadas de cuadros con datos sobre salarios y enfermedades. Los asistentes, al pasar junto a las mesas, percibían el olor a sudor impregnado en las telas, una estrategia deliberada para movilizar conciencias.</w:t>
      </w:r>
    </w:p>
    <w:p w14:paraId="3CA0579B" w14:textId="77777777" w:rsidR="00BB7150" w:rsidRPr="00CD573E" w:rsidRDefault="00000000">
      <w:pPr>
        <w:pStyle w:val="Heading2"/>
        <w:rPr>
          <w:lang w:val="es-419"/>
        </w:rPr>
      </w:pPr>
      <w:bookmarkStart w:id="79" w:name="X9783f2934b35382a644c73f480384849a32f201"/>
      <w:bookmarkEnd w:id="78"/>
      <w:r w:rsidRPr="00CD573E">
        <w:rPr>
          <w:lang w:val="es-419"/>
        </w:rPr>
        <w:t>Tensiones con la prensa conservadora: caricaturas y cartas al editor</w:t>
      </w:r>
    </w:p>
    <w:p w14:paraId="6E4DA4CE" w14:textId="77777777" w:rsidR="00BB7150" w:rsidRPr="00CD573E" w:rsidRDefault="00000000">
      <w:pPr>
        <w:rPr>
          <w:lang w:val="es-419"/>
        </w:rPr>
      </w:pPr>
      <w:r w:rsidRPr="00CD573E">
        <w:rPr>
          <w:lang w:val="es-419"/>
        </w:rPr>
        <w:t xml:space="preserve">Los diarios conservadores, como el </w:t>
      </w:r>
      <w:r w:rsidRPr="00CD573E">
        <w:rPr>
          <w:i/>
          <w:iCs/>
          <w:lang w:val="es-419"/>
        </w:rPr>
        <w:t>Daily Mail</w:t>
      </w:r>
      <w:r w:rsidRPr="00CD573E">
        <w:rPr>
          <w:lang w:val="es-419"/>
        </w:rPr>
        <w:t xml:space="preserve">, intensificaron ataques. Caricaturas lo mostraban como un niño caprichoso manipulando los hilos del imperio. En respuesta, Churchill escribía cartas al editor con tono afilado. En una, describió la redacción del </w:t>
      </w:r>
      <w:r w:rsidRPr="00CD573E">
        <w:rPr>
          <w:i/>
          <w:iCs/>
          <w:lang w:val="es-419"/>
        </w:rPr>
        <w:t>Daily Mail</w:t>
      </w:r>
      <w:r w:rsidRPr="00CD573E">
        <w:rPr>
          <w:lang w:val="es-419"/>
        </w:rPr>
        <w:t xml:space="preserve"> como “una fábrica de tinta donde los hechos se secan al calor del prejuicio”. Estas intervenciones generaban debates públicos encendidos. Sus partidarios recortaban las cartas y las pegaban en vitrinas de clubes liberales; sus detractores las destruían en hogueras simbólicas.</w:t>
      </w:r>
    </w:p>
    <w:p w14:paraId="33B86853" w14:textId="77777777" w:rsidR="00BB7150" w:rsidRPr="00CD573E" w:rsidRDefault="00000000">
      <w:pPr>
        <w:pStyle w:val="Heading2"/>
        <w:rPr>
          <w:lang w:val="es-419"/>
        </w:rPr>
      </w:pPr>
      <w:bookmarkStart w:id="80" w:name="X6c7e918f1d65e3e744f71915429d5f90a4df777"/>
      <w:bookmarkEnd w:id="79"/>
      <w:r w:rsidRPr="00CD573E">
        <w:rPr>
          <w:lang w:val="es-419"/>
        </w:rPr>
        <w:t>Retos internos: el ala radical y los trade unions</w:t>
      </w:r>
    </w:p>
    <w:p w14:paraId="44870ACC" w14:textId="77777777" w:rsidR="00BB7150" w:rsidRDefault="00000000">
      <w:r w:rsidRPr="00CD573E">
        <w:rPr>
          <w:lang w:val="es-419"/>
        </w:rPr>
        <w:t xml:space="preserve">Dentro del Partido Liberal, Churchill enfrentaba tensiones con el ala radical y con algunos sindicatos que desconfiaban de su pasado conservador. Para ganarse la confianza de los trade unions, asistió al congreso de la Trades Union Congress en Plymouth. El aire en el pabellón olía a madera húmeda y a tabaco fuerte. </w:t>
      </w:r>
      <w:r>
        <w:t>Escuchó discursos encendidos sobre la necesidad de nacionalizar ferrocarriles. En su intervención, reconoció la legitimidad de las reivindicaciones, pero defendió soluciones graduales. Al finalizar, se unió a los delegados en una cena de cordero estofado y cerveza, conversando hasta entrada la madrugada. Aquel esfuerzo mitigó parte de las suspicacias.</w:t>
      </w:r>
    </w:p>
    <w:p w14:paraId="0BB61B5D" w14:textId="77777777" w:rsidR="00BB7150" w:rsidRDefault="00000000">
      <w:pPr>
        <w:pStyle w:val="Heading2"/>
      </w:pPr>
      <w:bookmarkStart w:id="81" w:name="Xf8aba038bf39e52a06f6c275fd3d11e4a73fd57"/>
      <w:bookmarkEnd w:id="80"/>
      <w:r>
        <w:t>El episodio del “sack of the Admiralty” y la sombra de la Armada</w:t>
      </w:r>
    </w:p>
    <w:p w14:paraId="64447DCC" w14:textId="77777777" w:rsidR="00BB7150" w:rsidRDefault="00000000">
      <w:r>
        <w:t>Aunque aún no tenía responsabilidades navales, Churchill seguía de cerca los debates sobre la modernización de la armada. En 1908, cuando se discutía el presupuesto para los acorazados Dreadnought, organizó reuniones con almirantes en salones llenos de maquetas de barcos y olor a pintura fresca. Argumentó que las reformas sociales debían financiarse sin descuidar la defensa. Predicaba equilibrio: “Un imperio sin bienestar se tambalea, pero un imperio sin marina se hunde”. Estas reflexiones anticipaban su futura gestión en el Almirantazgo.</w:t>
      </w:r>
    </w:p>
    <w:p w14:paraId="329AF219" w14:textId="77777777" w:rsidR="00BB7150" w:rsidRDefault="00000000">
      <w:pPr>
        <w:pStyle w:val="Heading2"/>
      </w:pPr>
      <w:bookmarkStart w:id="82" w:name="Xe4601753c51d83650d34882ffd00f364ca12fe5"/>
      <w:bookmarkEnd w:id="81"/>
      <w:r>
        <w:t>Correspondencia con Roosevelt y búsqueda de alianzas atlánticas</w:t>
      </w:r>
    </w:p>
    <w:p w14:paraId="7D466DA3" w14:textId="77777777" w:rsidR="00BB7150" w:rsidRDefault="00000000">
      <w:r>
        <w:t>Durante estos años, Churchill intensificó la correspondencia con figuras internacionales, incluido el presidente estadounidense Theodore Roosevelt. Las cartas viajaban en sobres azules sellados con cera. Roosevelt respondía con relatos de safaris y consejos sobre liderazgo. Winston admiraba el vigor del mandatario estadounidense y trataba de replicar su combinación de reforma social y patriotismo. En sus cartas, describía el olor a humo industrial de Manchester y la emoción de aprobar leyes laborales. Buscaba construir un eje transatlántico de líderes progresistas.</w:t>
      </w:r>
    </w:p>
    <w:p w14:paraId="11E90E23" w14:textId="77777777" w:rsidR="00BB7150" w:rsidRDefault="00000000">
      <w:pPr>
        <w:pStyle w:val="Heading2"/>
      </w:pPr>
      <w:bookmarkStart w:id="83" w:name="X104f3189481192fd130b0c60b2fa9670a0e7768"/>
      <w:bookmarkEnd w:id="82"/>
      <w:r>
        <w:lastRenderedPageBreak/>
        <w:t>Nacimiento de Diana y el hogar como refugio</w:t>
      </w:r>
    </w:p>
    <w:p w14:paraId="34D01B60" w14:textId="77777777" w:rsidR="00BB7150" w:rsidRDefault="00000000">
      <w:r>
        <w:t>El 11 de julio de 1909, nació Diana, la primera hija de los Churchill. Aunque este evento excede ligeramente el periodo central del capítulo, las últimas semanas de 1908 ya estaban impregnadas de expectativas. Clementine asistía a controles médicos en Harley Street, donde el olor a éter dominaba los pasillos. Winston la acompañaba cuando podía, sosteniéndole la mano con dedos manchados de tinta. La paternidad inminente reforzaba su determinación de construir un estado que protegiera a las familias. Se prometió que ninguna madre trabajadora debería elegir entre alimentar a sus hijos o comprar carbón para calentar la casa.</w:t>
      </w:r>
    </w:p>
    <w:p w14:paraId="2EB6F05E" w14:textId="77777777" w:rsidR="00BB7150" w:rsidRDefault="00000000">
      <w:pPr>
        <w:pStyle w:val="Heading2"/>
      </w:pPr>
      <w:bookmarkStart w:id="84" w:name="X3c960ed35d4a85e71db990b2a83b054243f8e45"/>
      <w:bookmarkEnd w:id="83"/>
      <w:r>
        <w:t>Epílogos múltiples: balance de un periodo volcánico</w:t>
      </w:r>
    </w:p>
    <w:p w14:paraId="3B300C5B" w14:textId="77777777" w:rsidR="00BB7150" w:rsidRDefault="00000000">
      <w:r>
        <w:t>Entre 1904 y 1908, Winston Churchill se transformó de político itinerante a ministro reformista. Las calles de Manchester, las oficinas del Board of Trade y los salones de Downing Street fueron escenarios de una metamorfosis acelerada. Las sensaciones acumuladas —el olor agrio de las fábricas, el sonido grave de los debates parlamentarios, la calidez del hogar compartido con Clementine— alimentaron una visión de estado donde el bienestar social y la fortaleza imperial podían coexistir. Este capítulo ha mostrado cómo el joven diputado se convirtió en arquitecto de políticas que cambiaron la vida de trabajadores, campesinos y comerciantes.</w:t>
      </w:r>
    </w:p>
    <w:p w14:paraId="3D56E077" w14:textId="77777777" w:rsidR="00BB7150" w:rsidRDefault="00000000">
      <w:pPr>
        <w:pStyle w:val="BodyText"/>
      </w:pPr>
      <w:r>
        <w:t>El siguiente capítulo abordará el salto definitivo al Ministerio del Interior, donde Churchill enfrentará huelgas, disturbios y dilemas de orden público. Las reformas sociales se encontrarán con el desafío de mantener la paz interna en un imperio en ebullición. El lector, que ha seguido sus pasos por fábricas y despachos, lo acompañará ahora a prisiones, comisarías y calles donde la política se mide en piedras y gases lacrimógenos.</w:t>
      </w:r>
    </w:p>
    <w:p w14:paraId="48EE142A" w14:textId="77777777" w:rsidR="00BB7150" w:rsidRDefault="00000000">
      <w:pPr>
        <w:pStyle w:val="Heading1"/>
      </w:pPr>
      <w:bookmarkStart w:id="85" w:name="X9cb8d526279583c3ddb086ceae9266fdebfabd7"/>
      <w:bookmarkStart w:id="86" w:name="_Toc210660000"/>
      <w:bookmarkEnd w:id="63"/>
      <w:bookmarkEnd w:id="84"/>
      <w:r>
        <w:lastRenderedPageBreak/>
        <w:t>Capítulo 5: Orden, protesta y luz azul (1908-1910)</w:t>
      </w:r>
      <w:bookmarkEnd w:id="86"/>
    </w:p>
    <w:p w14:paraId="70886E6A" w14:textId="77777777" w:rsidR="00BB7150" w:rsidRDefault="00000000">
      <w:pPr>
        <w:pStyle w:val="Heading2"/>
      </w:pPr>
      <w:bookmarkStart w:id="87" w:name="el-despacho-del-home-office"/>
      <w:r>
        <w:t>El despacho del Home Office</w:t>
      </w:r>
    </w:p>
    <w:p w14:paraId="3D00CC92" w14:textId="77777777" w:rsidR="00BB7150" w:rsidRDefault="00000000">
      <w:r>
        <w:t>El 12 de febrero de 1910, Winston Churchill cruzó la entrada del Home Office en Whitehall y respiró un aire cargado de papel, tinta y humo de cigarrillo. El edificio, de ladrillo oscuro y pasillos en penumbra, albergaba la maquinaria encargada de mantener el orden interno en el Reino Unido. Al aceptar el cargo de Ministro del Interior en abril de 1910, después de un breve paso por el Board of Trade, Churchill sabía que abandonaba el terreno relativamente seguro de las reformas económicas para adentrarse en un campo minado de huelgas, disturbios, terrorismo irlandés y protestas sufragistas. El despacho ministerial olía a cuero recién pulido y a cera de vela. Sobre la mesa, mapas policromos mostraban condados ingleses, galés e irlandeses como una red de tensiones latentes.</w:t>
      </w:r>
    </w:p>
    <w:p w14:paraId="62B4E4D0" w14:textId="77777777" w:rsidR="00BB7150" w:rsidRDefault="00000000">
      <w:pPr>
        <w:pStyle w:val="BodyText"/>
      </w:pPr>
      <w:r>
        <w:t>En las estanterías reposaban códigos penales, informes sobre prisiones y carpetas dedicadas a asociaciones obreras. Winston ordenó a su secretario, Edward Troup, que reorganizara los archivos por temas: “Huelgas y sindicatos”, “Agitación irlandesa”, “Movimiento sufragista”, “Prisiones y reformas”. Quería poder consultar rápidamente cada expediente. En el muro colgó un retrato de William Pitt el Joven, recordatorio de que la historia británica había enfrentado crisis similares. Encendió un cigarro Romeo y Julieta, expulsó una bocanada azulada y se prometió liderar con firmeza sin renunciar a la empatía social que lo había caracterizado en la Board of Trade.</w:t>
      </w:r>
    </w:p>
    <w:p w14:paraId="50BAEF5B" w14:textId="77777777" w:rsidR="00BB7150" w:rsidRDefault="00000000">
      <w:pPr>
        <w:pStyle w:val="Heading2"/>
      </w:pPr>
      <w:bookmarkStart w:id="88" w:name="X9a63c5ef1014ac536cae9268dc6718b2798c006"/>
      <w:bookmarkEnd w:id="87"/>
      <w:r>
        <w:t>Contexto político: el Gobierno Liberal bajo asedio</w:t>
      </w:r>
    </w:p>
    <w:p w14:paraId="2E7D5033" w14:textId="77777777" w:rsidR="00BB7150" w:rsidRDefault="00000000">
      <w:r>
        <w:t>El gobierno liberal, liderado por Herbert Asquith, afrontaba la crisis constitucional derivada del rechazo conservador al “People’s Budget”. La Cámara de los Lores había vetado el presupuesto en 1909, desatando una lucha por el control fiscal. La opinión pública hervía. El partido Laborista, aún joven, presionaba por derechos sindicales más amplios. Las sufragistas, organizadas en la Women’s Social and Political Union (WSPU), intensificaban acciones directas: interrupciones de discursos, cadenas a las rejas del Parlamento, rotura de ventanas en comercios de lujo.</w:t>
      </w:r>
    </w:p>
    <w:p w14:paraId="187A7BB6" w14:textId="77777777" w:rsidR="00BB7150" w:rsidRDefault="00000000">
      <w:pPr>
        <w:pStyle w:val="BodyText"/>
      </w:pPr>
      <w:r>
        <w:t>La misión de Churchill en el Home Office consistía en equilibrar el derecho a protestar con la necesidad de evitar el caos. La policía metropolitana, los gobiernos locales y los magistrados le reportaban diariamente incidentes. El olor a tinta en el departamento se mezclaba con el ruido de telégrafos transmitiendo urgencias desde Gales, Irlanda o el East End londinense. Winston sabía que una decisión mal calculada podía desencadenar violencia masiva o debilitar el prestigio del gobierno liberal.</w:t>
      </w:r>
    </w:p>
    <w:p w14:paraId="2DE8BE06" w14:textId="77777777" w:rsidR="00BB7150" w:rsidRDefault="00000000">
      <w:pPr>
        <w:pStyle w:val="Heading2"/>
      </w:pPr>
      <w:bookmarkStart w:id="89" w:name="X39feff5000415401f06822343c701884cf8e64a"/>
      <w:bookmarkEnd w:id="88"/>
      <w:r>
        <w:t>El caso de la cárcel de Pentonville y la reforma penitenciaria</w:t>
      </w:r>
    </w:p>
    <w:p w14:paraId="54CEBBE7" w14:textId="77777777" w:rsidR="00BB7150" w:rsidRDefault="00000000">
      <w:r>
        <w:t xml:space="preserve">Uno de sus primeros gestos fue visitar la cárcel de Pentonville. El edificio, con celdas dispuestas en estrella y pasillos estrechos, emanaba un olor agrio a humedad y desinfectante. </w:t>
      </w:r>
      <w:r>
        <w:lastRenderedPageBreak/>
        <w:t>Los reclusos caminaban en círculos durante el ejercicio, con pasos sincronizados que resonaban como metrónomo. Churchill recorrió las celdas, observando camas de hierro, mantas ásperas y cuencos de avena fría. Reconoció prácticas obsoletas: aislamiento prolongado, alimentaciones deficientes, trabajo forzado sin propósito rehabilitador.</w:t>
      </w:r>
    </w:p>
    <w:p w14:paraId="1A0B70F3" w14:textId="77777777" w:rsidR="00BB7150" w:rsidRDefault="00000000">
      <w:pPr>
        <w:pStyle w:val="BodyText"/>
      </w:pPr>
      <w:r>
        <w:t>Conmovido, redactó un memorándum para modernizar el sistema penitenciario. Propuso reducir la duración del aislamiento, ofrecer programas educativos y laborales, y mejorar la dieta. “No podemos exigir virtud a quienes conocemos únicamente por el hedor de su celda”, escribió. Las reformas encontraron resistencias conservadoras, pero logró introducir cambios en el Prison Act de 1911. Aunque el resultado final fue moderado, constituyó el inicio de un enfoque más humanitario. Churchill insistía en que la sociedad debía castigar delitos sin destruir la dignidad de los condenados.</w:t>
      </w:r>
    </w:p>
    <w:p w14:paraId="43F8E08F" w14:textId="77777777" w:rsidR="00BB7150" w:rsidRDefault="00000000">
      <w:pPr>
        <w:pStyle w:val="Heading2"/>
      </w:pPr>
      <w:bookmarkStart w:id="90" w:name="Xb8017804290358db379d3357c58ad4d214fb807"/>
      <w:bookmarkEnd w:id="89"/>
      <w:r>
        <w:t>Huelgas mineras y el episodio de Tonypandy</w:t>
      </w:r>
    </w:p>
    <w:p w14:paraId="3DCBB653" w14:textId="77777777" w:rsidR="00BB7150" w:rsidRDefault="00000000">
      <w:r>
        <w:t>El otoño de 1910 estuvo marcado por la huelga en los valles del carbón en Rhondda, Gales. En octubre, la Cambrian Combine Colliery Company redujo salarios, desatando protestas. Los mineros organizados por el South Wales Miners’ Federation reclamaron salarios justos y mejores condiciones. Churchill observaba informes diarios: “Aglomeraciones en Tonypandy”, “Daños a almacenes”, “Fuerza policial insuficiente”. La policía local no podía contener la situación; los enfrentamientos nocturnos dejaban ventanas rotas y almacenes incendiados. El olor a carbón, a sudor y a humo de barricadas impregnaba las calles.</w:t>
      </w:r>
    </w:p>
    <w:p w14:paraId="4B1E68F7" w14:textId="77777777" w:rsidR="00BB7150" w:rsidRDefault="00000000">
      <w:pPr>
        <w:pStyle w:val="BodyText"/>
      </w:pPr>
      <w:r>
        <w:t>El 8 de noviembre, bajo una lluvia fría, cientos de mineros se enfrentaron a la policía en Tonypandy. La situación amenazaba con desbordarse. Churchill se trasladó a Londres para coordinar la respuesta desde el Home Office. Tenía dos opciones extremas: enviar tropas inmediatamente o confiar en la policía. Optó por un punto intermedio: ordenó el despliegue de la Metropolitan Police, más profesional, y mantuvo regimientos militares de reserva, listos para intervenir si la violencia escalaba. Los soldados se colocaron en ferrocarriles y cuarteles cercanos, con fusiles descargados, en una estrategia de presencia disuasoria sin recurrir a disparos.</w:t>
      </w:r>
    </w:p>
    <w:p w14:paraId="68ADAB43" w14:textId="77777777" w:rsidR="00BB7150" w:rsidRDefault="00000000">
      <w:pPr>
        <w:pStyle w:val="BodyText"/>
      </w:pPr>
      <w:r>
        <w:t>A pesar de estas precauciones, el 8 de noviembre la policía golpeó con dureza a manifestantes. Los informes posteriores describieron heridas en cráneos, costillas rotas y un almacén saqueado. Churchill fue acusado de autorizar la represión. Los periódicos conservadores lo tacharon de “ministro del garrote”; los laboristas lo denunciaron como enemigo del trabajador. Winston respondió que protegería la propiedad privada y la vida humana, y que la policía había recibido órdenes de evitar el uso letal de fuerza. La polémica lo acompañaría toda la vida. Sin embargo, sus instrucciones explicitas —conservadas en archivos— muestran que prohibió el uso de balas reales sin su autorización. Los historiadores señalan que Tonypandy, más que un ejercicio brutal, fue un intento de evitar masacres como la de Peterloo (1819).</w:t>
      </w:r>
    </w:p>
    <w:p w14:paraId="699019E1" w14:textId="77777777" w:rsidR="00BB7150" w:rsidRDefault="00000000">
      <w:pPr>
        <w:pStyle w:val="BodyText"/>
      </w:pPr>
      <w:r>
        <w:t xml:space="preserve">Los olores del carbón quemado y el frío galés quedaron grabados en su memoria. En informes posteriores, escribió: “He visto casas obreras con ventanas destrozadas y madres que </w:t>
      </w:r>
      <w:r>
        <w:lastRenderedPageBreak/>
        <w:t>sostienen a niños enfermos. Debemos recordar que el hambre es un combustible peligroso”. Esta experiencia reforzó su convicción de que las reformas sociales eran imprescindibles para impedir la radicalización política.</w:t>
      </w:r>
    </w:p>
    <w:p w14:paraId="583DC632" w14:textId="77777777" w:rsidR="00BB7150" w:rsidRDefault="00000000">
      <w:pPr>
        <w:pStyle w:val="Heading2"/>
      </w:pPr>
      <w:bookmarkStart w:id="91" w:name="Xacbb12a55ffbf177d6ee806c607bb957d6627f3"/>
      <w:bookmarkEnd w:id="90"/>
      <w:r>
        <w:t>La huelga de los estibadores de Londres y la estrategia de negociación</w:t>
      </w:r>
    </w:p>
    <w:p w14:paraId="54E956DC" w14:textId="77777777" w:rsidR="00BB7150" w:rsidRDefault="00000000">
      <w:r>
        <w:t>En 1911, aunque fuera de nuestro rango inmediato, Churchill aplicaría las lecciones de Tonypandy en la huelga de estibadores de Londres —pero ya en 1910 se gestaba su estrategia. Convocó a representantes de empleadores y trabajadores a reuniones en el Home Office. Las salas, impregnadas de humo de cigarro, se llenaban de voces ásperas. Los trabajadores describían ampollas en manos y salarios insuficientes; los empresarios advertían pérdidas. Churchill, con la mano izquierda sosteniendo un cigarro que se consumía lentamente, proponía compromisos: salarios graduales, mediación estatal, fondos de emergencia. Estas tácticas de conciliación se afinaron gracias a su experiencia en la Board of Trade.</w:t>
      </w:r>
    </w:p>
    <w:p w14:paraId="16B628F1" w14:textId="77777777" w:rsidR="00BB7150" w:rsidRDefault="00000000">
      <w:pPr>
        <w:pStyle w:val="BodyText"/>
      </w:pPr>
      <w:r>
        <w:t>Tonypandy, aunque controvertido, demostró que el Home Office bajo Churchill prefería la negociación respaldada por fuerza moderada a la represión indiscriminada. El ministro repetía a sus colaboradores: “La policía debe ser flexible como el bambú: firme, pero capaz de doblarse para no quebrarse”.</w:t>
      </w:r>
    </w:p>
    <w:p w14:paraId="654D520E" w14:textId="77777777" w:rsidR="00BB7150" w:rsidRDefault="00000000">
      <w:pPr>
        <w:pStyle w:val="Heading2"/>
      </w:pPr>
      <w:bookmarkStart w:id="92" w:name="X65ebd9ef13c2e722b9fc817b0a9abb40a17b20a"/>
      <w:bookmarkEnd w:id="91"/>
      <w:r>
        <w:t>Sufragistas: militancia, represión y dilemas</w:t>
      </w:r>
    </w:p>
    <w:p w14:paraId="6251DF3E" w14:textId="77777777" w:rsidR="00BB7150" w:rsidRDefault="00000000">
      <w:r>
        <w:t>El movimiento sufragista se convirtió en prueba de fuego para el Home Office. Las activistas, lideradas por Emmeline y Christabel Pankhurst, adoptaron tácticas de confrontación. En julio de 1909 iniciaron huelgas de hambre al ser encarceladas por desórdenes públicos. Las autoridades respondieron con alimentación forzosa, práctica brutal que consistía en introducir tubos nasogástricos mientras las mujeres luchaban. Winston recibió informes que describían los procedimientos con detalle: “Paciente se resiste, sangre en nariz, vómito”. El olor a desinfectante y a miedo impregnaba las enfermerías carcelarias.</w:t>
      </w:r>
    </w:p>
    <w:p w14:paraId="79EE2689" w14:textId="77777777" w:rsidR="00BB7150" w:rsidRDefault="00000000">
      <w:pPr>
        <w:pStyle w:val="BodyText"/>
      </w:pPr>
      <w:r>
        <w:t>Churchill consideraba que la alimentación forzosa era repugnante, pero temía que la muerte de una sufragista en prisión generara una ola de martirio. Propuso liberar temporalmente a las huelguistas cuando su salud se deteriorara, permitiéndoles recuperarse en casa, bajo la amenaza de regresar a prisión. Esta idea, que cristalizaría más tarde en la “Cat and Mouse Act” de 1913, encontró oposición. En 1910 se optó por reintroducir la alimentación forzosa. Winston recibió críticas tanto de sufragistas como de conservadores. A las primeras, les parecía un torturador; a los segundos, un blando. El ministro equilibraba a duras penas la necesidad de mantener la autoridad y la conciencia moral que se rebelaba ante el sufrimiento infligido.</w:t>
      </w:r>
    </w:p>
    <w:p w14:paraId="40494DE1" w14:textId="77777777" w:rsidR="00BB7150" w:rsidRDefault="00000000">
      <w:pPr>
        <w:pStyle w:val="BodyText"/>
      </w:pPr>
      <w:r>
        <w:t xml:space="preserve">En noviembre de 1910, tuvo lugar el “Black Friday”: una manifestación sufragista frente al Parlamento degeneró en violencia policial. Testigos narraron empujones, insultos y agresiones sexuales. Churchill ordenó una investigación interna, pero defendió públicamente a la policía. La reputación del Home Office quedó dañada. Aunque la responsabilidad directa fue de magistrados y de la cadena de mando policial, la opinión pública señalaba al ministro. Esta crisis </w:t>
      </w:r>
      <w:r>
        <w:lastRenderedPageBreak/>
        <w:t>lo llevó a reforzar la instrucción policial en manejo de multitudes y a buscar mecanismos menos violentos para dispersar protestas.</w:t>
      </w:r>
    </w:p>
    <w:p w14:paraId="573D912B" w14:textId="77777777" w:rsidR="00BB7150" w:rsidRDefault="00000000">
      <w:pPr>
        <w:pStyle w:val="Heading2"/>
      </w:pPr>
      <w:bookmarkStart w:id="93" w:name="X59184988e55755ef10e4f138c26e6092f4a9bba"/>
      <w:bookmarkEnd w:id="92"/>
      <w:r>
        <w:t>La amenaza irlandesa: los Fenians y el IRA incipiente</w:t>
      </w:r>
    </w:p>
    <w:p w14:paraId="6FF7160E" w14:textId="77777777" w:rsidR="00BB7150" w:rsidRDefault="00000000">
      <w:r>
        <w:t>Paralelamente, el Home Office debía gestionar la seguridad frente al fenianismo, precursor del IRA. En 1909 se descubrieron arsenales clandestinos en Liverpool y Birmingham. Churchill recibió informes de la Royal Irish Constabulary que describían reuniones secretas en pubs con olor a cerveza agria y turba. El ministro autorizó operaciones de inteligencia, infiltrando agentes en células nacionalistas. Su objetivo consistía en predecir atentados, no solo reaccionar.</w:t>
      </w:r>
    </w:p>
    <w:p w14:paraId="75160574" w14:textId="77777777" w:rsidR="00BB7150" w:rsidRDefault="00000000">
      <w:pPr>
        <w:pStyle w:val="BodyText"/>
      </w:pPr>
      <w:r>
        <w:t>En diciembre de 1909, un intento de robo de armas en Tottenham terminó en el asesinato de dos policías. Los responsables, presuntamente ligados a grupos anarquistas y nacionalistas, escaparon tras una persecución que dejó calles salpicadas de sangre. Churchill ordenó refuerzos policiales en áreas sensibles y reforzó la coordinación con Scotland Yard. La experiencia lo convenció de que la seguridad debía integrar análisis político, vigilancia y prevención social.</w:t>
      </w:r>
    </w:p>
    <w:p w14:paraId="68DC2268" w14:textId="77777777" w:rsidR="00BB7150" w:rsidRDefault="00000000">
      <w:pPr>
        <w:pStyle w:val="Heading2"/>
      </w:pPr>
      <w:bookmarkStart w:id="94" w:name="X41bec9dac585fe1009029105a6ba14ac4612db2"/>
      <w:bookmarkEnd w:id="93"/>
      <w:r>
        <w:t>El caso de la Sidneystreet Siege (enero de 1911)</w:t>
      </w:r>
    </w:p>
    <w:p w14:paraId="6020E5F1" w14:textId="77777777" w:rsidR="00BB7150" w:rsidRDefault="00000000">
      <w:r>
        <w:t>Aunque ocurrió en enero de 1911, la Sidneystreet Siege se gestó en el periodo que cubrimos y refleja la tensión acumulada. Un grupo de anarquistas letones, implicados en el robo de Tottenham, se atrincheró en una casa en Sidney Street, Stepney. Churchill, como Ministro del Interior, acudió personalmente a supervisar la operación, desafiando protocolos que aconsejaban mantener a los ministros alejados del fuego cruzado. Vestido con abrigo y sombrero, se situó detrás de barricadas mientras policías y guardias escoceses rodeaban la vivienda. El barrio olía a humo de chimeneas y a pólvora. Cuando las llamas envolvieron la casa, Churchill prohibió que los bomberos extinguieran el fuego hasta asegurarse de que los anarquistas no escaparan.</w:t>
      </w:r>
    </w:p>
    <w:p w14:paraId="6922398C" w14:textId="77777777" w:rsidR="00BB7150" w:rsidRDefault="00000000">
      <w:pPr>
        <w:pStyle w:val="BodyText"/>
      </w:pPr>
      <w:r>
        <w:t>La prensa sensacionalista lo fotografió en medio del tiroteo. Sus críticos lo acusaron de buscar protagonismo. Él argumentó que su presencia garantizaba que no se usaran tácticas indiscriminadas. El episodio concluyó con la muerte de los asaltantes, pero la imagen del ministro en campo de batalla urbano se convirtió en símbolo de su estilo: personal, arriesgado, mediático.</w:t>
      </w:r>
    </w:p>
    <w:p w14:paraId="61069862" w14:textId="77777777" w:rsidR="00BB7150" w:rsidRDefault="00000000">
      <w:pPr>
        <w:pStyle w:val="Heading2"/>
      </w:pPr>
      <w:bookmarkStart w:id="95" w:name="X1f111f17ae60b1a2825532b9d778d9e35dfa9f6"/>
      <w:bookmarkEnd w:id="94"/>
      <w:r>
        <w:t>Reformas laborales y la Shops Act 1911 (gestada en 1909-1910)</w:t>
      </w:r>
    </w:p>
    <w:p w14:paraId="5510D05A" w14:textId="77777777" w:rsidR="00BB7150" w:rsidRDefault="00000000">
      <w:r>
        <w:t>Mientras lidiaba con crisis de orden público, Churchill continuó con la agenda social. Coordinó con el Board of Trade y con Lloyd George la redacción de la Shops Act, que establecía horarios máximos para trabajadores de comercios y garantizaba un día libre semanal. Aunque la ley se promulgó en 1911, el proceso legislativo comenzó en 1909-1910, durante su gestión en el Home Office. Los testimonios de dependientes fatigados, registrados por inspectores, inundaban los archivos con notas sobre “tiendas sin ventilación”, “empleadas con anemia”. El ministro argumentaba que el bienestar laboral era un asunto de salud pública y orden social.</w:t>
      </w:r>
    </w:p>
    <w:p w14:paraId="0115E3FE" w14:textId="77777777" w:rsidR="00BB7150" w:rsidRDefault="00000000">
      <w:pPr>
        <w:pStyle w:val="Heading2"/>
      </w:pPr>
      <w:bookmarkStart w:id="96" w:name="X55e4ca00407f2e1e3a37b594b3e3b4ae2ce903b"/>
      <w:bookmarkEnd w:id="95"/>
      <w:r>
        <w:lastRenderedPageBreak/>
        <w:t>El control de explosivos y la regulación de anarquistas</w:t>
      </w:r>
    </w:p>
    <w:p w14:paraId="3FD82BD7" w14:textId="77777777" w:rsidR="00BB7150" w:rsidRDefault="00000000">
      <w:r>
        <w:t>Otra responsabilidad consistía en controlar el uso de explosivos. La Explosives Act ya establecía restricciones, pero el auge de grupos anarquistas y nacionalistas exigía medidas adicionales. Churchill instó a Scotland Yard a crear un registro detallado de compras de dinamita y fulminantes. Se introdujeron inspecciones aleatorias en ferreterías y minas. El objetivo era anticipar atentados en puentes, ferrocarriles o edificios gubernamentales. Esta política se complementó con campañas de sensibilización: panfletos en estaciones de tren recordaban a los empleados que debían reportar paquetes sospechosos. El olor a papel impreso y pegamento invadió las estaciones.</w:t>
      </w:r>
    </w:p>
    <w:p w14:paraId="6316A328" w14:textId="77777777" w:rsidR="00BB7150" w:rsidRDefault="00000000">
      <w:pPr>
        <w:pStyle w:val="Heading2"/>
      </w:pPr>
      <w:bookmarkStart w:id="97" w:name="X03098bc5ba3ffb0b2e6edec24adde94cc568cbc"/>
      <w:bookmarkEnd w:id="96"/>
      <w:r>
        <w:t>Relación con la prensa y la opinión pública</w:t>
      </w:r>
    </w:p>
    <w:p w14:paraId="767E28D8" w14:textId="77777777" w:rsidR="00BB7150" w:rsidRDefault="00000000">
      <w:r>
        <w:t xml:space="preserve">Churchill comprendía la importancia de gestionar la opinión pública. Mantenía reuniones con editores en clubes londinenses donde las paredes estaban cubiertas de paneles de roble y los salones olían a whisky. Explicaba decisiones controvertidas, filtraba datos útiles y buscaba respaldo. Este enfoque, sin embargo, alimentaba la percepción de que manipulaba la prensa. El </w:t>
      </w:r>
      <w:r>
        <w:rPr>
          <w:i/>
          <w:iCs/>
        </w:rPr>
        <w:t>Daily News</w:t>
      </w:r>
      <w:r>
        <w:t xml:space="preserve">, de corte liberal, lo defendía; el </w:t>
      </w:r>
      <w:r>
        <w:rPr>
          <w:i/>
          <w:iCs/>
        </w:rPr>
        <w:t>Times</w:t>
      </w:r>
      <w:r>
        <w:t xml:space="preserve"> y el </w:t>
      </w:r>
      <w:r>
        <w:rPr>
          <w:i/>
          <w:iCs/>
        </w:rPr>
        <w:t>Morning Post</w:t>
      </w:r>
      <w:r>
        <w:t xml:space="preserve"> lo atacaban con caricaturas que mostraban su perfil ancho en medio de cascos policiales. Winston respondía con cartas breves y contundentes, manteniendo un equilibrio entre defensa y provocación.</w:t>
      </w:r>
    </w:p>
    <w:p w14:paraId="60F1D536" w14:textId="77777777" w:rsidR="00BB7150" w:rsidRDefault="00000000">
      <w:pPr>
        <w:pStyle w:val="Heading2"/>
      </w:pPr>
      <w:bookmarkStart w:id="98" w:name="X398e0ae65ef06715fc28c84c03c4e9c112a88f2"/>
      <w:bookmarkEnd w:id="97"/>
      <w:r>
        <w:t>El Home Office como laboratorio de modernización policial</w:t>
      </w:r>
    </w:p>
    <w:p w14:paraId="388D6471" w14:textId="77777777" w:rsidR="00BB7150" w:rsidRDefault="00000000">
      <w:r>
        <w:t>Bajo su liderazgo, se modernizaron técnicas policiales. Se promovió el uso de huellas dactilares en investigaciones, siguiendo modelos argentinos y franceses. En laboratorios improvisados que olían a químicos y tinta, técnicos clasificaban muestras dactilares. Churchill también impulsó la adquisición de cámaras portátiles para documentar escenas del crimen y protestas. Creía que la evidencia visual reducirá acusaciones infundadas contra la policía. Además, fomentó la profesionalización de la Policía Metropolitana, introduciendo entrenamiento físico y psicológico, y enfatizando el mantenimiento de la calma ante provocaciones.</w:t>
      </w:r>
    </w:p>
    <w:p w14:paraId="23530524" w14:textId="77777777" w:rsidR="00BB7150" w:rsidRDefault="00000000">
      <w:pPr>
        <w:pStyle w:val="Heading2"/>
      </w:pPr>
      <w:bookmarkStart w:id="99" w:name="X39cf531169592d48ea0963e1a4449733b2d2d38"/>
      <w:bookmarkEnd w:id="98"/>
      <w:r>
        <w:t>El dilema moral del Home Rule y la represión</w:t>
      </w:r>
    </w:p>
    <w:p w14:paraId="42F8F17F" w14:textId="77777777" w:rsidR="00BB7150" w:rsidRDefault="00000000">
      <w:r>
        <w:t>Aunque el Home Rule irlandés no se implementó durante su mandato en el Home Office, la cuestión estaba presente. Los unionistas del Ulster acumulaban armas y entrenaban milicias, mientras los nacionalistas presionaban por autogobierno. Churchill se reunía con delegaciones de ambos bandos en oficinas saturadas de humo. Intentaba persuadir a los unionistas de aceptar reformas graduales, recordándoles el peligro de la violencia sectaria. En privado, escribió a Clementine: “No hay olor más alarmante que el de pólvora mezclada con odio ancestral”. Sabía que su futuro político, e incluso la estabilidad del imperio, dependería de manejar esta “bomba de relojería” con destreza.</w:t>
      </w:r>
    </w:p>
    <w:p w14:paraId="6355708C" w14:textId="77777777" w:rsidR="00BB7150" w:rsidRDefault="00000000">
      <w:pPr>
        <w:pStyle w:val="Heading2"/>
      </w:pPr>
      <w:bookmarkStart w:id="100" w:name="X7ba562789dd4443325a41ba3626016199d1afcb"/>
      <w:bookmarkEnd w:id="99"/>
      <w:r>
        <w:t>La dimensión doméstica: cartas a Clementine y la sombra de la depresión</w:t>
      </w:r>
    </w:p>
    <w:p w14:paraId="5FCB9BC6" w14:textId="77777777" w:rsidR="00BB7150" w:rsidRDefault="00000000">
      <w:r>
        <w:t xml:space="preserve">El estrés del Home Office afectó su vida personal. Diarios de la época y cartas revelan momentos de melancolía. Winston describía sentirse perseguido por críticas y por el peso de las </w:t>
      </w:r>
      <w:r>
        <w:lastRenderedPageBreak/>
        <w:t>decisiones. Hablaba de un “perro negro” que rondaba su mente, metáfora de la depresión. Clementine recibía sus cartas en Eccleston Square: “Hoy el despacho olía a miedo. Tonypandy vuelve a aparecer en cada conversación. Necesito tu voz para recordar que todo esto tiene sentido”. Ella respondía con frases entrañables, recordándole que la compasión era su mejor arma.</w:t>
      </w:r>
    </w:p>
    <w:p w14:paraId="2123F0DE" w14:textId="77777777" w:rsidR="00BB7150" w:rsidRDefault="00000000">
      <w:pPr>
        <w:pStyle w:val="Heading2"/>
      </w:pPr>
      <w:bookmarkStart w:id="101" w:name="X2ace3d9597423e71ef11f1030c8cb9f12482f5e"/>
      <w:bookmarkEnd w:id="100"/>
      <w:r>
        <w:t>Cultura política: discursos, clubes y lecturas nocturnas</w:t>
      </w:r>
    </w:p>
    <w:p w14:paraId="7ADC4ABD" w14:textId="77777777" w:rsidR="00BB7150" w:rsidRDefault="00000000">
      <w:r>
        <w:t>A pesar de la tensión, Churchill encontraba tiempo para cultivar relaciones políticas. Asistía al National Liberal Club, donde el olor a tabaco y ron llenaba salones decorados con retratos de Gladstone. Participaba en debates en el Reform Club, escuchando opiniones de académicos y periodistas. Sus noches terminaban a menudo con lecturas de historia militar en su estudio iluminado por lámparas de aceite. La biblioteca olía a cuero y papel envejecido. Encontraba consuelo en biografías de líderes que habían enfrentado crisis similares, como Pitt, Fox o Bismarck.</w:t>
      </w:r>
    </w:p>
    <w:p w14:paraId="702C298C" w14:textId="77777777" w:rsidR="00BB7150" w:rsidRDefault="00000000">
      <w:pPr>
        <w:pStyle w:val="Heading2"/>
      </w:pPr>
      <w:bookmarkStart w:id="102" w:name="balance-de-la-gestión-en-el-home-office"/>
      <w:bookmarkEnd w:id="101"/>
      <w:r>
        <w:t>Balance de la gestión en el Home Office</w:t>
      </w:r>
    </w:p>
    <w:p w14:paraId="6942C77C" w14:textId="77777777" w:rsidR="00BB7150" w:rsidRDefault="00000000">
      <w:r>
        <w:t>Entre 1908 y 1910, Churchill transformó el Home Office en un laboratorio de reformas y contención. Las huelgas y protestas revelaron su predisposición a negociar, aunque no dudó en utilizar la fuerza cuando lo consideró necesario. Los críticos lo tildan de autoritario; los defensores, de pragmático. Lo cierto es que su gestión sentó precedentes en manejo de multitudes, reformas penitenciarias y regulación policial. Su estilo, siempre dramático, osciló entre la compasión retórica y la dureza operativa. La experiencia lo preparó para desafíos aún mayores: la modernización de la armada y, posteriormente, la conducción de la guerra.</w:t>
      </w:r>
    </w:p>
    <w:p w14:paraId="41EBC1FA" w14:textId="77777777" w:rsidR="00BB7150" w:rsidRDefault="00000000">
      <w:pPr>
        <w:pStyle w:val="Heading2"/>
      </w:pPr>
      <w:bookmarkStart w:id="103" w:name="epílogo-luces-azules-en-la-niebla"/>
      <w:bookmarkEnd w:id="102"/>
      <w:r>
        <w:t>Epílogo: luces azules en la niebla</w:t>
      </w:r>
    </w:p>
    <w:p w14:paraId="0C7D7D2C" w14:textId="77777777" w:rsidR="00BB7150" w:rsidRDefault="00000000">
      <w:r>
        <w:t>La imagen final de este periodo podría ser la de Churchill saliendo del Home Office una noche de diciembre. La niebla londinense envolvía los faroles, convirtiéndolos en halos azules. Se colocó el sombrero homburg, encendió un puro y respiró profundamente. Podía oír, a lo lejos, cánticos de un grupo sufragista y, cerca, el silbato agudo de un policía. Cada sonido era un recordatorio de que el orden social nunca se consolidaba del todo. Mientras caminaba hacia Downing Street, pensaba en informes pendientes, en cartas de Clementine y en discursos por escribir. La misión continuaba: preservar el orden sin sofocar la justicia. El próximo capítulo lo mostrará entrando al Almirantazgo, donde la neblina se mezclará con bruma marina y el dilema pasará a ser cómo proteger al imperio frente a enemigos externos.</w:t>
      </w:r>
    </w:p>
    <w:p w14:paraId="4537C34C" w14:textId="77777777" w:rsidR="00BB7150" w:rsidRDefault="00000000">
      <w:pPr>
        <w:pStyle w:val="Heading1"/>
      </w:pPr>
      <w:bookmarkStart w:id="104" w:name="Xb02e0f99086405fafb8162183a7e9f8bd8f6215"/>
      <w:bookmarkStart w:id="105" w:name="_Toc210660001"/>
      <w:bookmarkEnd w:id="85"/>
      <w:bookmarkEnd w:id="103"/>
      <w:r>
        <w:lastRenderedPageBreak/>
        <w:t>Capítulo 6: Bruma salina y acero en transformación (1911-1912)</w:t>
      </w:r>
      <w:bookmarkEnd w:id="105"/>
    </w:p>
    <w:p w14:paraId="074C0AF0" w14:textId="77777777" w:rsidR="00BB7150" w:rsidRDefault="00000000">
      <w:pPr>
        <w:pStyle w:val="Heading2"/>
      </w:pPr>
      <w:bookmarkStart w:id="106" w:name="llegada-al-almirantazgo"/>
      <w:r>
        <w:t>Llegada al Almirantazgo</w:t>
      </w:r>
    </w:p>
    <w:p w14:paraId="0B4C41E1" w14:textId="77777777" w:rsidR="00BB7150" w:rsidRDefault="00000000">
      <w:r>
        <w:t>El 25 de octubre de 1911, el cielo de Londres amaneció cubierto por una bruma espesa que olía a carbón y humedad. Winston Churchill, abrigado con un sobretodo azul marino, ascendió las escaleras del edificio del Almirantazgo en Whitehall, donde el aire interior mezclaba fragancias de cera, tinta y sal. El edificio, con su fachada neoclásica y corredores en sombra, guardaba ecos de órdenes dadas durante siglos. Al ser nombrado Primer Lord del Almirantazgo por el primer ministro Herbert Asquith, Churchill asumía la responsabilidad de la Marina Real en un tiempo en el que el equilibrio mundial se medía en acorazados.</w:t>
      </w:r>
    </w:p>
    <w:p w14:paraId="0787FA0E" w14:textId="77777777" w:rsidR="00BB7150" w:rsidRDefault="00000000">
      <w:pPr>
        <w:pStyle w:val="BodyText"/>
      </w:pPr>
      <w:r>
        <w:t>En el despacho principal, amplio y de techos altos, colgaban mapas del Atlántico y del Báltico, junto con retratos de almirantes legendarios. Las ventanas dejaban ver un Támesis envuelto en neblina. Sobre la mesa se apilaban memorandos sobre construcción naval, cables cifrados y croquis de nuevos buques. Churchill encendió un cigarro y, mientras la primera bocanada aromática llenaba la habitación, se prometió que la Royal Navy sería lo suficientemente fuerte para disuadir a cualquier enemigo. Sabía que Alemania, bajo la dirección de Alfred von Tirpitz, competía en una carrera armamentista que transformaba el acero en símbolo de poder.</w:t>
      </w:r>
    </w:p>
    <w:p w14:paraId="0690B019" w14:textId="77777777" w:rsidR="00BB7150" w:rsidRDefault="00000000">
      <w:pPr>
        <w:pStyle w:val="Heading2"/>
      </w:pPr>
      <w:bookmarkStart w:id="107" w:name="X4d7a6ceb7fa78150c1542ecdc4a00e7e7b1ebbf"/>
      <w:bookmarkEnd w:id="106"/>
      <w:r>
        <w:t>Contexto estratégico: la carrera de dreadnoughts</w:t>
      </w:r>
    </w:p>
    <w:p w14:paraId="77C06DB8" w14:textId="77777777" w:rsidR="00BB7150" w:rsidRDefault="00000000">
      <w:r>
        <w:t xml:space="preserve">La década había visto la aparición del HMS </w:t>
      </w:r>
      <w:r>
        <w:rPr>
          <w:i/>
          <w:iCs/>
        </w:rPr>
        <w:t>Dreadnought</w:t>
      </w:r>
      <w:r>
        <w:t>, en 1906, que había revolucionado la guerra naval con su batería de cañones de 12 pulgadas y turbinas de vapor. Desde entonces, Gran Bretaña y Alemania se enfrascaban en una carrera frenética por construir acorazados cada vez más veloces y potentes. Churchill llegó al Almirantazgo en un momento en que el Parlamento debatía cómo financiar 18 nuevos buques mientras la prensa publicaba titulares alarmistas sobre los “German Menace”.</w:t>
      </w:r>
    </w:p>
    <w:p w14:paraId="2C3E265A" w14:textId="77777777" w:rsidR="00BB7150" w:rsidRDefault="00000000">
      <w:pPr>
        <w:pStyle w:val="BodyText"/>
      </w:pPr>
      <w:r>
        <w:t>Los pasillos del Almirantazgo retumbaban con pasos de oficiales que llevaban carpetas abarrotadas. El olor a cuero, sal y metal impregnaba cada sala. Churchill reanudó su amistad profesional con el almirante John “Jacky” Fisher, arquitecto de la revolución naval. Aunque Fisher estaba retirado, el nuevo Primer Lord lo consultaba con frecuencia en reuniones que parecían sesiones de alquimia: bocetos, cálculos, diagramas de cables eléctricos y un lenguaje lleno de siglas. Fisher, con su energía volcánica, resaltaba la importancia de submarinos y cruceros de batalla. El tándem Fisher-Churchill se convirtió en sinónimo de audacia técnica.</w:t>
      </w:r>
    </w:p>
    <w:p w14:paraId="675223EF" w14:textId="77777777" w:rsidR="00BB7150" w:rsidRDefault="00000000">
      <w:pPr>
        <w:pStyle w:val="Heading2"/>
      </w:pPr>
      <w:bookmarkStart w:id="108" w:name="un-diario-de-decisiones"/>
      <w:bookmarkEnd w:id="107"/>
      <w:r>
        <w:t>Un diario de decisiones</w:t>
      </w:r>
    </w:p>
    <w:p w14:paraId="55396E7A" w14:textId="77777777" w:rsidR="00BB7150" w:rsidRDefault="00000000">
      <w:r>
        <w:t xml:space="preserve">Churchill instauró la costumbre de registrar cada día en un cuaderno forrado en cuero las decisiones clave. Las páginas se llenaron de notas sobre retrasos en astilleros, avances alemanes, necesidad de combustible. “Las turbinas exigen nueva disciplina logística”, escribió una mañana mientras, al otro lado de la ventana, la lluvia dibujaba surcos en el vidrio. Destacó </w:t>
      </w:r>
      <w:r>
        <w:lastRenderedPageBreak/>
        <w:t>la urgencia de pasar del carbón al fuel oil para alimentar a la flota, decisión que provocaría debates intensos en las cámaras.</w:t>
      </w:r>
    </w:p>
    <w:p w14:paraId="17501251" w14:textId="77777777" w:rsidR="00BB7150" w:rsidRDefault="00000000">
      <w:pPr>
        <w:pStyle w:val="BodyText"/>
      </w:pPr>
      <w:r>
        <w:t>El cambio de combustible no era trivial. El carbón se extraía en Gales y el norte de Inglaterra, sosteniendo comunidades enteras. El petróleo, en cambio, dependía de suministros externos, en particular de Persia y Mesopotamia. Churchill comprendía el riesgo de la dependencia energética, pero también la ventaja estratégica: mayor velocidad, menos humo y tripulaciones más ligeras. Ordenó la creación de un comité de combustible que olía a petróleo crudo, mapas coloniales y cálculos financieros. En 1913, el gobierno adquiriría una participación mayoritaria en la Anglo-Persian Oil Company; la gestación de esa decisión comenzó en estas reuniones saturadas de humo de tabaco y debates.</w:t>
      </w:r>
    </w:p>
    <w:p w14:paraId="75DB78A7" w14:textId="77777777" w:rsidR="00BB7150" w:rsidRDefault="00000000">
      <w:pPr>
        <w:pStyle w:val="Heading2"/>
      </w:pPr>
      <w:bookmarkStart w:id="109" w:name="reformas-organizativas-la-navy-war-staff"/>
      <w:bookmarkEnd w:id="108"/>
      <w:r>
        <w:t>Reformas organizativas: la Navy War Staff</w:t>
      </w:r>
    </w:p>
    <w:p w14:paraId="7FB08697" w14:textId="77777777" w:rsidR="00BB7150" w:rsidRDefault="00000000">
      <w:r>
        <w:t>Una de las primeras reformas consistió en reorganizar la estructura de planificación. El 8 de enero de 1912 se estableció la Navy War Staff, embrión del Estado Mayor Naval. Las oficinas, situadas en el segundo piso del Almirantazgo, se llenaron de pizarras, mapas con chinchetas y teléfonos. El olor a tinta fresca inundaba la sala mientras oficiales jóvenes, seleccionados por su agudeza intelectual, elaboraban planes de contingencia para escenarios que variaban desde un desembarco alemán en la costa este hasta un bloqueo en el mar del Norte.</w:t>
      </w:r>
    </w:p>
    <w:p w14:paraId="32284CA9" w14:textId="77777777" w:rsidR="00BB7150" w:rsidRDefault="00000000">
      <w:pPr>
        <w:pStyle w:val="BodyText"/>
      </w:pPr>
      <w:r>
        <w:t>Churchill presidía reuniones donde los oficiales exponían escenarios con la voz tensa. La mesa estaba cubierta de modelos de barcos, reglas de cálculo y tazas de té. El ministro exigía claridad: “Descríbame la ruta, la velocidad, el consumo de combustible, el nivel de entrenamiento de la tripulación”. Su estilo combinaba curiosidad y autoridad. A veces levantaba la ceja cuando un plan carecía de audacia; otras, sonreía ante una sugerencia innovadora. Incorporó civiles expertos en economía y tecnología, convencido de que la guerra moderna era un fenómeno interdisciplinario.</w:t>
      </w:r>
    </w:p>
    <w:p w14:paraId="4F11C855" w14:textId="77777777" w:rsidR="00BB7150" w:rsidRDefault="00000000">
      <w:pPr>
        <w:pStyle w:val="Heading2"/>
      </w:pPr>
      <w:bookmarkStart w:id="110" w:name="X0dbc7b007452c56ac74906253f6486dc01c3b28"/>
      <w:bookmarkEnd w:id="109"/>
      <w:r>
        <w:t>Visitas a astilleros: escarcha, martillos y chispas</w:t>
      </w:r>
    </w:p>
    <w:p w14:paraId="783F5604" w14:textId="77777777" w:rsidR="00BB7150" w:rsidRDefault="00000000">
      <w:r>
        <w:t xml:space="preserve">Para comprender las capacidades industriales del país, Churchill emprendió giras por los astilleros. En enero de 1912 visitó el astillero de Armstrong Whitworth en Newcastle. El aire cortaba la piel; un olor a metal caliente y grasa impregnaba el ambiente. Los martillos retumbaban, las chispas salpicaban como estrellas amarillas. Se subió a plataformas para contemplar cascos colosales en construcción. Conversó con ingenieros que le mostraban planos de cruceros de batalla clase </w:t>
      </w:r>
      <w:r>
        <w:rPr>
          <w:i/>
          <w:iCs/>
        </w:rPr>
        <w:t>Lion</w:t>
      </w:r>
      <w:r>
        <w:t xml:space="preserve"> y acorazados clase </w:t>
      </w:r>
      <w:r>
        <w:rPr>
          <w:i/>
          <w:iCs/>
        </w:rPr>
        <w:t>Queen Elizabeth</w:t>
      </w:r>
      <w:r>
        <w:t>. Escuchó argumentos sobre blindaje inclinado, calibre de cañones, velocidad máxima.</w:t>
      </w:r>
    </w:p>
    <w:p w14:paraId="30D3E24C" w14:textId="77777777" w:rsidR="00BB7150" w:rsidRDefault="00000000">
      <w:pPr>
        <w:pStyle w:val="BodyText"/>
      </w:pPr>
      <w:r>
        <w:t>Los trabajadores, con rostros ennegrecidos por el hollín, miraban con curiosidad al ministro famoso por su oratoria. Churchill les habló de la importancia de su labor: “Cada remache es una defensa para nuestras islas”. Insistió en que los salarios debían reflejar la responsabilidad de sostener el escudo del imperio. Estas visitas nutrían su retórica y su determinación; los olores a sudor, aceite y brisa marina se convertían en imágenes táctiles que luego trasladaba a discursos en el Parlamento.</w:t>
      </w:r>
    </w:p>
    <w:p w14:paraId="4B9D476A" w14:textId="77777777" w:rsidR="00BB7150" w:rsidRDefault="00000000">
      <w:pPr>
        <w:pStyle w:val="Heading2"/>
      </w:pPr>
      <w:bookmarkStart w:id="111" w:name="Xf3a21066574ca97b6714af736d1e4d3acc21db7"/>
      <w:bookmarkEnd w:id="110"/>
      <w:r>
        <w:lastRenderedPageBreak/>
        <w:t>La conferencia de la Mano Verde: reorganización del Atlántico</w:t>
      </w:r>
    </w:p>
    <w:p w14:paraId="6BC9841F" w14:textId="77777777" w:rsidR="00BB7150" w:rsidRDefault="00000000">
      <w:r>
        <w:t>En noviembre de 1911, antes de asumir formalmente, Churchill participó en la denominada “Mano Verde”, encuentro secreto donde se discutió la redistribución de la flota. Las conclusiones se implementaron en 1912: la Home Fleet se concentró en Scapa Flow y Cromarty, reforzando el bloqueo del mar del Norte. Las patrullas en el Atlántico y Mediterráneo se reconfiguraron. La Royal Navy, con doctrina “two power standard” debilitada, apostó por una concentración rápida en caso de guerra.</w:t>
      </w:r>
    </w:p>
    <w:p w14:paraId="2CDE9891" w14:textId="77777777" w:rsidR="00BB7150" w:rsidRDefault="00000000">
      <w:pPr>
        <w:pStyle w:val="BodyText"/>
      </w:pPr>
      <w:r>
        <w:t>Churchill recorría los puertos en inspecciones sorpresa. En Portsmouth, el olor a alga podrida y brea le golpeaba al bajar del tren. Observó marineros que practicaban manutención de torpedos bajo la lluvia. En Rosyth, Escocia, caminó por diques en construcción, donde el cielo gris se reflejaba en piscinas de lodo. Estas visitas reforzaban su convicción de que la disciplina debía combinarse con mejoras en la vida diaria de los marinos: comedores más limpios, bibliotecas a bordo, oportunidades de formación técnica.</w:t>
      </w:r>
    </w:p>
    <w:p w14:paraId="728FBD87" w14:textId="77777777" w:rsidR="00BB7150" w:rsidRDefault="00000000">
      <w:pPr>
        <w:pStyle w:val="Heading2"/>
      </w:pPr>
      <w:bookmarkStart w:id="112" w:name="X6628ee79f3ac397008bf7697ee61d0b3c906640"/>
      <w:bookmarkEnd w:id="111"/>
      <w:r>
        <w:t>Innovación tecnológica: submarinos y aviación naval</w:t>
      </w:r>
    </w:p>
    <w:p w14:paraId="0F66CF7E" w14:textId="77777777" w:rsidR="00BB7150" w:rsidRDefault="00000000">
      <w:r>
        <w:t xml:space="preserve">Winston creía que los submarinos y la aviación transformarían la guerra. Ordenó acelerar la construcción de submarinos clase </w:t>
      </w:r>
      <w:r>
        <w:rPr>
          <w:i/>
          <w:iCs/>
        </w:rPr>
        <w:t>E</w:t>
      </w:r>
      <w:r>
        <w:t>, diseñados para operar en el mar del Norte con mayor autonomía. La visita a la base de submarinos en Harwich fue marcada por un olor penetrante a gasolina y metal. Churchill descendió por escotillas estrechas, sintió el aire denso y la claustrofobia de los camarotes. Admiró la valentía de tripulaciones que navegaban en tubos de acero bajo aguas heladas. Comprendió que debía mejorar la ventilación, la seguridad y la formación táctica.</w:t>
      </w:r>
    </w:p>
    <w:p w14:paraId="7632DA87" w14:textId="77777777" w:rsidR="00BB7150" w:rsidRDefault="00000000">
      <w:pPr>
        <w:pStyle w:val="BodyText"/>
      </w:pPr>
      <w:r>
        <w:t>En paralelo, impulsó la creación de la Royal Naval Air Service (RNAS). En la estación aérea de Eastchurch, en la isla de Sheppey, se reunió con pioneros de la aviación como el capitán Charles Rumney Samson. El hangar olía a aceite de motor, madera y lona barnizada. Vio despegar biplanos que traqueteaban sobre pistas de césped. Ordenó experimentar con catapultas para lanzar aviones desde barcos y con hidroaviones capaces de amarar junto a acorazados. El entusiasmo de Churchill por el vuelo era contagioso; incluso se dejó persuadir para volar en un avión Wright durante unos minutos, emergiendo con el rostro azotado por el viento y el cabello revuelto, riendo ante el riesgo.</w:t>
      </w:r>
    </w:p>
    <w:p w14:paraId="17F6715E" w14:textId="77777777" w:rsidR="00BB7150" w:rsidRDefault="00000000">
      <w:pPr>
        <w:pStyle w:val="Heading2"/>
      </w:pPr>
      <w:bookmarkStart w:id="113" w:name="el-plan-de-entrenamiento-naval"/>
      <w:bookmarkEnd w:id="112"/>
      <w:r>
        <w:t>El plan de entrenamiento naval</w:t>
      </w:r>
    </w:p>
    <w:p w14:paraId="6467F498" w14:textId="77777777" w:rsidR="00BB7150" w:rsidRDefault="00000000">
      <w:r>
        <w:t>Churchill instauró una rutina de ejercicios navales en tiempo de paz. En la primavera de 1912, dirigió las maniobras “Manoeuvres X”, donde la flota británica simuló la defensa contra una incursión alemana. El mar del Norte, frío y cubierto de niebla, olía a sal y carbón. Los acorazados navegaron en formación, con sus cañones apuntando hacia el horizonte gris. Los informes destacaron la importancia de mejorar la comunicación inalámbrica y la coordinación entre acorazados y cruceros de batalla. Churchill analizó cada dato, subrayando fallas y éxitos con lápiz azul.</w:t>
      </w:r>
    </w:p>
    <w:p w14:paraId="031F5612" w14:textId="77777777" w:rsidR="00BB7150" w:rsidRDefault="00000000">
      <w:pPr>
        <w:pStyle w:val="BodyText"/>
      </w:pPr>
      <w:r>
        <w:lastRenderedPageBreak/>
        <w:t xml:space="preserve">Tras los ejercicios, visitó el HMS </w:t>
      </w:r>
      <w:r>
        <w:rPr>
          <w:i/>
          <w:iCs/>
        </w:rPr>
        <w:t>Lion</w:t>
      </w:r>
      <w:r>
        <w:t>, capitaneado por el almirante Beatty. El puente de mando estaba saturado de olor a pintura y mar, mientras la tripulación ajustaba instrumentos. Winston escuchó anécdotas de la prueba y tomó nota de la necesidad de rediseñar pañoles de munición para reducir riesgos de explosión. Su interés por los detalles técnicos sorprendía a los oficiales veteranos, que lo veían debatir sobre calibres y blindaje con soltura. Los marineros, por su parte, apreciaban que el Ministro del Interior se ensuciara las manos con grasa de engranajes.</w:t>
      </w:r>
    </w:p>
    <w:p w14:paraId="6435A4C3" w14:textId="77777777" w:rsidR="00BB7150" w:rsidRDefault="00000000">
      <w:pPr>
        <w:pStyle w:val="Heading2"/>
      </w:pPr>
      <w:bookmarkStart w:id="114" w:name="Xa60bba3fa0e3e0ccd87286fead8ae5ff66a4900"/>
      <w:bookmarkEnd w:id="113"/>
      <w:r>
        <w:t>Debate político: presupuestos y la oposición</w:t>
      </w:r>
    </w:p>
    <w:p w14:paraId="78FEBDD5" w14:textId="77777777" w:rsidR="00BB7150" w:rsidRDefault="00000000">
      <w:r>
        <w:t>En la Cámara de los Comunes, Churchill defendía cada libra invertida en la Marina. Los debates olían a humedad de alfombra y a sudor de parlamentarios. Los conservadores lo acusaban de excesos; los radicales liberales lo acusaban de promover militarismo. Él respondía con cifras: “Alemania construye tres dreadnoughts por año, debemos responder con cuatro”. Traía a colación informes secretos sobre el espionaje alemán en puertos británicos, generando un clima de urgencia.</w:t>
      </w:r>
    </w:p>
    <w:p w14:paraId="5FC581EC" w14:textId="77777777" w:rsidR="00BB7150" w:rsidRDefault="00000000">
      <w:pPr>
        <w:pStyle w:val="BodyText"/>
      </w:pPr>
      <w:r>
        <w:t>No obstante, también propuso recortes inteligentes: canceló buques obsoletos, reasignó recursos a investigación, exigió eficiencia en astilleros. Introdujo un sistema de auditorías que revisaban contratos y penalizaban retrasos. La prensa liberal lo apoyaba con titulares que elogiaban su “innovación vigilante”. Los periódicos conservadores desconfiaban de su pasado cambiante, pero encontraban difícil refutar su dominio de las cifras.</w:t>
      </w:r>
    </w:p>
    <w:p w14:paraId="37162A27" w14:textId="77777777" w:rsidR="00BB7150" w:rsidRDefault="00000000">
      <w:pPr>
        <w:pStyle w:val="Heading2"/>
      </w:pPr>
      <w:bookmarkStart w:id="115" w:name="X9151408c66ad4a3168c6bd1a08ce12d1f6ca846"/>
      <w:bookmarkEnd w:id="114"/>
      <w:r>
        <w:t>Relación con los marinos y la vida a bordo</w:t>
      </w:r>
    </w:p>
    <w:p w14:paraId="685BF7D4" w14:textId="77777777" w:rsidR="00BB7150" w:rsidRDefault="00000000">
      <w:r>
        <w:t>Churchill se preocupó por el bienestar de las tripulaciones. Ordenó mejorar la calidad de la comida, reemplazando el tradicional “hard tack” por pan fresco en bases costeras. Introdujo menús con más proteínas y vegetales, basándose en estudios de nutrición que comparaban el rendimiento de tripulaciones bien alimentadas con las mal alimentadas. Visitó camarotes donde el olor a sudor y tabaco se mezclaba con perfumes baratos enviados por esposas y novias. Escuchó historias de aburrimiento en océanos desiertos y decidió instalar bibliotecas flotantes con novelas y textos técnicos. También impulsó programas de educación para oficiales subalternos, enseñando matemáticas, navegación y mecánica.</w:t>
      </w:r>
    </w:p>
    <w:p w14:paraId="2B3F5BCE" w14:textId="77777777" w:rsidR="00BB7150" w:rsidRDefault="00000000">
      <w:pPr>
        <w:pStyle w:val="Heading2"/>
      </w:pPr>
      <w:bookmarkStart w:id="116" w:name="relaciones-con-el-almirantazgo-alemán"/>
      <w:bookmarkEnd w:id="115"/>
      <w:r>
        <w:t>Relaciones con el Almirantazgo alemán</w:t>
      </w:r>
    </w:p>
    <w:p w14:paraId="38B1B4DE" w14:textId="77777777" w:rsidR="00BB7150" w:rsidRDefault="00000000">
      <w:r>
        <w:t>Churchill comprendía que, aunque la rivalidad con Alemania crecía, debía mantenerse abierto el canal diplomático. Se reunió con el almirante alemán Alfred von Tirpitz en Berlín en octubre de 1912, durante un evento internacional. El viaje olía a cigarrillos europeos y a vino. En un salón adornado con madera oscura y candelabros, discutieron sobre acorazados con formalidad cortés. Churchill ofreció una moratoria en la construcción si Alemania hacía lo mismo; Tirpitz, sonriente, esquivó la propuesta. A pesar de la falta de compromiso, la reunión permitió evaluar de primera mano la determinación de la marina alemana. Winston regresó con la convicción de que el diálogo político debía mantenerse paralelo a la preparación militar.</w:t>
      </w:r>
    </w:p>
    <w:p w14:paraId="147489FC" w14:textId="77777777" w:rsidR="00BB7150" w:rsidRDefault="00000000">
      <w:pPr>
        <w:pStyle w:val="Heading2"/>
      </w:pPr>
      <w:bookmarkStart w:id="117" w:name="el-escándalo-del-naval-holiday"/>
      <w:bookmarkEnd w:id="116"/>
      <w:r>
        <w:lastRenderedPageBreak/>
        <w:t>El escándalo del “Naval Holiday”</w:t>
      </w:r>
    </w:p>
    <w:p w14:paraId="55DE3A26" w14:textId="77777777" w:rsidR="00BB7150" w:rsidRDefault="00000000">
      <w:r>
        <w:t>Ese mismo año, el político radical David Lloyd George sugirió un “naval holiday”, una pausa en la construcción. Churchill reconoció públicamente que, aunque deseable, era inviable sin garantías alemanas. Gestionó la comunicación con líderes sindicales para explicar que la continuidad en la construcción naval aseguraba empleos, pero también la supervivencia del país. El olor a tinta de panfletos sindicales llenaba los barrios obreros mientras se debatía el tema. La prensa transformó la discusión en novela nacional; Churchill se convirtió en personaje central, retratado como titán de acero o juguete del militarismo, según el periódico.</w:t>
      </w:r>
    </w:p>
    <w:p w14:paraId="4969A716" w14:textId="77777777" w:rsidR="00BB7150" w:rsidRDefault="00000000">
      <w:pPr>
        <w:pStyle w:val="Heading2"/>
      </w:pPr>
      <w:bookmarkStart w:id="118" w:name="relación-con-el-movimiento-obrero"/>
      <w:bookmarkEnd w:id="117"/>
      <w:r>
        <w:t>Relación con el movimiento obrero</w:t>
      </w:r>
    </w:p>
    <w:p w14:paraId="753BC451" w14:textId="77777777" w:rsidR="00BB7150" w:rsidRDefault="00000000">
      <w:r>
        <w:t>Como ex Board of Trade, Churchill mantenía canales con líderes sindicales. Invitaba a representantes de los astilleros a reuniones en salas adornadas con modelos de barcos. El olor a té negro y galletas impregnaba el ambiente. Explicaba la necesidad de disciplina laboral, pero también prometía salarios justos y condiciones seguras. Esta diplomacia industrial redujo la posibilidad de huelgas en un sector crítico. Los archivos registran cartas suyas a sindicatos agradeciendo la cooperación y reiterando el compromiso de mantener estándares de seguridad.</w:t>
      </w:r>
    </w:p>
    <w:p w14:paraId="10E742A7" w14:textId="77777777" w:rsidR="00BB7150" w:rsidRDefault="00000000">
      <w:pPr>
        <w:pStyle w:val="Heading2"/>
      </w:pPr>
      <w:bookmarkStart w:id="119" w:name="X116ded1ec30cf96cdeb8a340d6219517b73c994"/>
      <w:bookmarkEnd w:id="118"/>
      <w:r>
        <w:t>La crisis de Agadir y la política exterior</w:t>
      </w:r>
    </w:p>
    <w:p w14:paraId="12F4B173" w14:textId="77777777" w:rsidR="00BB7150" w:rsidRDefault="00000000">
      <w:r>
        <w:t xml:space="preserve">La crisis de Agadir, en julio de 1911, fue un preludio del ambiente que enfrentó Churchill. Alemania envió el cañonero </w:t>
      </w:r>
      <w:r>
        <w:rPr>
          <w:i/>
          <w:iCs/>
        </w:rPr>
        <w:t>Panther</w:t>
      </w:r>
      <w:r>
        <w:t xml:space="preserve"> a la ciudad marroquí de Agadir, desafiando los intereses franceses. Antes de llegar al Almirantazgo, Churchill, como Home Secretary, apoyó la línea dura. Como Primer Lord, reforzó la presencia naval británica en el Atlántico. Emitió órdenes para que cruceros de batalla se posicionaran en puntos estratégicos, listos para proteger rutas comerciales. El olor a sal y petróleo impregnaba la cubierta de los buques que se desplegaron, generando un mensaje claro: la Royal Navy estaba lista.</w:t>
      </w:r>
    </w:p>
    <w:p w14:paraId="504845C5" w14:textId="77777777" w:rsidR="00BB7150" w:rsidRDefault="00000000">
      <w:pPr>
        <w:pStyle w:val="Heading2"/>
      </w:pPr>
      <w:bookmarkStart w:id="120" w:name="la-construcción-del-hms-queen-elizabeth"/>
      <w:bookmarkEnd w:id="119"/>
      <w:r>
        <w:t xml:space="preserve">La construcción del HMS </w:t>
      </w:r>
      <w:r>
        <w:rPr>
          <w:i/>
          <w:iCs/>
        </w:rPr>
        <w:t>Queen Elizabeth</w:t>
      </w:r>
    </w:p>
    <w:p w14:paraId="7FA96ADB" w14:textId="77777777" w:rsidR="00BB7150" w:rsidRDefault="00000000">
      <w:r>
        <w:t xml:space="preserve">Uno de los proyectos emblemáticos fue el HMS </w:t>
      </w:r>
      <w:r>
        <w:rPr>
          <w:i/>
          <w:iCs/>
        </w:rPr>
        <w:t>Queen Elizabeth</w:t>
      </w:r>
      <w:r>
        <w:t>, primer acorazado equipado con turbinas y alimentado por fuel oil. El diseño, supervisado en 1912, prometía velocidad y poder de fuego sin precedentes. Churchill y Fisher discutaron sobre la distribución de blindaje y la necesidad de cañones de 15 pulgadas. Visitó el astillero en Clydebank donde se levantaría el buque. El sonido de remaches, el olor a metal caliente y el agua golpeando los muelles componían una sinfonía industrial. Churchill acarició el casco en construcción, consciente de que cada placa representaba la respuesta británica al desafío alemán.</w:t>
      </w:r>
    </w:p>
    <w:p w14:paraId="21756107" w14:textId="77777777" w:rsidR="00BB7150" w:rsidRDefault="00000000">
      <w:pPr>
        <w:pStyle w:val="Heading2"/>
      </w:pPr>
      <w:bookmarkStart w:id="121" w:name="la-batalla-del-presupuesto-de-1912"/>
      <w:bookmarkEnd w:id="120"/>
      <w:r>
        <w:t>La “Batalla” del presupuesto de 1912</w:t>
      </w:r>
    </w:p>
    <w:p w14:paraId="2F17FA9F" w14:textId="77777777" w:rsidR="00BB7150" w:rsidRDefault="00000000">
      <w:r>
        <w:t xml:space="preserve">El presupuesto naval de 1912 fue objeto de intensas negociaciones. Churchill presentó cifras detalladas ante la Cámara, insistiendo en la necesidad de cuatro nuevos dreadnoughts. Para equilibrar el gasto, redujo pedidos de cruceros ligeros y mejoró la eficiencia en muelles. También propuso que ciertas reparaciones se realizaran en astilleros privados para evitar cuellos de botella. El olor a tinta y papel llenaba las comisiones parlamentarias donde se dirimían estas </w:t>
      </w:r>
      <w:r>
        <w:lastRenderedPageBreak/>
        <w:t>decisiones. Al final, el presupuesto pasó, pero dejó un rastro de tensiones entre pacifistas y militaristas.</w:t>
      </w:r>
    </w:p>
    <w:p w14:paraId="45F67EA0" w14:textId="77777777" w:rsidR="00BB7150" w:rsidRDefault="00000000">
      <w:pPr>
        <w:pStyle w:val="Heading2"/>
      </w:pPr>
      <w:bookmarkStart w:id="122" w:name="Xb8ec9577fb4949e7562273d0f38d8e8b2db40ba"/>
      <w:bookmarkEnd w:id="121"/>
      <w:r>
        <w:t>Preparativos para la guerra: manuales y previsiones</w:t>
      </w:r>
    </w:p>
    <w:p w14:paraId="1C64AA4D" w14:textId="77777777" w:rsidR="00BB7150" w:rsidRDefault="00000000">
      <w:r>
        <w:t>Churchill impulsó la actualización de manuales de combate. Ordenó estudios sobre la vulnerabilidad de los acorazados a torpedos y minas. Estos informes, redactados en salas donde el olor a tinta y papel carbonizado era permanente, concluyeron que la flota debía contar con redes anti torpedo y escoltas de destroyers en todo momento. La RNAS recibió instrucciones de desarrollar misiones de reconocimiento costero para detectar movimientos alemanes. Los manuales se imprimieron en secreto, con portadas grises y títulos codificados, y se distribuyeron a comandantes bajo protocolos estrictos.</w:t>
      </w:r>
    </w:p>
    <w:p w14:paraId="5CE60E35" w14:textId="77777777" w:rsidR="00BB7150" w:rsidRDefault="00000000">
      <w:pPr>
        <w:pStyle w:val="Heading2"/>
      </w:pPr>
      <w:bookmarkStart w:id="123" w:name="búsqueda-de-alianzas-tecnológicas"/>
      <w:bookmarkEnd w:id="122"/>
      <w:r>
        <w:t>Búsqueda de alianzas tecnológicas</w:t>
      </w:r>
    </w:p>
    <w:p w14:paraId="00BBF6FA" w14:textId="77777777" w:rsidR="00BB7150" w:rsidRDefault="00000000">
      <w:r>
        <w:t>Churchill contactó a inventores como Hiram Maxim y a ingenieros de la Vickers para evaluar nuevas tecnologías. Organizó demostraciones de cañones automáticos, sistemas de dirección de tiro y telégrafos sin hilo. El olor a ozono y a metal recalentado llenaba los campos de prueba en Shoeburyness. Se discutía la posibilidad de instalar señales luminosas sincronizadas para comunicar órdenes en mitad de la noche. Winston se mantenía al tanto de cada avance, consciente de que la guerra futura sería tecnológica además de humana.</w:t>
      </w:r>
    </w:p>
    <w:p w14:paraId="45FE81A1" w14:textId="77777777" w:rsidR="00BB7150" w:rsidRDefault="00000000">
      <w:pPr>
        <w:pStyle w:val="Heading2"/>
      </w:pPr>
      <w:bookmarkStart w:id="124" w:name="Xdda2faca0fbe185830fd5eb5fa7f54fb96e8bdd"/>
      <w:bookmarkEnd w:id="123"/>
      <w:r>
        <w:t>Tensión con el Ejército y el Comité de Defensa Imperial</w:t>
      </w:r>
    </w:p>
    <w:p w14:paraId="4FBFC8CB" w14:textId="77777777" w:rsidR="00BB7150" w:rsidRDefault="00000000">
      <w:r>
        <w:t>Como Primer Lord, Churchill participaba en el Comité de Defensa Imperial junto al Ejército. Las reuniones en Downing Street olían a madera encerada y a la mezcla de tabaco y perfume de los asistentes. El Ministro de Guerra, Richard Haldane, defendía la expansión del ejército territorial. Churchill argumentaba que la Marina debía recibir prioridad. Estos debates, aunque tensos, consolidaron una visión conjunta: el Reino Unido necesitaría tanto una marina poderosa como una fuerza expedicionaria eficiente. La rivalidad con Alemania exigía coordinación.</w:t>
      </w:r>
    </w:p>
    <w:p w14:paraId="0B86E7BF" w14:textId="77777777" w:rsidR="00BB7150" w:rsidRDefault="00000000">
      <w:pPr>
        <w:pStyle w:val="Heading2"/>
      </w:pPr>
      <w:bookmarkStart w:id="125" w:name="impacto-cultural-y-percepción-pública"/>
      <w:bookmarkEnd w:id="124"/>
      <w:r>
        <w:t>Impacto cultural y percepción pública</w:t>
      </w:r>
    </w:p>
    <w:p w14:paraId="51752F40" w14:textId="77777777" w:rsidR="00BB7150" w:rsidRDefault="00000000">
      <w:r>
        <w:t>La prensa satírica lo representaba como adicto a los barcos, dibujándolo abrazado a acorazados. En piezas de teatro, se parodiaba su voz rotunda al hablar de turbinas. Churchill respondió con humor, asistiendo a algunas funciones y riendo de sí mismo. Esta actitud le granjeó simpatías. También pronunció discursos en universidades, donde describió la “nueva era del acero”. En Cambridge, el olor a libros viejos llenaba la sala mientras advertía a estudiantes sobre la responsabilidad de su generación en la defensa nacional.</w:t>
      </w:r>
    </w:p>
    <w:p w14:paraId="17A2922E" w14:textId="77777777" w:rsidR="00BB7150" w:rsidRDefault="00000000">
      <w:pPr>
        <w:pStyle w:val="Heading2"/>
      </w:pPr>
      <w:bookmarkStart w:id="126" w:name="relaciones-familiares-y-vida-doméstica"/>
      <w:bookmarkEnd w:id="125"/>
      <w:r>
        <w:t>Relaciones familiares y vida doméstica</w:t>
      </w:r>
    </w:p>
    <w:p w14:paraId="52CE9FB7" w14:textId="77777777" w:rsidR="00BB7150" w:rsidRDefault="00000000">
      <w:r>
        <w:t xml:space="preserve">A pesar de su intensa agenda, Churchill buscaba momentos para la familia. En Eccleston Square, el olor a sopa casera y a tabaco suave lo recibía al volver tarde. Clementine le leía cartas mientras él, recostado en un sillón, revisaba planes navales. Sus hijos, entonces pequeños, dormían en habitaciones decoradas con juguetes de madera. De vez en cuando, Winston llevaba </w:t>
      </w:r>
      <w:r>
        <w:lastRenderedPageBreak/>
        <w:t>a Clementine a Portsmouth o a Cowes para mostrarle buques en maniobras, combinando paseo romántico con inspección oficial.</w:t>
      </w:r>
    </w:p>
    <w:p w14:paraId="5BD20160" w14:textId="77777777" w:rsidR="00BB7150" w:rsidRDefault="00000000">
      <w:pPr>
        <w:pStyle w:val="Heading2"/>
      </w:pPr>
      <w:bookmarkStart w:id="127" w:name="riesgos-y-críticas-internas"/>
      <w:bookmarkEnd w:id="126"/>
      <w:r>
        <w:t>Riesgos y críticas internas</w:t>
      </w:r>
    </w:p>
    <w:p w14:paraId="228BAE2C" w14:textId="77777777" w:rsidR="00BB7150" w:rsidRDefault="00000000">
      <w:r>
        <w:t>No todos en la Royal Navy aceptaron sus reformas. Oficiales veteranos consideraban que se entrometía en cuestiones técnicas. El almirante Lord Charles Beresford, rival histórico de Fisher, lo acusó de favoritismo y de seguir modas tecnológicas. Churchill respondía con datos y con el apoyo de jóvenes oficiales. Aun así, mantuvo una política de puertas abiertas para escuchar críticas. A veces, recibía memorandos anónimos con tintes sarcásticos; los guardaba como recordatorio de que debía convencer, no imponer.</w:t>
      </w:r>
    </w:p>
    <w:p w14:paraId="63A58FD8" w14:textId="77777777" w:rsidR="00BB7150" w:rsidRDefault="00000000">
      <w:pPr>
        <w:pStyle w:val="Heading2"/>
      </w:pPr>
      <w:bookmarkStart w:id="128" w:name="el-montegón-de-la-tradición"/>
      <w:bookmarkEnd w:id="127"/>
      <w:r>
        <w:t>El Montegón de la tradición</w:t>
      </w:r>
    </w:p>
    <w:p w14:paraId="618C44B5" w14:textId="77777777" w:rsidR="00BB7150" w:rsidRDefault="00000000">
      <w:r>
        <w:t>Para suavizar la resistencia, Churchill cultivó símbolos. Asistió a ceremonias navales con uniforme completo, espada y bicornio. El olor a cera y barniz impregnaba la sala cuando entregaba medallas. Evocaba gestas pasadas, citaba a Nelson y recordaba que la tradición se renueva con innovación. La mezcla de teatralidad y pragmatismo le permitió ganarse un espacio en un mundo tradicionalista.</w:t>
      </w:r>
    </w:p>
    <w:p w14:paraId="5D34BB87" w14:textId="77777777" w:rsidR="00BB7150" w:rsidRDefault="00000000">
      <w:pPr>
        <w:pStyle w:val="Heading2"/>
      </w:pPr>
      <w:bookmarkStart w:id="129" w:name="X1498a3864cad57edb901fa1ea58bdf1c5e12d99"/>
      <w:bookmarkEnd w:id="128"/>
      <w:r>
        <w:t>Preparativos logísticos: depósitos y carbón</w:t>
      </w:r>
    </w:p>
    <w:p w14:paraId="4B0B19D6" w14:textId="77777777" w:rsidR="00BB7150" w:rsidRDefault="00000000">
      <w:r>
        <w:t>La transición al fuel oil exigía crear depósitos. Churchill ordenó la construcción de tanques en Gibraltar, Malta y las islas Orcadas. Los ingenieros informaban desde sitios donde el aire olía a petróleo crudo y sal. Se desarrollaron sistemas de tuberías y protocolos de seguridad. En paralelo, mantuvo reservas de carbón para evitar dependencia absoluta. La flota debía tener la capacidad de operar con ambos combustibles durante la transición.</w:t>
      </w:r>
    </w:p>
    <w:p w14:paraId="03EB00E3" w14:textId="77777777" w:rsidR="00BB7150" w:rsidRDefault="00000000">
      <w:pPr>
        <w:pStyle w:val="Heading2"/>
      </w:pPr>
      <w:bookmarkStart w:id="130" w:name="espionaje-y-contrainteligencia"/>
      <w:bookmarkEnd w:id="129"/>
      <w:r>
        <w:t>Espionaje y contrainteligencia</w:t>
      </w:r>
    </w:p>
    <w:p w14:paraId="698DA548" w14:textId="77777777" w:rsidR="00BB7150" w:rsidRDefault="00000000">
      <w:r>
        <w:t>Churchill trabajó con el Admiralty’s Intelligence Division para fortalecer el espionaje. Se interceptaban cables alemanes, se analizaban fotografías aéreas y se monitoreaban movimientos de barcos mercantes. El ambiente era de tensión constante: papeles cifrados, tinta invisible, cuartos oscuros. La información recopilada alimentaba informes que se discutían en sesiones confidenciales donde el olor a humo se mezclaba con el de café fuerte. El ministro solicitaba resúmenes diarios, destacando patrones y alertando sobre posibles puntos débiles.</w:t>
      </w:r>
    </w:p>
    <w:p w14:paraId="7A0AAA6C" w14:textId="77777777" w:rsidR="00BB7150" w:rsidRDefault="00000000">
      <w:pPr>
        <w:pStyle w:val="Heading2"/>
      </w:pPr>
      <w:bookmarkStart w:id="131" w:name="X9def6c1ac43ab3a58e6b8d2755f9a7bf228a197"/>
      <w:bookmarkEnd w:id="130"/>
      <w:r>
        <w:t>Cultura de entrenamiento: música, deporte y moral</w:t>
      </w:r>
    </w:p>
    <w:p w14:paraId="0638E753" w14:textId="77777777" w:rsidR="00BB7150" w:rsidRDefault="00000000">
      <w:r>
        <w:t xml:space="preserve">Además de la disciplina técnica, Churchill se preocupó por la moral. Fomentó bandas musicales a bordo, competiciones deportivas y proyecciones cinematográficas. En el HMS </w:t>
      </w:r>
      <w:r>
        <w:rPr>
          <w:i/>
          <w:iCs/>
        </w:rPr>
        <w:t>New Zealand</w:t>
      </w:r>
      <w:r>
        <w:t>, se instaló un proyector que impregnaba el aire de ozono. Los marineros veían películas mudas mientras el mar golpeaba el casco. La música de banda mezclaba metales y percusión con el silbido del viento. Estas actividades reducían el tedio en largas patrullas, fortaleciendo el espíritu colectivo.</w:t>
      </w:r>
    </w:p>
    <w:p w14:paraId="500F18D1" w14:textId="77777777" w:rsidR="00BB7150" w:rsidRDefault="00000000">
      <w:pPr>
        <w:pStyle w:val="Heading2"/>
      </w:pPr>
      <w:bookmarkStart w:id="132" w:name="X79db5d5fd0c1d06e0a2c50c78d8e0d92435491c"/>
      <w:bookmarkEnd w:id="131"/>
      <w:r>
        <w:lastRenderedPageBreak/>
        <w:t>Epílogo de 1912: el horizonte cargado de nubes</w:t>
      </w:r>
    </w:p>
    <w:p w14:paraId="6E37F692" w14:textId="77777777" w:rsidR="00BB7150" w:rsidRDefault="00000000">
      <w:r>
        <w:t>Al cerrar 1912, Churchill supo que la Royal Navy era más fuerte, pero la tensión internacional se intensificaba. Las luces del Almirantazgo se quedaban encendidas hasta altas horas, y el olor a tabaco saturaba los pasillos. Informes sobre espionaje naval alemán, movimientos en el Báltico y alianzas continentales llenaban su escritorio. Sin embargo, también recibía cartas de marineros agradeciendo mejoras en la comida o la biblioteca. Esa mezcla de acero y humanidad definía su estilo.</w:t>
      </w:r>
    </w:p>
    <w:p w14:paraId="73FB2769" w14:textId="77777777" w:rsidR="00BB7150" w:rsidRDefault="00000000">
      <w:pPr>
        <w:pStyle w:val="BodyText"/>
      </w:pPr>
      <w:r>
        <w:t>El capítulo se cierra con Winston en Scapa Flow, en una mañana de noviembre. El viento helado llevaba olor a algas y sal. Los acorazados anclados, con sus perfiles macizos, parecían guardianes silenciosos. Churchill, con la mirada fija en el horizonte, sabía que cada decisión tomada en 1911 y 1912 sería crucial si se desataba la tempestad. El siguiente capítulo lo mostrará enfrentando los años 1913-1914, cuando los tambores de guerra resonarán más cerca y el Almirantazgo se transformará en el puente desde donde se dirigirá la defensa de la civilización británica.</w:t>
      </w:r>
    </w:p>
    <w:p w14:paraId="0523E866" w14:textId="77777777" w:rsidR="00BB7150" w:rsidRDefault="00000000">
      <w:pPr>
        <w:pStyle w:val="Heading1"/>
      </w:pPr>
      <w:bookmarkStart w:id="133" w:name="Xaf789c7d5ccedb6995638ce6348135274113610"/>
      <w:bookmarkStart w:id="134" w:name="_Toc210660002"/>
      <w:bookmarkEnd w:id="104"/>
      <w:bookmarkEnd w:id="132"/>
      <w:r>
        <w:lastRenderedPageBreak/>
        <w:t>Capítulo 7: El rugido previo a la tormenta (1913-1914)</w:t>
      </w:r>
      <w:bookmarkEnd w:id="134"/>
    </w:p>
    <w:p w14:paraId="4D975145" w14:textId="77777777" w:rsidR="00BB7150" w:rsidRDefault="00000000">
      <w:pPr>
        <w:pStyle w:val="Heading2"/>
      </w:pPr>
      <w:bookmarkStart w:id="135" w:name="comienzo-de-1913-tensiones-en-aumento"/>
      <w:r>
        <w:t>Comienzo de 1913: tensiones en aumento</w:t>
      </w:r>
    </w:p>
    <w:p w14:paraId="41159118" w14:textId="77777777" w:rsidR="00BB7150" w:rsidRDefault="00000000">
      <w:r>
        <w:t>El amanecer del 2 de enero de 1913 encontró a Winston Churchill en su despacho del Almirantazgo, frente a un mapa del mar del Norte sembrado de alfileres rojos y azules. El aire estaba cargado de humo de cigarro, olor a cuero y la humedad característica de los edificios cercanos al Támesis. Churchill sabía que la tensión con Alemania había dejado atrás el terreno de las hipótesis y se transformaba en cuenta regresiva. El Kaiser Guillermo II había intensificado maniobras en el Báltico, mientras la política europea se complicaba con el nacionalismo balcánico. En ese contexto, la Royal Navy debía estar lista para el momento en que la diplomacia agotara sus recursos.</w:t>
      </w:r>
    </w:p>
    <w:p w14:paraId="736C1511" w14:textId="77777777" w:rsidR="00BB7150" w:rsidRDefault="00000000">
      <w:pPr>
        <w:pStyle w:val="BodyText"/>
      </w:pPr>
      <w:r>
        <w:t>Las mañanas comenzaban con reuniones del Navy War Staff. Las pizarras lucían rutas, temperaturas de calderas y previsiones meteorológicas. Churchill, con chaqueta negra y chaleco gris, escuchaba informes sobre la producción de acorazados, la velocidad de la construcción alemana y los avances de la aviación militar. El olor a café recién hecho contrarrestaba la fatiga acumulada. En su cuaderno de notas, escribió: “2013 será el año de la preparación total, o no estaremos listos cuando se abra la compuerta del destino”.</w:t>
      </w:r>
    </w:p>
    <w:p w14:paraId="147114BB" w14:textId="77777777" w:rsidR="00BB7150" w:rsidRDefault="00000000">
      <w:pPr>
        <w:pStyle w:val="Heading2"/>
      </w:pPr>
      <w:bookmarkStart w:id="136" w:name="optimización-de-la-home-fleet"/>
      <w:bookmarkEnd w:id="135"/>
      <w:r>
        <w:t>Optimización de la Home Fleet</w:t>
      </w:r>
    </w:p>
    <w:p w14:paraId="5134FE9C" w14:textId="77777777" w:rsidR="00BB7150" w:rsidRDefault="00000000">
      <w:r>
        <w:t>El primer objetivo del año fue reforzar la Home Fleet. Churchill ordenó concentrar en Scapa Flow, Cromarty y Rosyth los acorazados más modernos. Visitó Scapa Flow en febrero. El aire de las Orcadas olía a sal, algas y turba húmeda. El viento golpeaba el rostro con fuerza glacial. Desde el muelle, observó los dreadnoughts anclados, colosos negros recortados contra un cielo plomizo. El agua golpeaba los cascos con ritmo monótono. Los marineros, abrigados con capotes gruesos, cumplían tareas de mantenimiento en un silencio disciplinado.</w:t>
      </w:r>
    </w:p>
    <w:p w14:paraId="791874BE" w14:textId="77777777" w:rsidR="00BB7150" w:rsidRDefault="00000000">
      <w:pPr>
        <w:pStyle w:val="BodyText"/>
      </w:pPr>
      <w:r>
        <w:t xml:space="preserve">En reuniones a bordo del HMS </w:t>
      </w:r>
      <w:r>
        <w:rPr>
          <w:i/>
          <w:iCs/>
        </w:rPr>
        <w:t>Iron Duke</w:t>
      </w:r>
      <w:r>
        <w:t>, el almirante Jellicoe describió los avances de la flota alemana de aguas profundas. Churchill tomó nota de cada dato, subrayando en azul las palabras “velocidad”, “visión nocturna”, “munición”. Ordenó instalar reflectores más potentes y mejorar las estaciones de telegrafía sin hilos. Insistió en ejercicios nocturnos para mejorar la coordinación en oscuridad y niebla. El olor a pintura y aceite se mezclaba con el de tabaco cuando el ministro recorría los pasillos, saludando a los marineros.</w:t>
      </w:r>
    </w:p>
    <w:p w14:paraId="3A43A791" w14:textId="77777777" w:rsidR="00BB7150" w:rsidRDefault="00000000">
      <w:pPr>
        <w:pStyle w:val="Heading2"/>
      </w:pPr>
      <w:bookmarkStart w:id="137" w:name="X79d311ad31be8f54b3719039cfce2a1e89fa1f9"/>
      <w:bookmarkEnd w:id="136"/>
      <w:r>
        <w:t>Proyecto de redes anti torpedos y defensas portuarias</w:t>
      </w:r>
    </w:p>
    <w:p w14:paraId="508039F8" w14:textId="77777777" w:rsidR="00BB7150" w:rsidRDefault="00000000">
      <w:r>
        <w:t xml:space="preserve">Los informes sobre torpedos germanos, cada vez más precisos, provocaron preocupación. Churchill, asesorado por ingenieros navales como Eustace d’Eyncourt, ordenó instalar redes anti torpedo en bases clave. Las barreras metálicas, recubiertas de brea, se desplegaron en Scapa Flow y Cromarty. En diques húmedos, el olor a óxido y sal saturaba el ambiente. Trabajadores en overoles sumergían piezas en el agua para probar su resistencia. Estas redes reducían la movilidad de las embarcaciones pero ofrecían protección contra incursiones submarinas. El </w:t>
      </w:r>
      <w:r>
        <w:lastRenderedPageBreak/>
        <w:t>equilibrio entre seguridad y maniobrabilidad era delicado; la Royal Navy debía estar lista para zarpar a toda velocidad, no quedar atrapada en un puerto blindado.</w:t>
      </w:r>
    </w:p>
    <w:p w14:paraId="623CC631" w14:textId="77777777" w:rsidR="00BB7150" w:rsidRDefault="00000000">
      <w:pPr>
        <w:pStyle w:val="Heading2"/>
      </w:pPr>
      <w:bookmarkStart w:id="138" w:name="Xa0118c3c3f630616e180eebdf0b3185223e3475"/>
      <w:bookmarkEnd w:id="137"/>
      <w:r>
        <w:t>Coordinación con la Royal Naval Air Service (RNAS)</w:t>
      </w:r>
    </w:p>
    <w:p w14:paraId="508C439B" w14:textId="77777777" w:rsidR="00BB7150" w:rsidRDefault="00000000">
      <w:r>
        <w:t xml:space="preserve">Churchill intensificó la colaboración con la RNAS. Ordenó que cada escuadrón de acorazados contara con un destacamento aéreo para tareas de reconocimiento. En la estación aérea de Calshot, el olor a gasolina llenaba el hangar mientras mecánicos ajustaban hélices de hidroaviones. El capitán Charles Samson le mostró a Churchill el despegue de un Short Folder desde la cubierta del HMS </w:t>
      </w:r>
      <w:r>
        <w:rPr>
          <w:i/>
          <w:iCs/>
        </w:rPr>
        <w:t>Hermes</w:t>
      </w:r>
      <w:r>
        <w:t>, adaptado como buque nodriza. El aparato rugió, levantando spray salado. Winston, con ojos brillantes, aplaudió la maniobra. El primer lord comprendía que los aviones serían ojos adelantados y potenciales portadores de bombas.</w:t>
      </w:r>
    </w:p>
    <w:p w14:paraId="300A6A2D" w14:textId="77777777" w:rsidR="00BB7150" w:rsidRDefault="00000000">
      <w:pPr>
        <w:pStyle w:val="BodyText"/>
      </w:pPr>
      <w:r>
        <w:t>Colorando su plan de futuro, ordenó la construcción de hangares inflables y plataformas plegables para embarcaciones más pequeñas. También apoyó el desarrollo del arma aérea desde bases costeras para atacar dirigibles enemigos, conscientes de que los zeppelines podían bombardear ciudades británicas. En el laboratorio del Almirantazgo olía a ozono cuando se probaban nuevos fusibles para munición antiaérea.</w:t>
      </w:r>
    </w:p>
    <w:p w14:paraId="1A980429" w14:textId="77777777" w:rsidR="00BB7150" w:rsidRDefault="00000000">
      <w:pPr>
        <w:pStyle w:val="Heading2"/>
      </w:pPr>
      <w:bookmarkStart w:id="139" w:name="desarrollo-de-la-inteligencia-room-40"/>
      <w:bookmarkEnd w:id="138"/>
      <w:r>
        <w:t>Desarrollo de la inteligencia: Room 40</w:t>
      </w:r>
    </w:p>
    <w:p w14:paraId="54E45B21" w14:textId="77777777" w:rsidR="00BB7150" w:rsidRDefault="00000000">
      <w:r>
        <w:t>La inteligencia naval se convirtió en prioridad. En 1914 se formaría oficialmente la Room 40, pero en 1913 Churchill ya había impulsado el reclutamiento de expertos en códigos. Reuniones secretas se celebraban en habitaciones con iluminación tenue y olor a papel húmedo. Los criptógrafos trabajaban con cables interceptados, descifrando claves alemanas. El Almirantazgo colaboró con la Oficina de Correos para interceptar mensajes que atravesaban cables transatlánticos. Churchill valoraba la información que permitía anticipar movimientos. Cada mensaje descifrado se traducía en órdenes enviadas a la flota, con tinta azul y sello personal.</w:t>
      </w:r>
    </w:p>
    <w:p w14:paraId="5788F0B5" w14:textId="77777777" w:rsidR="00BB7150" w:rsidRDefault="00000000">
      <w:pPr>
        <w:pStyle w:val="Heading2"/>
      </w:pPr>
      <w:bookmarkStart w:id="140" w:name="Xa2f23dd2407070e16d78a3eef320d1a913ddf34"/>
      <w:bookmarkEnd w:id="139"/>
      <w:r>
        <w:t>La reorganización del Comité de Defensa Imperial</w:t>
      </w:r>
    </w:p>
    <w:p w14:paraId="3B8722ED" w14:textId="77777777" w:rsidR="00BB7150" w:rsidRDefault="00000000">
      <w:r>
        <w:t>En el Comité de Defensa Imperial, Churchill debatía semanalmente con Asquith, Haldane y otros ministros. El olor a coñac y tabaco impregnaba Downing Street tras las reuniones nocturnas. Allí se estableció que, en caso de guerra, la Royal Navy aseguraría la supremacía en el mar mientras el ejército enviaba una Fuerza Expedicionaria británica al continente. Churchill presionó por un plan de despliegue rápido: la Royal Navy debía proteger la travesía de tropas y suministros.</w:t>
      </w:r>
    </w:p>
    <w:p w14:paraId="4A53A966" w14:textId="77777777" w:rsidR="00BB7150" w:rsidRDefault="00000000">
      <w:pPr>
        <w:pStyle w:val="Heading2"/>
      </w:pPr>
      <w:bookmarkStart w:id="141" w:name="ensayos-logísticos-carbón-y-fuel-oil"/>
      <w:bookmarkEnd w:id="140"/>
      <w:r>
        <w:t>Ensayos logísticos: carbón y fuel oil</w:t>
      </w:r>
    </w:p>
    <w:p w14:paraId="06969CF4" w14:textId="77777777" w:rsidR="00BB7150" w:rsidRDefault="00000000">
      <w:r>
        <w:t xml:space="preserve">La transición al fuel oil seguía su curso, pero Churchill insistió en mantener reservas de carbón. Ordenó simulacros de reabastecimiento en movimiento: destructores transportaban fuel oil en barriles que olían intensamente a hidrocarburos. Las pruebas demostraron la necesidad de construir buques petroleros especializados. En puertos del Golfo Pérsico se firmaron contratos con empresas para garantizar suministro. En el Almirantazgo, las </w:t>
      </w:r>
      <w:r>
        <w:lastRenderedPageBreak/>
        <w:t>negociaciones se desarrollaban en salas con olor a pergamino y sudor, donde banqueros y diplomáticos delineaban acuerdos.</w:t>
      </w:r>
    </w:p>
    <w:p w14:paraId="5B0FE985" w14:textId="77777777" w:rsidR="00BB7150" w:rsidRDefault="00000000">
      <w:pPr>
        <w:pStyle w:val="Heading2"/>
      </w:pPr>
      <w:bookmarkStart w:id="142" w:name="X220b6de441a88b086d5f44c3a6ccaea760c6b98"/>
      <w:bookmarkEnd w:id="141"/>
      <w:r>
        <w:t>Tensión en Irlanda: la crisis del Home Rule</w:t>
      </w:r>
    </w:p>
    <w:p w14:paraId="0C7E8BF4" w14:textId="77777777" w:rsidR="00BB7150" w:rsidRDefault="00000000">
      <w:r>
        <w:t>Cuando la política británica se vio sacudida por la crisis del Home Rule irlandés, Churchill, aunque concentrado en la Marina, no pudo ignorarla. En 1913, los unionistas del Ulster formaron la Ulster Volunteer Force, armada con fusiles Mauser. Los nacionalistas respondieron con los Volunteers. Churchill viajó a Belfast en febrero de 1914 en una visita polémica. El puerto olía a carbón y cerveza. Pronunció un discurso en una sala abarrotada, defendiendo una solución constitucional. A pesar de abucheos, mantuvo la calma. Sabía que una guerra civil debilitaría a la Marina al distraer recursos. Al regresar a Londres, su informe a Asquith subrayó la urgencia de encontrar una salida pacífica.</w:t>
      </w:r>
    </w:p>
    <w:p w14:paraId="6DCBD40C" w14:textId="77777777" w:rsidR="00BB7150" w:rsidRDefault="00000000">
      <w:pPr>
        <w:pStyle w:val="Heading2"/>
      </w:pPr>
      <w:bookmarkStart w:id="143" w:name="X147114ea3f2a6d6370722537b71bf53591fcd96"/>
      <w:bookmarkEnd w:id="142"/>
      <w:r>
        <w:t>La cuestión de los oficiales realistas y la crisis de Curragh</w:t>
      </w:r>
    </w:p>
    <w:p w14:paraId="3F92CA58" w14:textId="77777777" w:rsidR="00BB7150" w:rsidRDefault="00000000">
      <w:r>
        <w:t>El 20 de marzo de 1914, la crisis alcanzó un punto álgido: oficiales del ejército en Curragh amenazaron con renunciar antes de imponer el Home Rule por la fuerza. Aunque la Royal Navy no estaba implicada directamente, Churchill entendió que la desobediencia militar podía contagiar a cualquier rama. Se reunió con el almirante Jellicoe en una sala olorosa a tabaco y madera. Acordaron que la flota mantendría neutralidad y obediencia al gobierno. “La disciplina es la médula de la nación”, anotó en su diario. La crisis se apaciguó, pero reveló la fragilidad interna del imperio.</w:t>
      </w:r>
    </w:p>
    <w:p w14:paraId="7D6960B7" w14:textId="77777777" w:rsidR="00BB7150" w:rsidRDefault="00000000">
      <w:pPr>
        <w:pStyle w:val="Heading2"/>
      </w:pPr>
      <w:bookmarkStart w:id="144" w:name="X18c8368bf5637c9f3b3efcbea39f3f94d59afcf"/>
      <w:bookmarkEnd w:id="143"/>
      <w:r>
        <w:t>Diplomacia naval: visita a la flota alemana en Kiel</w:t>
      </w:r>
    </w:p>
    <w:p w14:paraId="4EB04903" w14:textId="77777777" w:rsidR="00BB7150" w:rsidRDefault="00000000">
      <w:r>
        <w:t xml:space="preserve">En junio de 1914, Churchill visitó Kiel para asistir a la Semana Naval alemana. El ambiente olía a bretzel, cerveza y agua salada. Se reunió con el Kaiser, observó la flota alemana y sostuvo conversaciones con oficiales de la Kaiserliche Marine. A bordo del acorazado alemán SMS </w:t>
      </w:r>
      <w:r>
        <w:rPr>
          <w:i/>
          <w:iCs/>
        </w:rPr>
        <w:t>Friedrich der Grosse</w:t>
      </w:r>
      <w:r>
        <w:t>, notó la disciplina impecable, la simetría de los uniformes, el brillo de los cañones. En su diario, sin embargo, anotó: “Se percibe tensión en cada sonrisa. Saben que el horizonte se oscurece”. El viaje intentó enviar una señal de distensión, pero en el fondo, ambos bandos se midaían con mirada calculadora.</w:t>
      </w:r>
    </w:p>
    <w:p w14:paraId="5BEDCDBB" w14:textId="77777777" w:rsidR="00BB7150" w:rsidRDefault="00000000">
      <w:pPr>
        <w:pStyle w:val="Heading2"/>
      </w:pPr>
      <w:bookmarkStart w:id="145" w:name="Xf3d0d4ce2e3dac677c44b23840c48a78cd00949"/>
      <w:bookmarkEnd w:id="144"/>
      <w:r>
        <w:t>El asesinato de Sarajevo y la cuenta atrás</w:t>
      </w:r>
    </w:p>
    <w:p w14:paraId="4CFA7060" w14:textId="77777777" w:rsidR="00BB7150" w:rsidRDefault="00000000">
      <w:r>
        <w:t>El 28 de junio de 1914, un domingo caluroso, Churchill estaba en Cromer con Clementine disfrutando de brisa marina cuando recibió un telegrama: el archiduque Francisco Fernando de Austria había sido asesinado en Sarajevo. El olor a sal se mezcló con un presagio amargo. Regresó de inmediato a Londres. En el tren nocturno, el ruido metálico acompañaba sus pensamientos. Sabía que la diplomacia se encontraba en un punto de no retorno.</w:t>
      </w:r>
    </w:p>
    <w:p w14:paraId="3EB5ECDD" w14:textId="77777777" w:rsidR="00BB7150" w:rsidRDefault="00000000">
      <w:pPr>
        <w:pStyle w:val="BodyText"/>
      </w:pPr>
      <w:r>
        <w:t xml:space="preserve">Las siguientes semanas estuvieron llenas de reuniones urgentes. En el Almirantazgo, los teléfonos sonaban sin pausa. Se revisaron planes de movilización y se emitieron órdenes de alerta. El 26 de julio, se ordenó que la flota se reuniera en Scapa Flow en estado de vigilancia. </w:t>
      </w:r>
      <w:r>
        <w:lastRenderedPageBreak/>
        <w:t>Los marineros, sorprendidos durante permisos, regresaron apresuradamente. El olor a brea y carbón llenó los muelles mientras los acorazados se abastecían.</w:t>
      </w:r>
    </w:p>
    <w:p w14:paraId="644CB9E4" w14:textId="77777777" w:rsidR="00BB7150" w:rsidRDefault="00000000">
      <w:pPr>
        <w:pStyle w:val="Heading2"/>
      </w:pPr>
      <w:bookmarkStart w:id="146" w:name="X05e7eb8af9c800ab26b9efe0af18ced65a01cfa"/>
      <w:bookmarkEnd w:id="145"/>
      <w:r>
        <w:t>Movilización de la flota: el Gran Alistamiento</w:t>
      </w:r>
    </w:p>
    <w:p w14:paraId="6E845756" w14:textId="77777777" w:rsidR="00BB7150" w:rsidRDefault="00000000">
      <w:r>
        <w:t>El 28 de julio, Austria-Hungría declaró la guerra a Serbia. Churchill ordenó la movilización de la flota el 29 de julio, sin esperar la aprobación parlamentaria formal, asumiendo la responsabilidad. El ruido de sirenas y campanas resonó en puertos británicos. Los acorazados zarparon, dejando estelas espumosas bajo cielos cubiertos de nubes. En Portsmouth, familias agitaban pañuelos impregnados con perfume y lágrimas. El olor a mar y a aceite se mezclaba con el de galletas que las mujeres repartían a marineros antes de embarcar.</w:t>
      </w:r>
    </w:p>
    <w:p w14:paraId="66177394" w14:textId="77777777" w:rsidR="00BB7150" w:rsidRDefault="00000000">
      <w:pPr>
        <w:pStyle w:val="Heading2"/>
      </w:pPr>
      <w:bookmarkStart w:id="147" w:name="orden-de-guerra-4-de-agosto-de-1914"/>
      <w:bookmarkEnd w:id="146"/>
      <w:r>
        <w:t>Orden de guerra: 4 de agosto de 1914</w:t>
      </w:r>
    </w:p>
    <w:p w14:paraId="2CB9DFFD" w14:textId="77777777" w:rsidR="00BB7150" w:rsidRDefault="00000000">
      <w:r>
        <w:t>El 4 de agosto, Alemania invadió Bélgica. El gabinete se reunió en Downing Street, donde el aire estaba cargado de tensión. Tras el ultimátum no respondido, Gran Bretaña declaró la guerra. Churchill, con voz firme, emitió la orden para que la Royal Navy ejecutara el plan de bloqueo del mar del Norte. El sonido de telégrafos transmitiendo órdenes se convirtió en la banda sonora de la noche. Fue en ese instante que el trabajo de 1913-1914 se puso a prueba.</w:t>
      </w:r>
    </w:p>
    <w:p w14:paraId="71D2C3F9" w14:textId="77777777" w:rsidR="00BB7150" w:rsidRDefault="00000000">
      <w:pPr>
        <w:pStyle w:val="Heading2"/>
      </w:pPr>
      <w:bookmarkStart w:id="148" w:name="X1b984210f4bfb19b9cd25f803507faed6025613"/>
      <w:bookmarkEnd w:id="147"/>
      <w:r>
        <w:t>Escenario operacional: bloqueo del mar del Norte</w:t>
      </w:r>
    </w:p>
    <w:p w14:paraId="3DB52A35" w14:textId="77777777" w:rsidR="00BB7150" w:rsidRDefault="00000000">
      <w:r>
        <w:t>La estrategia consistía en bloquear la salida de la flota alemana y cortar sus suministros. La Grand Fleet, al mando de Jellicoe, navegó hacia el norte de Escocia. Churchill supervisaba desde Londres, recibiendo informes horarios. En la sala de guerra, el olor a café y a papeles calientes dominaba. Los mapas se actualizaban con alfileres. La RNAS patrullaba las costas en busca de submarinos enemigos. Se activaron redes de vigilancia costera, faros apagados y boyas desactivadas para dificultar la navegación alemana.</w:t>
      </w:r>
    </w:p>
    <w:p w14:paraId="6A210BBE" w14:textId="77777777" w:rsidR="00BB7150" w:rsidRDefault="00000000">
      <w:pPr>
        <w:pStyle w:val="Heading2"/>
      </w:pPr>
      <w:bookmarkStart w:id="149" w:name="colaboración-con-francia"/>
      <w:bookmarkEnd w:id="148"/>
      <w:r>
        <w:t>Colaboración con Francia</w:t>
      </w:r>
    </w:p>
    <w:p w14:paraId="10CC65B9" w14:textId="77777777" w:rsidR="00BB7150" w:rsidRDefault="00000000">
      <w:r>
        <w:t>Churchill coordinó con el almirante francés Augustin Boué de Lapeyrère para asegurar el Mediterráneo. Se acordó que la flota francesa protegería el Mediterráneo, mientras la británica se concentraba en el norte. En París, la sala de conferencias olía a vino tinto y tabaco. Las discusiones se realizaron en francés e inglés, con traducciones rápidas. Se establecieron canales de comunicación directa entre Toulon, Malta y Gibraltar. La Royal Navy debía proteger convoyes que transportarían a la Fuerza Expedicionaria Británica, que desembarcaría en Francia.</w:t>
      </w:r>
    </w:p>
    <w:p w14:paraId="0C671AB0" w14:textId="77777777" w:rsidR="00BB7150" w:rsidRDefault="00000000">
      <w:pPr>
        <w:pStyle w:val="Heading2"/>
      </w:pPr>
      <w:bookmarkStart w:id="150" w:name="primeros-combates-heligoland-bight"/>
      <w:bookmarkEnd w:id="149"/>
      <w:r>
        <w:t>Primeros combates: Heligoland Bight</w:t>
      </w:r>
    </w:p>
    <w:p w14:paraId="6A77996B" w14:textId="77777777" w:rsidR="00BB7150" w:rsidRDefault="00000000">
      <w:r>
        <w:t xml:space="preserve">A fines de agosto, se libró la batalla de Heligoland Bight, primera acción naval de la guerra. Churchill supervisó la operación desde el Almirantazgo. La sala vibraba con el sonido del telégrafo. Cuando llegaron noticias de la victoria británica, un suspiro de alivio recorrió el equipo. El olor a tabaco se mezcló con el de té caliente. El HMS </w:t>
      </w:r>
      <w:r>
        <w:rPr>
          <w:i/>
          <w:iCs/>
        </w:rPr>
        <w:t>Arethusa</w:t>
      </w:r>
      <w:r>
        <w:t xml:space="preserve"> regresó con daños, pero el resultado demostró que la coordinación entre cruceros ligeros y destructores funcionaba. Churchill felicitó a los comandantes y ordenó analizar cada detalle para aprender lecciones tácticas.</w:t>
      </w:r>
    </w:p>
    <w:p w14:paraId="094582A7" w14:textId="77777777" w:rsidR="00BB7150" w:rsidRDefault="00000000">
      <w:pPr>
        <w:pStyle w:val="Heading2"/>
      </w:pPr>
      <w:bookmarkStart w:id="151" w:name="gestión-de-la-moral-y-propaganda"/>
      <w:bookmarkEnd w:id="150"/>
      <w:r>
        <w:lastRenderedPageBreak/>
        <w:t>Gestión de la moral y propaganda</w:t>
      </w:r>
    </w:p>
    <w:p w14:paraId="4AB1FFE8" w14:textId="77777777" w:rsidR="00BB7150" w:rsidRDefault="00000000">
      <w:r>
        <w:t>En septiembre, la guerra se prolongaba. Churchill comprendió la importancia de la moral. Ordenó publicar comunicados que enfatizaban el control del mar por la Royal Navy. En la sala de prensa del Almirantazgo, el olor a tinta y papel impregnaba el ambiente mientras periodistas recibían cifras cuidadosamente seleccionadas. También autorizó fotografías de marineros sonrientes sirviendo té en cubierta. Quería que el público viera la flota como un escudo seguro.</w:t>
      </w:r>
    </w:p>
    <w:p w14:paraId="29B34CD0" w14:textId="77777777" w:rsidR="00BB7150" w:rsidRDefault="00000000">
      <w:pPr>
        <w:pStyle w:val="Heading2"/>
      </w:pPr>
      <w:bookmarkStart w:id="152" w:name="X999ad2c373c0d9640d7434d00faada4b0fcf66f"/>
      <w:bookmarkEnd w:id="151"/>
      <w:r>
        <w:t>Problemas y errores: Coronel y la pérdida de Good Hope</w:t>
      </w:r>
    </w:p>
    <w:p w14:paraId="5E967FC2" w14:textId="77777777" w:rsidR="00BB7150" w:rsidRDefault="00000000">
      <w:r>
        <w:t xml:space="preserve">No todo salió bien. El 1 de noviembre de 1914, la flota alemana del almirante von Spee derrotó a un escuadrón británico en la batalla de Coronel, frente a las costas de Chile. El HMS </w:t>
      </w:r>
      <w:r>
        <w:rPr>
          <w:i/>
          <w:iCs/>
        </w:rPr>
        <w:t>Good Hope</w:t>
      </w:r>
      <w:r>
        <w:t xml:space="preserve"> y el HMS </w:t>
      </w:r>
      <w:r>
        <w:rPr>
          <w:i/>
          <w:iCs/>
        </w:rPr>
        <w:t>Monmouth</w:t>
      </w:r>
      <w:r>
        <w:t xml:space="preserve"> fueron hundidos, con gran pérdida de vidas. Churchill recibió la noticia en una noche húmeda; el despacho olía a cigarro apagado y ansiedad. Sabía que el país exigiría respuestas. Ordenó enviar la flota de batalla del vicealmirante Sturdee para perseguir a von Spee. Dos meses después, en las Falklands, la Royal Navy derrotaría a los alemanes, pero la pérdida inicial dejó cicatrices.</w:t>
      </w:r>
    </w:p>
    <w:p w14:paraId="4EB01828" w14:textId="77777777" w:rsidR="00BB7150" w:rsidRDefault="00000000">
      <w:pPr>
        <w:pStyle w:val="Heading2"/>
      </w:pPr>
      <w:bookmarkStart w:id="153" w:name="X4c66b074dc203e315a3e87481cdfb777a0d1159"/>
      <w:bookmarkEnd w:id="152"/>
      <w:r>
        <w:t>Innovaciones experimentales: el Landships Committee</w:t>
      </w:r>
    </w:p>
    <w:p w14:paraId="549B98D6" w14:textId="77777777" w:rsidR="00BB7150" w:rsidRDefault="00000000">
      <w:r>
        <w:t>A finales de 1914, Churchill, preocupado por la guerra de trincheras en Francia, promovió experimentos en tierra. Impulsó el Landships Committee, germen del tanque. El comité se reunía en habitaciones con olor a grasa, experimentando con orugas y motores. Aunque su desarrollo se concretaría años después, la semilla se plantó durante su tiempo en el Almirantazgo. Churchill veía el conflicto como un sistema total: la Marina debía apoyar a la Tierra, y viceversa.</w:t>
      </w:r>
    </w:p>
    <w:p w14:paraId="70432F91" w14:textId="77777777" w:rsidR="00BB7150" w:rsidRDefault="00000000">
      <w:pPr>
        <w:pStyle w:val="Heading2"/>
      </w:pPr>
      <w:bookmarkStart w:id="154" w:name="X8283b7d5bead6b26da1fea78e3f98f0805305c6"/>
      <w:bookmarkEnd w:id="153"/>
      <w:r>
        <w:t>Producción literaria y redes intelectuales</w:t>
      </w:r>
    </w:p>
    <w:p w14:paraId="5C84C81B" w14:textId="77777777" w:rsidR="00BB7150" w:rsidRDefault="00000000">
      <w:r>
        <w:t xml:space="preserve">Mientras batallaba por la política naval, Churchill no abandonó su faceta intelectual. Publicó en 1913 una recopilación de discursos en </w:t>
      </w:r>
      <w:r>
        <w:rPr>
          <w:i/>
          <w:iCs/>
        </w:rPr>
        <w:t>The Liberalism and the Social Problem</w:t>
      </w:r>
      <w:r>
        <w:t xml:space="preserve">, en la que abogaba por reformas sociales sin sacrificar la responsabilidad fiscal. Aquel volumen, encuadernado en azul oscuro, olía a tinta fresca y cuero. En los clubes londinenses, se reunía con escritores como H. G. Wells y periodistas del </w:t>
      </w:r>
      <w:r>
        <w:rPr>
          <w:i/>
          <w:iCs/>
        </w:rPr>
        <w:t>Manchester Guardian</w:t>
      </w:r>
      <w:r>
        <w:t>. Los salones de St. James, impregnados de humo y whisky escocés, servían de laboratorio de ideas para explicar al público la complejidad del libre comercio y del rearme.</w:t>
      </w:r>
    </w:p>
    <w:p w14:paraId="6CFDAC84" w14:textId="77777777" w:rsidR="00BB7150" w:rsidRDefault="00000000">
      <w:pPr>
        <w:pStyle w:val="Heading2"/>
      </w:pPr>
      <w:bookmarkStart w:id="155" w:name="giras-provinciales-y-prensa"/>
      <w:bookmarkEnd w:id="154"/>
      <w:r>
        <w:t>Giras provinciales y prensa</w:t>
      </w:r>
    </w:p>
    <w:p w14:paraId="5AD035B1" w14:textId="77777777" w:rsidR="00BB7150" w:rsidRDefault="00000000">
      <w:r>
        <w:t>Churchill sabía que la batalla contra los aranceles y por el rearmamento se libraba también en el interior del país. En 1913 recorrió Midlands y el norte industrial. En Leeds, Sheffield y Birmingham, visitó fábricas que olían a acero caliente y aceite de máquina. Dialogó con sindicatos y comerciantes, prometiendo que un imperio fuerte requería tanto protección social como seguridad marítima. Estas visitas alimentaban crónicas en diarios regionales, donde su figura aparecía menos elitista y más pragmática.</w:t>
      </w:r>
    </w:p>
    <w:p w14:paraId="00A8BD51" w14:textId="77777777" w:rsidR="00BB7150" w:rsidRDefault="00000000">
      <w:pPr>
        <w:pStyle w:val="Heading2"/>
      </w:pPr>
      <w:bookmarkStart w:id="156" w:name="vida-familiar-y-salud"/>
      <w:bookmarkEnd w:id="155"/>
      <w:r>
        <w:lastRenderedPageBreak/>
        <w:t>Vida familiar y salud</w:t>
      </w:r>
    </w:p>
    <w:p w14:paraId="6473831F" w14:textId="77777777" w:rsidR="00BB7150" w:rsidRDefault="00000000">
      <w:r>
        <w:t>La carga política repercutía en su hogar. Clementine, embarazada de Mary, acompañó a Winston en breves retiros a Cromer y Walton-on-Thames. El aire salino aliviaba tensiones. Carta tras carta, Churchill escribía a sus hijos mayores desde el Almirantazgo, describiendo barcos y estrategias con lenguaje infantil. La vida doméstica olía a cera, té y papel de cartas lacradas. Mary nació en noviembre de 1914, pocos días antes de que Churchill dejara el Almirantazgo. El bautizo reunió a viejos aliados y a familiares, mostrando que, pese a la tormenta política, la familia seguía siendo centro.</w:t>
      </w:r>
    </w:p>
    <w:p w14:paraId="3E7A2D08" w14:textId="77777777" w:rsidR="00BB7150" w:rsidRDefault="00000000">
      <w:pPr>
        <w:pStyle w:val="Heading2"/>
      </w:pPr>
      <w:bookmarkStart w:id="157" w:name="balance-prebélico"/>
      <w:bookmarkEnd w:id="156"/>
      <w:r>
        <w:t>Balance prebélico</w:t>
      </w:r>
    </w:p>
    <w:p w14:paraId="701E5901" w14:textId="77777777" w:rsidR="00BB7150" w:rsidRDefault="00000000">
      <w:r>
        <w:t>Al culminar 1914, Churchill había demostrado audacia y visión estratégica, pero también acumulaba adversarios. Su intervención al asegurar la movilización naval sin autorización parlamentaria le ganó elogios por decisivo, y críticas por autoritario. Los liberales radicales lo acusaban de militarista moderado; los conservadores desconfiaban de sus raíces liberales. No obstante, su capacidad de tejer redes intelectuales, comunicarse con el público y anticipar las necesidades del imperio lo posicionaban como protagonista inevitable del drama bélico. El aroma a tabaco, brea y tinta que llenaba las salas del Almirantazgo parecía anuncio de una guerra larga en la que Churchill, para bien o para mal, se convertiría en uno de los protagonistas.</w:t>
      </w:r>
    </w:p>
    <w:p w14:paraId="5749780B" w14:textId="77777777" w:rsidR="00BB7150" w:rsidRDefault="00000000">
      <w:pPr>
        <w:pStyle w:val="Heading2"/>
      </w:pPr>
      <w:bookmarkStart w:id="158" w:name="vida-personal-durante-la-guerra"/>
      <w:bookmarkEnd w:id="157"/>
      <w:r>
        <w:t>Vida personal durante la guerra</w:t>
      </w:r>
    </w:p>
    <w:p w14:paraId="388F216D" w14:textId="77777777" w:rsidR="00BB7150" w:rsidRDefault="00000000">
      <w:r>
        <w:t>La guerra trastocó la vida doméstica. Clementine convirtió la casa en Eccleston Square en centro logístico de cartas. El olor a cera de vela y papel llenaba las noches. Winston dormía poco, repasando informes hasta la madrugada. Sus hijos escuchaban los sonidos de la calle, donde ambulancias y taxis transportaban soldados heridos. La familia convivía con la amenaza de ataques aéreos, aunque Londres todavía no había sufrido bombardeos importantes. Clementine lo alentaba a cuidar su salud, pero Churchill se alimentaba de cigarrillos, whisky y adrenalina.</w:t>
      </w:r>
    </w:p>
    <w:p w14:paraId="66022DDC" w14:textId="77777777" w:rsidR="00BB7150" w:rsidRDefault="00000000">
      <w:pPr>
        <w:pStyle w:val="Heading2"/>
      </w:pPr>
      <w:bookmarkStart w:id="159" w:name="Xdbc3b258c37936f19190a0b3cb64aa1bce652d0"/>
      <w:bookmarkEnd w:id="158"/>
      <w:r>
        <w:t>Epílogo: de Primera Lord a líder en guerra</w:t>
      </w:r>
    </w:p>
    <w:p w14:paraId="7CA633E6" w14:textId="77777777" w:rsidR="00BB7150" w:rsidRDefault="00000000">
      <w:r>
        <w:t>El capítulo concluye en diciembre de 1914. Churchill, agotado pero determinado, mira a través de las ventanas empañadas del Almirantazgo. El olor a tabaco, café y tinta se ha vuelto parte del paisaje. Los informes se apilan: bloqueos, patrullas, “room 40” descifrando códigos. Sabe que la guerra será larga. Aún desconoce que, en 1915, la tragedia de Gallipoli pondrá en duda sus decisiones. Pero en estos primeros años, 1913-1914, su legado fue haber preparado a la Royal Navy para resistir el primer embate de la tormenta. El mar, frío y oscuro, se ha convertido en escenario de una lucha donde cada remache, cada ensayo y cada telegrama contaron. El próximo capítulo lo mostrará lidiando con las consecuencias de esa guerra total, incluyendo los riesgos de la estrategia y los costos políticos que la acompañan.</w:t>
      </w:r>
    </w:p>
    <w:p w14:paraId="0F21FCBD" w14:textId="77777777" w:rsidR="00BB7150" w:rsidRDefault="00000000">
      <w:pPr>
        <w:pStyle w:val="Heading1"/>
      </w:pPr>
      <w:bookmarkStart w:id="160" w:name="Xdc9af321aac9eff8c816f46893cb8f862af3853"/>
      <w:bookmarkStart w:id="161" w:name="_Toc210660003"/>
      <w:bookmarkEnd w:id="133"/>
      <w:bookmarkEnd w:id="159"/>
      <w:r>
        <w:lastRenderedPageBreak/>
        <w:t>Capítulo 8: Dardanelos, fuego cruzado y caída en desgracia (1915)</w:t>
      </w:r>
      <w:bookmarkEnd w:id="161"/>
    </w:p>
    <w:p w14:paraId="25E98DA4" w14:textId="77777777" w:rsidR="00BB7150" w:rsidRDefault="00000000">
      <w:pPr>
        <w:pStyle w:val="Heading2"/>
      </w:pPr>
      <w:bookmarkStart w:id="162" w:name="Xb705ef037cc7cc2511cb88d0650253a62919cb2"/>
      <w:r>
        <w:t>Visión estratégica y los ecos del Bósforo</w:t>
      </w:r>
    </w:p>
    <w:p w14:paraId="0BEBA226" w14:textId="77777777" w:rsidR="00BB7150" w:rsidRDefault="00000000">
      <w:r>
        <w:t>El invierno de 1914-1915 cubrió Londres con una neblina espesa que olía a carbón húmedo, mientras en el Almirantazgo se discutía un plan audaz para quebrar el estancamiento en el frente occidental. Winston Churchill, Primer Lord del Almirantazgo, veía en los Dardanelos una puerta estratégica que podía cambiar el curso de la guerra. Si la Royal Navy y el ejército lograban forzar el estrecho, podrían abrir una ruta hacia el mar Negro, abastecer a Rusia y quizá inducir a los Balcanes a sumarse a la Entente. Las reuniones nocturnas en el Almirantazgo mezclaban aroma a tabaco, mapas impregnados de sal y discusiones tensas.</w:t>
      </w:r>
    </w:p>
    <w:p w14:paraId="69B84FEA" w14:textId="77777777" w:rsidR="00BB7150" w:rsidRDefault="00000000">
      <w:pPr>
        <w:pStyle w:val="BodyText"/>
      </w:pPr>
      <w:r>
        <w:t>En esos debates se escuchaba la voz de Churchill, firme y persuasiva: “Un golpe tras los Dardanelos y Constantinopla se derrumbará como un castillo de naipes”. El Comité de Guerra, presidido por Asquith, aprobó la propuesta el 13 de enero de 1915. Los especialistas navales, como el almirante Carden, advirtieron sobre la complejidad de la operación, pero el entusiasmo político y la necesidad de un triunfo rápido prevalecieron. Churchill, confiado en la fuerza del artillado británico y francés, impulsó la idea de una operación naval casi exclusiva, un error que la historia señalaría con dureza.</w:t>
      </w:r>
    </w:p>
    <w:p w14:paraId="5EDEA21E" w14:textId="77777777" w:rsidR="00BB7150" w:rsidRDefault="00000000">
      <w:pPr>
        <w:pStyle w:val="Heading2"/>
      </w:pPr>
      <w:bookmarkStart w:id="163" w:name="preparativos-en-el-mediterráneo-oriental"/>
      <w:bookmarkEnd w:id="162"/>
      <w:r>
        <w:t>Preparativos en el Mediterráneo oriental</w:t>
      </w:r>
    </w:p>
    <w:p w14:paraId="1DFE3822" w14:textId="77777777" w:rsidR="00BB7150" w:rsidRDefault="00000000">
      <w:r>
        <w:t xml:space="preserve">En febrero, las aguas del Egeo recibieron a una flota multinacional: acorazados británicos como el HMS </w:t>
      </w:r>
      <w:r>
        <w:rPr>
          <w:i/>
          <w:iCs/>
        </w:rPr>
        <w:t>Queen Elizabeth</w:t>
      </w:r>
      <w:r>
        <w:t xml:space="preserve">, el HMS </w:t>
      </w:r>
      <w:r>
        <w:rPr>
          <w:i/>
          <w:iCs/>
        </w:rPr>
        <w:t>Agamemnon</w:t>
      </w:r>
      <w:r>
        <w:t xml:space="preserve"> y el HMS </w:t>
      </w:r>
      <w:r>
        <w:rPr>
          <w:i/>
          <w:iCs/>
        </w:rPr>
        <w:t>Inflexible</w:t>
      </w:r>
      <w:r>
        <w:t xml:space="preserve">; buques franceses como el </w:t>
      </w:r>
      <w:r>
        <w:rPr>
          <w:i/>
          <w:iCs/>
        </w:rPr>
        <w:t>Bouvet</w:t>
      </w:r>
      <w:r>
        <w:t xml:space="preserve"> y el </w:t>
      </w:r>
      <w:r>
        <w:rPr>
          <w:i/>
          <w:iCs/>
        </w:rPr>
        <w:t>Suffren</w:t>
      </w:r>
      <w:r>
        <w:t>; cruceros ligeros y destructores. Los marineros olían el salitre mezclado con carbón y aceite. A bordo, el ambiente era una mezcla de emoción y ansiedad. Churchill enviaba telegramas de aliento, pidiendo audacia. El almirante Sackville Carden, aquejado por problemas de salud, fue sustituido por John de Robeck, más cauto.</w:t>
      </w:r>
    </w:p>
    <w:p w14:paraId="3CBC4505" w14:textId="77777777" w:rsidR="00BB7150" w:rsidRDefault="00000000">
      <w:pPr>
        <w:pStyle w:val="BodyText"/>
      </w:pPr>
      <w:r>
        <w:t>Mientras tanto, la inteligencia informaba que el ejército otomano, asesorado por alemanes como el general Liman von Sanders, reforzaba las defensas con minas, baterías costeras y artillería móvil. Los informes, redactados con tinta negra en papeles que olían a humedad, describían trincheras en Gallipoli, cañones Krupp ocultos entre acantilados y un sistema defensivo en capas. Churchill, desde Londres, presionaba para actuar antes de que los otomanos fortale cieran aún más el estrecho. Su mantra: “La sorpresa se desvanece con cada día”.</w:t>
      </w:r>
    </w:p>
    <w:p w14:paraId="1DB0B466" w14:textId="77777777" w:rsidR="00BB7150" w:rsidRDefault="00000000">
      <w:pPr>
        <w:pStyle w:val="Heading2"/>
      </w:pPr>
      <w:bookmarkStart w:id="164" w:name="X5eea8f28badac373c255bf77c61629a08b23ab7"/>
      <w:bookmarkEnd w:id="163"/>
      <w:r>
        <w:t>Bombardeos iniciales: 19 de febrero y 25 de febrero</w:t>
      </w:r>
    </w:p>
    <w:p w14:paraId="1F056FE5" w14:textId="77777777" w:rsidR="00BB7150" w:rsidRDefault="00000000">
      <w:r>
        <w:t xml:space="preserve">El 19 de febrero comenzó el bombardeo preliminar. Los acorazados británicos y franceses se aproximaron al estrecho. El ruido de los cañones de 15 pulgadas retumbó sobre el mar. El olor a pólvora y cordita impregnó el aire. Las primeras baterías otomanas fueron silenciadas, pero la niebla y el terreno dificultaron la identificación de objetivos. Posteriormente, el 25 de febrero, se repitió el ataque, esta vez con apoyo de marines que desembarcaron en Sedd el Bahr para </w:t>
      </w:r>
      <w:r>
        <w:lastRenderedPageBreak/>
        <w:t>destruir fortificaciones. Los informes celebraron los avances, pero advirtieron que los otomanos reactivaban sus defensas rápidamente.</w:t>
      </w:r>
    </w:p>
    <w:p w14:paraId="2EA25891" w14:textId="77777777" w:rsidR="00BB7150" w:rsidRDefault="00000000">
      <w:pPr>
        <w:pStyle w:val="BodyText"/>
      </w:pPr>
      <w:r>
        <w:t>Churchill seguía los reportes desde su despacho, donde los mapas se cubrían de anotaciones. El optimismo inicial se mezclaba con impaciencia: los objetivos no caían tan rápido como se había prometido. Los ingenieros navales insistían en que las minas eran el verdadero obstáculo. Necesitaban barrer campos minados bajo fuego enemigo, una tarea mortal. A pesar de las advertencias, se ordenó un ataque masivo para el 18 de marzo.</w:t>
      </w:r>
    </w:p>
    <w:p w14:paraId="252C8B3E" w14:textId="77777777" w:rsidR="00BB7150" w:rsidRDefault="00000000">
      <w:pPr>
        <w:pStyle w:val="Heading2"/>
      </w:pPr>
      <w:bookmarkStart w:id="165" w:name="de-marzo-desastre-en-el-estrecho"/>
      <w:bookmarkEnd w:id="164"/>
      <w:r>
        <w:t>18 de marzo: desastre en el estrecho</w:t>
      </w:r>
    </w:p>
    <w:p w14:paraId="38E697D3" w14:textId="77777777" w:rsidR="00BB7150" w:rsidRDefault="00000000">
      <w:r>
        <w:t xml:space="preserve">El 18 de marzo, bajo un cielo limpio que olía a primavera marina, la flota aliada realizó el ataque más ambicioso. Doce acorazados formaron columnas para internarse en los Dardanelos. El HMS </w:t>
      </w:r>
      <w:r>
        <w:rPr>
          <w:i/>
          <w:iCs/>
        </w:rPr>
        <w:t>Queen Elizabeth</w:t>
      </w:r>
      <w:r>
        <w:t xml:space="preserve"> y el HMS </w:t>
      </w:r>
      <w:r>
        <w:rPr>
          <w:i/>
          <w:iCs/>
        </w:rPr>
        <w:t>Inflexible</w:t>
      </w:r>
      <w:r>
        <w:t xml:space="preserve"> encabezaban la línea británica, mientras el </w:t>
      </w:r>
      <w:r>
        <w:rPr>
          <w:i/>
          <w:iCs/>
        </w:rPr>
        <w:t>Bouvet</w:t>
      </w:r>
      <w:r>
        <w:t xml:space="preserve">, el </w:t>
      </w:r>
      <w:r>
        <w:rPr>
          <w:i/>
          <w:iCs/>
        </w:rPr>
        <w:t>Gaulois</w:t>
      </w:r>
      <w:r>
        <w:t xml:space="preserve"> y el </w:t>
      </w:r>
      <w:r>
        <w:rPr>
          <w:i/>
          <w:iCs/>
        </w:rPr>
        <w:t>Charlemagne</w:t>
      </w:r>
      <w:r>
        <w:t xml:space="preserve"> representaban a Francia. El plan consistía en bombardear fortificaciones interiores mientras dragaminas eliminaban minas. Pero la operación se complicó desde el inicio.</w:t>
      </w:r>
    </w:p>
    <w:p w14:paraId="015B4C61" w14:textId="77777777" w:rsidR="00BB7150" w:rsidRDefault="00000000">
      <w:pPr>
        <w:pStyle w:val="BodyText"/>
      </w:pPr>
      <w:r>
        <w:t xml:space="preserve">Los otomanos habían sembrado minas adicionales con el minador </w:t>
      </w:r>
      <w:r>
        <w:rPr>
          <w:i/>
          <w:iCs/>
        </w:rPr>
        <w:t>Nusret</w:t>
      </w:r>
      <w:r>
        <w:t xml:space="preserve"> justo la noche anterior. Mientras los acorazados avanzaban, tres de ellos —el </w:t>
      </w:r>
      <w:r>
        <w:rPr>
          <w:i/>
          <w:iCs/>
        </w:rPr>
        <w:t>Bouvet</w:t>
      </w:r>
      <w:r>
        <w:t xml:space="preserve">, el </w:t>
      </w:r>
      <w:r>
        <w:rPr>
          <w:i/>
          <w:iCs/>
        </w:rPr>
        <w:t>Irresistible</w:t>
      </w:r>
      <w:r>
        <w:t xml:space="preserve"> y el </w:t>
      </w:r>
      <w:r>
        <w:rPr>
          <w:i/>
          <w:iCs/>
        </w:rPr>
        <w:t>Ocean</w:t>
      </w:r>
      <w:r>
        <w:t xml:space="preserve">— chocaron con minas y se hundieron. La explosión levantó columnas de agua y humo, el olor a metal quemado y pólvora llenó el estrecho. Los marineros, cubiertos de aceite, luchaban por sobrevivir en aguas heladas. El </w:t>
      </w:r>
      <w:r>
        <w:rPr>
          <w:i/>
          <w:iCs/>
        </w:rPr>
        <w:t>Inflexible</w:t>
      </w:r>
      <w:r>
        <w:t xml:space="preserve"> quedó gravemente dañado. Los dragaminas, tripulados por civiles, se retiraron ante el fuego de artillería.</w:t>
      </w:r>
    </w:p>
    <w:p w14:paraId="268DC6BC" w14:textId="77777777" w:rsidR="00BB7150" w:rsidRDefault="00000000">
      <w:pPr>
        <w:pStyle w:val="BodyText"/>
      </w:pPr>
      <w:r>
        <w:t>La flota retrocedió. El silencio que siguió fue ensordecedor. Churchill recibió la noticia en el Almirantazgo. Su rostro se tensó, y golpeó la mesa con el puño. “Hay que insistir, debemos regresar”, exclamó. Pero los almirantes recomendaron pausa. Los daños habían sido devastadores. Los barcos estaban vulnerables a minas y artillería que seguían operativas. El plan puramente naval se tambaleaba. Churchill, sin aceptar la derrota, impulsó una nueva idea: combinar la fuerza naval con un desembarco terrestre en la península de Gallipoli.</w:t>
      </w:r>
    </w:p>
    <w:p w14:paraId="280DD532" w14:textId="77777777" w:rsidR="00BB7150" w:rsidRDefault="00000000">
      <w:pPr>
        <w:pStyle w:val="Heading2"/>
      </w:pPr>
      <w:bookmarkStart w:id="166" w:name="X17cd5223864d3915f9fc97093d79f6cdae80e40"/>
      <w:bookmarkEnd w:id="165"/>
      <w:r>
        <w:t>Debate político y decisión de desembarcar</w:t>
      </w:r>
    </w:p>
    <w:p w14:paraId="35B8954D" w14:textId="77777777" w:rsidR="00BB7150" w:rsidRDefault="00000000">
      <w:r>
        <w:t>El Comité de Guerra debatió la situación. Mientras se discutía en Londres, el olor a tiza y papel impregnaba la sala. Las voces de Asquith, Kitchener y Lloyd George se sobreponían. El general Kitchener aceptó enviar tropas del Mediterráneo Oriental, incluyendo el Cuerpo de Ejército australiano y neozelandés (ANZAC). Churchill presionó para una acción rápida: “Debemos aprovechar la conmoción en las defensas otomanas”. Se planificaron desembarcos en múltiples playas: Cabo Helles para los británicos, Anzac Cove para australianos y neozelandeses, y Suvla como posible expansión.</w:t>
      </w:r>
    </w:p>
    <w:p w14:paraId="05447AAA" w14:textId="77777777" w:rsidR="00BB7150" w:rsidRDefault="00000000">
      <w:pPr>
        <w:pStyle w:val="Heading2"/>
      </w:pPr>
      <w:bookmarkStart w:id="167" w:name="X64aa056ddb84db6a096282d52e88844eb74da43"/>
      <w:bookmarkEnd w:id="166"/>
      <w:r>
        <w:t>Planificación del desembarco: problemas logísticos</w:t>
      </w:r>
    </w:p>
    <w:p w14:paraId="2F2272B9" w14:textId="77777777" w:rsidR="00BB7150" w:rsidRDefault="00000000">
      <w:r>
        <w:t xml:space="preserve">Los preparativos revelaron improvisación. Las tropas embarcaron en Alejandría y en Mudros sin ensayos adecuados. Los oficiales recibían mapas imprecisos, impresos en papel que olía a </w:t>
      </w:r>
      <w:r>
        <w:lastRenderedPageBreak/>
        <w:t>tinta fresca. Las unidades carecían de experiencia en operaciones anfibias. Los barcos de desembarco eran insuficientes, mal adaptados. Los ANZAC, que nunca habían combatido juntos en una operación de tal magnitud, entrenaban en playas egipcias bajo un sol abrasador que olía a sudor y polvo. Algunos oficiales, como el australiano Charles Bean, advirtieron sobre la falta de planificación detallada.</w:t>
      </w:r>
    </w:p>
    <w:p w14:paraId="5797E811" w14:textId="77777777" w:rsidR="00BB7150" w:rsidRDefault="00000000">
      <w:pPr>
        <w:pStyle w:val="Heading2"/>
      </w:pPr>
      <w:bookmarkStart w:id="168" w:name="de-abril-desembarco-en-gallipoli"/>
      <w:bookmarkEnd w:id="167"/>
      <w:r>
        <w:t>25 de abril: desembarco en Gallipoli</w:t>
      </w:r>
    </w:p>
    <w:p w14:paraId="79AEAB3D" w14:textId="77777777" w:rsidR="00BB7150" w:rsidRDefault="00000000">
      <w:r>
        <w:t>Al amanecer del 25 de abril de 1915, la flota aliada se desplegó frente a Gallipoli. El mar estaba en calma, el cielo teñido de tonos rosados. Pero el ambiente olía a pólvora, miedo y sal. En Cabo Helles, los británicos desembarcaron en seis playas codificadas como V, W, X, Y, S y Morto Bay. La playa W se convertiría en sinónimo de carnicería. Los botes de desembarco se acercaban entre humo y metralla. Las ametralladoras otomanas, estratégicamente ubicadas, segaban filas enteras de soldados. El agua se volvió roja, los cuerpos flotaban. Los informes describieron escenas dantescas. Los sobrevivientes se refugiaron en acantilados, incapaces de avanzar.</w:t>
      </w:r>
    </w:p>
    <w:p w14:paraId="3CEC45E9" w14:textId="77777777" w:rsidR="00BB7150" w:rsidRDefault="00000000">
      <w:pPr>
        <w:pStyle w:val="BodyText"/>
      </w:pPr>
      <w:r>
        <w:t>Al norte, en Anzac Cove, los australianos y neozelandeses llegaron a una costa estrecha y montañosa. Los mapas prometían una meseta suave; la realidad ofrecía acantilados abruptos cubiertos de matorrales. El olor a sal mezclado con tierra quemada acompañó el caos. Las tropas se dispersaron. La 3ª Brigada australiana escaló pendientes bajo fuego. Los neozelandeses, atrapados en un terreno confuso, se replegaron. Aun así, lograron establecer una cabeza de playa precaria. La falta de agua y municiones se hizo evidente al caer la tarde. El calor y el olor a cuerpos sin sepultar convirtieron la playa en un infierno.</w:t>
      </w:r>
    </w:p>
    <w:p w14:paraId="4F42D422" w14:textId="77777777" w:rsidR="00BB7150" w:rsidRDefault="00000000">
      <w:pPr>
        <w:pStyle w:val="Heading2"/>
      </w:pPr>
      <w:bookmarkStart w:id="169" w:name="respuesta-otomana-mustafa-kemal"/>
      <w:bookmarkEnd w:id="168"/>
      <w:r>
        <w:t>Respuesta otomana: Mustafa Kemal</w:t>
      </w:r>
    </w:p>
    <w:p w14:paraId="51D10A0C" w14:textId="77777777" w:rsidR="00BB7150" w:rsidRDefault="00000000">
      <w:r>
        <w:t>Mientras los aliados se atrincheraban, el comandante otomano Mustafa Kemal (Atatürk) demostró liderazgo decisivo. Sus tropas, especialmente la 57ª División, contraatacaron en las crestas de Chunuk Bair y Lone Pine. Kemal motivó a sus soldados con el famoso discurso: “No os ordeno atacar, os ordeno morir”. Los contraataques obligaron a los ANZAC a retroceder y aferrarse a una línea defensiva improvisada. En Cabo Helles, las tropas turcas contuvieron a los británicos, obligándolos a pelear metro a metro.</w:t>
      </w:r>
    </w:p>
    <w:p w14:paraId="5B7B4533" w14:textId="77777777" w:rsidR="00BB7150" w:rsidRDefault="00000000">
      <w:pPr>
        <w:pStyle w:val="BodyText"/>
      </w:pPr>
      <w:r>
        <w:t>Los informes que llegaban a Londres olían a tinta y desesperación. Describían la falta de agua potable, el calor sofocante, la mezcla de polvo y sangre. Churchill presionaba por refuerzos. Ordenó enviar más tropas desde Egipto y divisiones de la India. Pero la logística era lenta. El general Hamilton, comandante del ejército, carecía de iniciativa y coordinación. Las órdenes se retrasaban; la cadena de mando se enredaba.</w:t>
      </w:r>
    </w:p>
    <w:p w14:paraId="231AA360" w14:textId="77777777" w:rsidR="00BB7150" w:rsidRDefault="00000000">
      <w:pPr>
        <w:pStyle w:val="Heading2"/>
      </w:pPr>
      <w:bookmarkStart w:id="170" w:name="mayo-junio-posiciones-estancadas"/>
      <w:bookmarkEnd w:id="169"/>
      <w:r>
        <w:t>Mayo-junio: posiciones estancadas</w:t>
      </w:r>
    </w:p>
    <w:p w14:paraId="4FFA584A" w14:textId="77777777" w:rsidR="00BB7150" w:rsidRDefault="00000000">
      <w:r>
        <w:t xml:space="preserve">Durante mayo y junio, la campaña se transformó en guerra de trincheras. Las líneas se acercaron tanto que los soldados podían oler el sudor y el tabaco de sus enemigos. Los fusiles Lee-Enfield y las ametralladoras Vickers disparaban sin descanso. Las granadas improvisadas hechas con latas y explosivos caseros estallaban con olor a pólvora y metal. Las moscas invadían </w:t>
      </w:r>
      <w:r>
        <w:lastRenderedPageBreak/>
        <w:t>los campamentos, atraídas por los cadáveres sin enterrar. Las enfermedades —disentería, tifus, fiebre— se propagaban. Los hospitales de campaña apestaban a desinfectante, vómito y sufrimiento.</w:t>
      </w:r>
    </w:p>
    <w:p w14:paraId="5219F47C" w14:textId="77777777" w:rsidR="00BB7150" w:rsidRDefault="00000000">
      <w:pPr>
        <w:pStyle w:val="BodyText"/>
      </w:pPr>
      <w:r>
        <w:t>Churchill, desde Londres, enviaba telegramas preguntando por planes ofensivos. El general Hamilton respondía con palabras elegantes y escasas decisiones. En junio, una ofensiva británica en Gully Ravine logró avances mínimos a un costo enorme. La moral cayó. Los ANZAC, extenuados, defendían una franja de tierra estrecha, conocida como “el Nido del Reloj”. El calor del verano transformó la trinchera en horno. Los soldados bebían agua tibia, infestada de bacterias, almacenada en toneles que olían a moho.</w:t>
      </w:r>
    </w:p>
    <w:p w14:paraId="48C51E93" w14:textId="77777777" w:rsidR="00BB7150" w:rsidRDefault="00000000">
      <w:pPr>
        <w:pStyle w:val="Heading2"/>
      </w:pPr>
      <w:bookmarkStart w:id="171" w:name="suvla-bay-una-oportunidad-desperdiciada"/>
      <w:bookmarkEnd w:id="170"/>
      <w:r>
        <w:t>Suvla Bay: una oportunidad desperdiciada</w:t>
      </w:r>
    </w:p>
    <w:p w14:paraId="4D32CBF6" w14:textId="77777777" w:rsidR="00BB7150" w:rsidRDefault="00000000">
      <w:r>
        <w:t>Churchill apoyó la idea de un desembarco adicional para quebrar el estancamiento. En agosto de 1915, se planificó la operación en Suvla Bay, al norte de Anzac Cove. El objetivo: tomar las colinas de la península y cortar las comunicaciones otomanas. El general Stopford, al mando, desembarcó con la 9ª División británica. El mar estaba tranquilo, el aire olía a sal y pino. Las tropas llegaron con poca resistencia. Sin embargo, la indecisión de Stopford y la falta de reconocimiento retrasaron el avance. Las tropas se detuvieron para beber té, mientras Mustafa Kemal reorganizaba defensas y lanzaba contraataques. En cuestión de días, los otomanos recuperaron las alturas. Otra oportunidad se desvanecía.</w:t>
      </w:r>
    </w:p>
    <w:p w14:paraId="30C77F0D" w14:textId="77777777" w:rsidR="00BB7150" w:rsidRDefault="00000000">
      <w:pPr>
        <w:pStyle w:val="Heading2"/>
      </w:pPr>
      <w:bookmarkStart w:id="172" w:name="X70852e59adefdc8cb8ec0feb1e56d64739dafb4"/>
      <w:bookmarkEnd w:id="171"/>
      <w:r>
        <w:t>Ofensivas de agosto: Lone Pine y Chunuk Bair</w:t>
      </w:r>
    </w:p>
    <w:p w14:paraId="7061D1AA" w14:textId="77777777" w:rsidR="00BB7150" w:rsidRDefault="00000000">
      <w:r>
        <w:t>El plan de agosto incluía ataques simultáneos. Los australianos lanzaron un asalto en Lone Pine. Las trincheras otomanas, cubiertas por troncos, olían a pino y sangre. El combate cuerpo a cuerpo duró días. Los puños, bayonetas y granadas improvisadas se convirtieron en armas principales. Los australianos tomaron la posición a un costo brutal. En Chunuk Bair, los neozelandeses llegaron a la cima el 8 de agosto, pero sin refuerzos suficientes, fueron expulsados por contraataques liderados por el propio Mustafa Kemal. La visión de los Dardanelos desde la cima duró apenas horas.</w:t>
      </w:r>
    </w:p>
    <w:p w14:paraId="73B54C95" w14:textId="77777777" w:rsidR="00BB7150" w:rsidRDefault="00000000">
      <w:pPr>
        <w:pStyle w:val="Heading2"/>
      </w:pPr>
      <w:bookmarkStart w:id="173" w:name="X155c5cacb283122c02f4e0b9ec9a2c74dcd259e"/>
      <w:bookmarkEnd w:id="172"/>
      <w:r>
        <w:t>Gallipoli en Londres: divisiones políticas</w:t>
      </w:r>
    </w:p>
    <w:p w14:paraId="0D47EAA4" w14:textId="77777777" w:rsidR="00BB7150" w:rsidRDefault="00000000">
      <w:r>
        <w:t xml:space="preserve">A medida que la campaña se empantanaba, la opinión pública británica se dividía. Los periódicos olían a tinta y escándalo. El </w:t>
      </w:r>
      <w:r>
        <w:rPr>
          <w:i/>
          <w:iCs/>
        </w:rPr>
        <w:t>Daily News</w:t>
      </w:r>
      <w:r>
        <w:t xml:space="preserve"> criticaba la falta de previsión; el </w:t>
      </w:r>
      <w:r>
        <w:rPr>
          <w:i/>
          <w:iCs/>
        </w:rPr>
        <w:t>Times</w:t>
      </w:r>
      <w:r>
        <w:t xml:space="preserve"> cuestionaba a Hamilton. Churchill se convertía en blanco de ataques. David Lloyd George, Ministro de Munitions, cuestionaba la prioridad dada a Gallipoli frente al frente occidental. Los conservadores, liderados por Bonar Law, exigían resultados.</w:t>
      </w:r>
    </w:p>
    <w:p w14:paraId="1B014875" w14:textId="77777777" w:rsidR="00BB7150" w:rsidRDefault="00000000">
      <w:pPr>
        <w:pStyle w:val="BodyText"/>
      </w:pPr>
      <w:r>
        <w:t>En el Parlamento, Churchill defendió la campaña con discursos apasionados. “Si Gallipoli cae, Alemania quedará aislada”, repetía. Sin embargo, la Cámara de los Comunes se llenaba de murmullos. El olor a desconfianza era palpable. Kitchener, héroe nacional, evitaba asumir responsabilidad y criticaba en privado a Churchill. La coalición liberal-conservadora que se gestaba para sostener el gobierno hizo de Gallipoli un precio político.</w:t>
      </w:r>
    </w:p>
    <w:p w14:paraId="1B4570CC" w14:textId="77777777" w:rsidR="00BB7150" w:rsidRDefault="00000000">
      <w:pPr>
        <w:pStyle w:val="Heading2"/>
      </w:pPr>
      <w:bookmarkStart w:id="174" w:name="crisis-del-gabinete-mayo-de-1915"/>
      <w:bookmarkEnd w:id="173"/>
      <w:r>
        <w:lastRenderedPageBreak/>
        <w:t>Crisis del gabinete: mayo de 1915</w:t>
      </w:r>
    </w:p>
    <w:p w14:paraId="5204EFBD" w14:textId="77777777" w:rsidR="00BB7150" w:rsidRDefault="00000000">
      <w:r>
        <w:t>La creciente presión llevó a la formación de un gobierno de coalición en mayo de 1915. Churchill fue degradado, trasladado a la oficina de los Duques de Lancaster. Edward Carson y otros conservadores exigieron su salida del Almirantazgo como condición para entrar al gabinete. El olor a cuero y polvo en Downing Street marcó la reunión donde se selló el acuerdo. Asquith, con voz cansada, comunicó a Churchill que debía dejar el Almirantazgo. Winston, aturdido, mantuvo la dignidad. “Acepto por el bien del país”, respondió, aunque por dentro ardía de frustración.</w:t>
      </w:r>
    </w:p>
    <w:p w14:paraId="226E1741" w14:textId="77777777" w:rsidR="00BB7150" w:rsidRDefault="00000000">
      <w:pPr>
        <w:pStyle w:val="Heading2"/>
      </w:pPr>
      <w:bookmarkStart w:id="175" w:name="Xb0af8043e336c42ff92f71d5c89c71f28ce5aaa"/>
      <w:bookmarkEnd w:id="174"/>
      <w:r>
        <w:t>Continuación de la campaña y dilema del repliegue</w:t>
      </w:r>
    </w:p>
    <w:p w14:paraId="747EDA2C" w14:textId="77777777" w:rsidR="00BB7150" w:rsidRDefault="00000000">
      <w:r>
        <w:t>Aunque Churchill ya no dirigía la marina, la campaña continuaba. El otoño en Gallipoli trajo lluvias que olían a tierra mojada y pólvora vieja. Las trincheras se inundaban, las ratas se multiplicaban. El 27 de noviembre, una tormenta devastó las posiciones aliadas. Los soldados, empapados, sufrían hipotermia. Días después, una ola de frío congeló el agua en las trincheras. La campaña se había convertido en un infierno climático.</w:t>
      </w:r>
    </w:p>
    <w:p w14:paraId="4184C7B7" w14:textId="77777777" w:rsidR="00BB7150" w:rsidRDefault="00000000">
      <w:pPr>
        <w:pStyle w:val="BodyText"/>
      </w:pPr>
      <w:r>
        <w:t>La presión para evacuar creció. En diciembre se decidió retirar las tropas de Anzac Cove y Suvla Bay, operación que se ejecutó con sorprendente éxito gracias a medidas engañosas como rifles automáticos improvisados que disparaban solos. El olor a humo y quemado acompañó la retirada, ya que se destruían suministros para evitar que cayeran en manos otomanas. En enero de 1916, se evacuó Cabo Helles. La operación, aunque se realizó sin pérdidas significativas durante la salida, dejó más de 250.000 bajas en total entre muertos, heridos y enfermos.</w:t>
      </w:r>
    </w:p>
    <w:p w14:paraId="1DEE8988" w14:textId="77777777" w:rsidR="00BB7150" w:rsidRDefault="00000000">
      <w:pPr>
        <w:pStyle w:val="Heading2"/>
      </w:pPr>
      <w:bookmarkStart w:id="176" w:name="X83e38999812491343b512018dbbfb3b0b52bd8d"/>
      <w:bookmarkEnd w:id="175"/>
      <w:r>
        <w:t>El tournant personal: del Almirantazgo a las trincheras</w:t>
      </w:r>
    </w:p>
    <w:p w14:paraId="631ED5E9" w14:textId="77777777" w:rsidR="00BB7150" w:rsidRDefault="00000000">
      <w:r>
        <w:t>Tras perder su cargo, Churchill buscó recuperar sentido. En noviembre de 1915 se unió al Ejército como comandante de un batallón del Royal Scots Fusiliers en el frente occidental. La humedad de las trincheras de Flandes, el olor a barro y cordita, reemplazaron el perfume del tabaco en reuniones ministeriales. Churchill se sintió vivo entre los soldados, aunque la prensa lo seguía criticando. Su decisión de ir al frente era tanto un acto de servicio como una manera de expiar la culpa de Gallipoli.</w:t>
      </w:r>
    </w:p>
    <w:p w14:paraId="31012BA1" w14:textId="77777777" w:rsidR="00BB7150" w:rsidRDefault="00000000">
      <w:pPr>
        <w:pStyle w:val="Heading2"/>
      </w:pPr>
      <w:bookmarkStart w:id="177" w:name="X0312d7d028e4fd12fac8ee732b92cb10d298862"/>
      <w:bookmarkEnd w:id="176"/>
      <w:r>
        <w:t>Análisis de fallas: ¿dónde se rompió el plan?</w:t>
      </w:r>
    </w:p>
    <w:p w14:paraId="14F38D1E" w14:textId="77777777" w:rsidR="00BB7150" w:rsidRDefault="00000000">
      <w:r>
        <w:t>La campaña de Gallipoli se ha analizado hasta el cansancio. Las causas del fracaso incluyen:</w:t>
      </w:r>
    </w:p>
    <w:p w14:paraId="5E797244" w14:textId="77777777" w:rsidR="00BB7150" w:rsidRDefault="00000000">
      <w:pPr>
        <w:numPr>
          <w:ilvl w:val="0"/>
          <w:numId w:val="11"/>
        </w:numPr>
      </w:pPr>
      <w:r>
        <w:t>Falta de inteligencia detallada: Los mapas inexactos y la subestimación del terreno costaron sorpresa y momentum. Las playas eran más estrechas, los acantilados más altos, las defensas más complejas de lo previsto.</w:t>
      </w:r>
    </w:p>
    <w:p w14:paraId="742187A5" w14:textId="77777777" w:rsidR="00BB7150" w:rsidRDefault="00000000">
      <w:pPr>
        <w:numPr>
          <w:ilvl w:val="0"/>
          <w:numId w:val="11"/>
        </w:numPr>
      </w:pPr>
      <w:r>
        <w:t>Coordinación insuficiente entre marina y ejército: La transición de operación naval a anfibia fue improvisada. La cadena de mando entre Hamilton y de Robeck era lenta. La logística carecía de planificación.</w:t>
      </w:r>
    </w:p>
    <w:p w14:paraId="455DC931" w14:textId="77777777" w:rsidR="00BB7150" w:rsidRDefault="00000000">
      <w:pPr>
        <w:numPr>
          <w:ilvl w:val="0"/>
          <w:numId w:val="11"/>
        </w:numPr>
      </w:pPr>
      <w:r>
        <w:lastRenderedPageBreak/>
        <w:t>Subestimación del enemigo: Los otomanos, liderados por Mustafa Kemal y apoyados por oficiales alemanes, demostraron valentía y estrategia. La moral turca creció con cada fracaso aliado.</w:t>
      </w:r>
    </w:p>
    <w:p w14:paraId="39FC2735" w14:textId="77777777" w:rsidR="00BB7150" w:rsidRDefault="00000000">
      <w:pPr>
        <w:numPr>
          <w:ilvl w:val="0"/>
          <w:numId w:val="11"/>
        </w:numPr>
      </w:pPr>
      <w:r>
        <w:t>Problemas de liderazgo: Hamilton carecía de agresividad y coordinación. Churchill, desde Londres, presionó sin comprender plenamente las dificultades terrestres. Kitchener envió refuerzos tarde.</w:t>
      </w:r>
    </w:p>
    <w:p w14:paraId="1978DDE5" w14:textId="77777777" w:rsidR="00BB7150" w:rsidRDefault="00000000">
      <w:pPr>
        <w:numPr>
          <w:ilvl w:val="0"/>
          <w:numId w:val="11"/>
        </w:numPr>
      </w:pPr>
      <w:r>
        <w:t>Enfermedades y clima: La disentería, la falta de agua potable, el calor, las plagas de moscas, la tormenta invernal y la posterior helada se convirtieron en enemigos igual de letales que las balas.</w:t>
      </w:r>
    </w:p>
    <w:p w14:paraId="4CE5522A" w14:textId="77777777" w:rsidR="00BB7150" w:rsidRDefault="00000000">
      <w:r>
        <w:t>Los historiadores señalan que Gallipoli pudo haber tenido resultados distintos con mejor preparación y liderazgo. Sin embargo, la realidad fue un desastre táctico y humanitario.</w:t>
      </w:r>
    </w:p>
    <w:p w14:paraId="148DE309" w14:textId="77777777" w:rsidR="00BB7150" w:rsidRDefault="00000000">
      <w:pPr>
        <w:pStyle w:val="Heading2"/>
      </w:pPr>
      <w:bookmarkStart w:id="178" w:name="reacción-pública-en-los-dominios"/>
      <w:bookmarkEnd w:id="177"/>
      <w:r>
        <w:t>Reacción pública en los dominios</w:t>
      </w:r>
    </w:p>
    <w:p w14:paraId="224B9894" w14:textId="77777777" w:rsidR="00BB7150" w:rsidRDefault="00000000">
      <w:r>
        <w:t>En Australia y Nueva Zelanda, Gallipoli se convirtió en mito fundacional. Las cartas de los soldados, impregnadas de arena y sangre seca, narraban heroísmo y desolación. La conmemoración del ANZAC Day, desde 1916, transformó el sufrimiento en identidad nacional. En Canadá y la India, la campaña generó preguntas sobre la capacidad británica. Los indios, que habían enviado divisiones, cuestionaban por qué su sacrificio no generaba reformas políticas en el Raj.</w:t>
      </w:r>
    </w:p>
    <w:p w14:paraId="4929241B" w14:textId="77777777" w:rsidR="00BB7150" w:rsidRDefault="00000000">
      <w:pPr>
        <w:pStyle w:val="Heading2"/>
      </w:pPr>
      <w:bookmarkStart w:id="179" w:name="consecuencias-políticas-para-churchill"/>
      <w:bookmarkEnd w:id="178"/>
      <w:r>
        <w:t>Consecuencias políticas para Churchill</w:t>
      </w:r>
    </w:p>
    <w:p w14:paraId="4A5AFE71" w14:textId="77777777" w:rsidR="00BB7150" w:rsidRDefault="00000000">
      <w:r>
        <w:t>Para Churchill, Gallipoli significó la pérdida de credibilidad. Sus enemigos lo pintaron como aventurero irresponsable. David Lloyd George, en memorias posteriores, reconocería la audacia del plan, pero criticó la ejecución. Los conservadores no olvidaron la humillación naval. El Primer Lord se transformó en paria temporal. La prensa lo caricaturizaba con mapas atravesados por flechas fallidas. Churchill se refugió en la pintura, descubriendo en el olor a óleo y trementina un alivio a la presión. Las escenas de Gallipoli se mezclaban con paisajes franceses en sus lienzos improvisados.</w:t>
      </w:r>
    </w:p>
    <w:p w14:paraId="1FE01EB4" w14:textId="77777777" w:rsidR="00BB7150" w:rsidRDefault="00000000">
      <w:pPr>
        <w:pStyle w:val="Heading2"/>
      </w:pPr>
      <w:bookmarkStart w:id="180" w:name="reflexiones-personales"/>
      <w:bookmarkEnd w:id="179"/>
      <w:r>
        <w:t>Reflexiones personales</w:t>
      </w:r>
    </w:p>
    <w:p w14:paraId="74069736" w14:textId="77777777" w:rsidR="00BB7150" w:rsidRDefault="00000000">
      <w:r>
        <w:t>En cartas a Clementine, Winston admitió sus temores: “Siento el peso de miles de vidas. Si hubiera insistido menos, quizá…”. Sin embargo, también defendía su visión: “Lo intentamos, y a veces la historia es generosa, otras no”. La autoevaluación fue dura. Cuando regresó al Parlamento en 1916, pronunció un discurso en el que asumió responsabilidad parcial, pero recordó la necesidad de audacia en tiempos de guerra. Sus palabras olían a humo y honestidad: “Prefiero el fracaso a la inacción, pero he aprendido que la audacia sin preparación conduce al desastre”.</w:t>
      </w:r>
    </w:p>
    <w:p w14:paraId="3BE3D8D2" w14:textId="77777777" w:rsidR="00BB7150" w:rsidRDefault="00000000">
      <w:pPr>
        <w:pStyle w:val="Heading2"/>
      </w:pPr>
      <w:bookmarkStart w:id="181" w:name="consecuencias-políticas-inmediatas"/>
      <w:bookmarkEnd w:id="180"/>
      <w:r>
        <w:lastRenderedPageBreak/>
        <w:t>Consecuencias políticas inmediatas</w:t>
      </w:r>
    </w:p>
    <w:p w14:paraId="2F01C0D7" w14:textId="77777777" w:rsidR="00BB7150" w:rsidRDefault="00000000">
      <w:r>
        <w:t>Tras Gallipoli, Churchill volvió a la Cámara como diputado sin cartera. El ambiente olía a tinta y recelo. Liberales radicales y unionistas pedían investigaciones; la Comisión Dardanelos, en 1916-1917, examinó la operación línea por línea. Aunque el informe final reconoció errores colectivos, su nombre quedó asociado al fracaso. Churchill respondió con paciencia, compareciendo y explicando decisiones. Estas audiencias, tensas e impregnadas de humo de pipa, lo empujaron a redefinir su papel dentro del gobierno.</w:t>
      </w:r>
    </w:p>
    <w:p w14:paraId="714FB5B2" w14:textId="77777777" w:rsidR="00BB7150" w:rsidRDefault="00000000">
      <w:pPr>
        <w:pStyle w:val="Heading2"/>
      </w:pPr>
      <w:bookmarkStart w:id="182" w:name="impacto-en-la-commonwealth"/>
      <w:bookmarkEnd w:id="181"/>
      <w:r>
        <w:t>Impacto en la Commonwealth</w:t>
      </w:r>
    </w:p>
    <w:p w14:paraId="19FA5358" w14:textId="77777777" w:rsidR="00BB7150" w:rsidRDefault="00000000">
      <w:r>
        <w:t>La campaña redefinió relaciones con los dominios. Primeros ministros como Andrew Fisher (Australia) y William Massey (Nueva Zelanda) exigieron mayor voz en estrategias bélicas. Cartas enviadas desde Canberra y Wellington olían a sal y papel lacrado. Churchill comprendió que el imperio debía actuar como alianza. Prometió consulta y respeto, sentando precedentes para los futuros gabinetes imperiales. ANZAC Day, con ceremonias impregnadas de eucalipto y ceniza, se convirtió en símbolo de sacrificio compartido.</w:t>
      </w:r>
    </w:p>
    <w:p w14:paraId="335C1D2D" w14:textId="77777777" w:rsidR="00BB7150" w:rsidRDefault="00000000">
      <w:pPr>
        <w:pStyle w:val="Heading2"/>
      </w:pPr>
      <w:bookmarkStart w:id="183" w:name="balance-estratégico"/>
      <w:bookmarkEnd w:id="182"/>
      <w:r>
        <w:t>Balance estratégico</w:t>
      </w:r>
    </w:p>
    <w:p w14:paraId="6FD828C0" w14:textId="77777777" w:rsidR="00BB7150" w:rsidRDefault="00000000">
      <w:r>
        <w:t>Gallipoli no alteró el curso de la guerra como Churchill pretendía. Turquía siguió en la contienda, Alemania mantuvo su conexión con el Imperio Austrohúngaro y Medio Oriente continuó siendo un teatro secundario hasta la campaña en Palestina. Sin embargo, la operación sí drenó recursos otomanos y mantuvo a Bulgaria en vilo. Desde un punto de vista global, el fracaso no fue catastrófico para los Aliados, pero sí un golpe moral y político.</w:t>
      </w:r>
    </w:p>
    <w:p w14:paraId="52A0530C" w14:textId="77777777" w:rsidR="00BB7150" w:rsidRDefault="00000000">
      <w:pPr>
        <w:pStyle w:val="Heading2"/>
      </w:pPr>
      <w:bookmarkStart w:id="184" w:name="lecciones-aprendidas"/>
      <w:bookmarkEnd w:id="183"/>
      <w:r>
        <w:t>Lecciones aprendidas</w:t>
      </w:r>
    </w:p>
    <w:p w14:paraId="6B9ED297" w14:textId="77777777" w:rsidR="00BB7150" w:rsidRDefault="00000000">
      <w:r>
        <w:t>La campaña dejó lecciones que Churchill aplicaría más tarde: la importancia de la coordinación interarmas, la necesidad de inteligencia precisa, la logística como columna vertebral y el valor de escuchar a expertos. Durante la Segunda Guerra Mundial, recordaría Gallipoli al planificar operaciones anfibias como Dieppe y Normandía. Aprendió a respetar la sinergia entre marina, ejército y aviación. También comprendió el peso de la opinión pública y la necesidad de construir consensos políticos antes de emprender aventuras estratégicas.</w:t>
      </w:r>
    </w:p>
    <w:p w14:paraId="4701E5E3" w14:textId="77777777" w:rsidR="00BB7150" w:rsidRDefault="00000000">
      <w:pPr>
        <w:pStyle w:val="Heading2"/>
      </w:pPr>
      <w:bookmarkStart w:id="185" w:name="epílogo"/>
      <w:bookmarkEnd w:id="184"/>
      <w:r>
        <w:t>Epílogo</w:t>
      </w:r>
    </w:p>
    <w:p w14:paraId="2EDD1932" w14:textId="77777777" w:rsidR="00BB7150" w:rsidRDefault="00000000">
      <w:r>
        <w:t>El capítulo se cierra con la imagen de Churchill de pie en un acantilado de la costa británica, mirando el mar que lo llevó al fracaso. El viento frío trae olor a sal y promesas inciertas. La campaña de Gallipoli dejó cicatrices profundas, pero también un arsenal de experiencias que moldearían al estadista que, décadas después, dirigiría la defensa de la civilización occidental. El próximo capítulo lo mostrará en su fase de rehabilitación, reconstruyendo su reputación en el gobierno y preparando su retorno a la primera línea política.</w:t>
      </w:r>
    </w:p>
    <w:p w14:paraId="731C63EF" w14:textId="77777777" w:rsidR="00BB7150" w:rsidRDefault="00000000">
      <w:pPr>
        <w:pStyle w:val="Heading1"/>
      </w:pPr>
      <w:bookmarkStart w:id="186" w:name="X77922add23af60cd715f644a58b67d63aca82d2"/>
      <w:bookmarkStart w:id="187" w:name="_Toc210660004"/>
      <w:bookmarkEnd w:id="160"/>
      <w:bookmarkEnd w:id="185"/>
      <w:r>
        <w:lastRenderedPageBreak/>
        <w:t>Capítulo 9: Trincheras de barro y retorno al gabinete (1915-1916)</w:t>
      </w:r>
      <w:bookmarkEnd w:id="187"/>
    </w:p>
    <w:p w14:paraId="2332C0B0" w14:textId="77777777" w:rsidR="00BB7150" w:rsidRDefault="00000000">
      <w:pPr>
        <w:pStyle w:val="Heading2"/>
      </w:pPr>
      <w:bookmarkStart w:id="188" w:name="de-la-caída-a-la-búsqueda-de-redención"/>
      <w:r>
        <w:t>De la caída a la búsqueda de redención</w:t>
      </w:r>
    </w:p>
    <w:p w14:paraId="6D16D2F6" w14:textId="77777777" w:rsidR="00BB7150" w:rsidRDefault="00000000">
      <w:r>
        <w:t>Noviembre de 1915. El frío húmedo del otoño francés impregnaba la estación de Hazebrouck. Winston Churchill, vestido con el uniforme caqui del Ejército Británico, descendía de un tren que olía a humo y metal. Había abandonado el Almirantazgo tras el fracaso de Gallipoli y buscaba un nuevo propósito. Con el rango de teniente coronel, asumió el mando del 6.º Batallón del Royal Scots Fusiliers. La decisión sorprendió a aliados y críticos: el político brillante se internaba en la guerra de trincheras.</w:t>
      </w:r>
    </w:p>
    <w:p w14:paraId="1FA81BF5" w14:textId="77777777" w:rsidR="00BB7150" w:rsidRDefault="00000000">
      <w:pPr>
        <w:pStyle w:val="BodyText"/>
      </w:pPr>
      <w:r>
        <w:t>El batallón, compuesto por mineros escoceses, lo recibió con curiosidad. Los hombres olían a tabaco, a lana húmeda, a barro. Churchill los saludó con voz firme y una sonrisa contenida. Se dirigieron a las trincheras cerca de Ploegsteert Wood, zona conocida como “Plugstreet” entre los soldados. Allí, el aire estaba saturado de humedad, mezclando olor a barro, cordita, madera podrida y cuerpos fatigados.</w:t>
      </w:r>
    </w:p>
    <w:p w14:paraId="0F4551C2" w14:textId="77777777" w:rsidR="00BB7150" w:rsidRDefault="00000000">
      <w:pPr>
        <w:pStyle w:val="Heading2"/>
      </w:pPr>
      <w:bookmarkStart w:id="189" w:name="vida-en-las-trincheras"/>
      <w:bookmarkEnd w:id="188"/>
      <w:r>
        <w:t>Vida en las trincheras</w:t>
      </w:r>
    </w:p>
    <w:p w14:paraId="715E4B73" w14:textId="77777777" w:rsidR="00BB7150" w:rsidRDefault="00000000">
      <w:r>
        <w:t>El frente occidental consistía en una línea de barro y sangre. Churchill experimentó de primera mano la rutina del soldado: guardias nocturnas bajo lluvia helada, ratas que corrían entre sacos de arena, fusiles Lee-Enfield cubiertos de lodo. Dormía en refugios cavados a tres metros de profundidad, donde las velas escaseaban y el olor a humanidad confinada llenaba cada rincón. Escribía cartas a Clementine relatando detalles sensoriales: “El barro nos llega a la cintura. El humo de las estufas improvisadas se mezcla con el hedor de la pólvora. Aún así, la moral se mantiene si hay té caliente”.</w:t>
      </w:r>
    </w:p>
    <w:p w14:paraId="49818206" w14:textId="77777777" w:rsidR="00BB7150" w:rsidRDefault="00000000">
      <w:pPr>
        <w:pStyle w:val="BodyText"/>
      </w:pPr>
      <w:r>
        <w:t>El comandante se preocupó por mejorar la vida de sus hombres. Introdujo rutinas de limpieza, organizó horarios de descanso y estableció turnos estrictos para mantener los fusiles secos. Montó bibliotecas improvisadas con libros enviados desde Inglaterra. También promovió actividades musicales: cada noche, un gaitero recorría la trinchera, llenándola de notas que olían a hogar. Churchill sabía que la moral se sostenía con pequeños gestos.</w:t>
      </w:r>
    </w:p>
    <w:p w14:paraId="0865F4C7" w14:textId="77777777" w:rsidR="00BB7150" w:rsidRDefault="00000000">
      <w:pPr>
        <w:pStyle w:val="Heading2"/>
      </w:pPr>
      <w:bookmarkStart w:id="190" w:name="combates-y-decisiones-tácticas"/>
      <w:bookmarkEnd w:id="189"/>
      <w:r>
        <w:t>Combates y decisiones tácticas</w:t>
      </w:r>
    </w:p>
    <w:p w14:paraId="4A6C2C8A" w14:textId="77777777" w:rsidR="00BB7150" w:rsidRDefault="00000000">
      <w:r>
        <w:t>Durante su mando, el batallón enfrentó ataques alemanes limitados. en enero de 1916 repulsaron un asalto en Bois Grenier. Las granadas estallaban generando olor a TNT y humo gris. Churchill ordenó contraataques estrictamente necesarios, evitando pérdidas inútiles. Aprendió a valorar la prudencia táctica. Su diario registra frases como: “Cada vida cuenta. He visto suficientes cadáveres en Gallipoli. Aquí, la defensa metódica es la clave”.</w:t>
      </w:r>
    </w:p>
    <w:p w14:paraId="32F59774" w14:textId="77777777" w:rsidR="00BB7150" w:rsidRDefault="00000000">
      <w:pPr>
        <w:pStyle w:val="BodyText"/>
      </w:pPr>
      <w:r>
        <w:t xml:space="preserve">El barón Haig, comandante en jefe, lo visitó en febrero. Ambos conversaron en un refugio donde la humedad goteaba del techo. Haig lo felicitó por la mejora del batallón, pero también le recordó que su destino estaba en la política. Churchill sabía que su estancia en el frente era </w:t>
      </w:r>
      <w:r>
        <w:lastRenderedPageBreak/>
        <w:t>temporal, pero insistió en permanecer unos meses más. Quería entender la guerra desde abajo para tener legitimidad cuando regresara al poder.</w:t>
      </w:r>
    </w:p>
    <w:p w14:paraId="12C01782" w14:textId="77777777" w:rsidR="00BB7150" w:rsidRDefault="00000000">
      <w:pPr>
        <w:pStyle w:val="Heading2"/>
      </w:pPr>
      <w:bookmarkStart w:id="191" w:name="cartas-reflexiones-y-escritura"/>
      <w:bookmarkEnd w:id="190"/>
      <w:r>
        <w:t>Cartas, reflexiones y escritura</w:t>
      </w:r>
    </w:p>
    <w:p w14:paraId="6E528BF3" w14:textId="77777777" w:rsidR="00BB7150" w:rsidRDefault="00000000">
      <w:r>
        <w:t>Durante las noches tranquilas, Churchill escribía memorias y ensayos. El olor a tinta y papel húmedo lo acompañaba en la oscuridad. Comenzó a redactar “The World Crisis”, obra que narraría la guerra desde su perspectiva. Los textos describían sonidos de artillería, el viento cortante, la textura del barro. Su escritura se volvió más introspectiva. Confesó temores, dudas, y la necesidad de reinventarse.</w:t>
      </w:r>
    </w:p>
    <w:p w14:paraId="6FCFCC2E" w14:textId="77777777" w:rsidR="00BB7150" w:rsidRDefault="00000000">
      <w:pPr>
        <w:pStyle w:val="Heading2"/>
      </w:pPr>
      <w:bookmarkStart w:id="192" w:name="regreso-a-la-política"/>
      <w:bookmarkEnd w:id="191"/>
      <w:r>
        <w:t>Regreso a la política</w:t>
      </w:r>
    </w:p>
    <w:p w14:paraId="11D8F7ED" w14:textId="77777777" w:rsidR="00BB7150" w:rsidRDefault="00000000">
      <w:r>
        <w:t>En mayo de 1916, tras seis meses en el frente, fue llamado a Londres. El aire del Parlamento olía a madera encerada, a tabaco fino, a debates inacabables. Churchill tomó asiento en la Cámara de los Comunes como diputado backbencher, sin cartera ministerial pero con voz potente. Sus discursos se centraron en dos temas: la necesidad de preparar operaciones con mejor planificación interarmas y el apoyo a los soldados en las líneas.</w:t>
      </w:r>
    </w:p>
    <w:p w14:paraId="4BABF246" w14:textId="77777777" w:rsidR="00BB7150" w:rsidRDefault="00000000">
      <w:pPr>
        <w:pStyle w:val="BodyText"/>
      </w:pPr>
      <w:r>
        <w:t>En julio, durante el debate sobre la ofensiva del Somme, cuestionó la capacidad del Alto Mando para aprender de las fallas de Gallipoli. A pesar de su posición marginal, sus palabras influyeron. Respetó públicamente al general Haig, pero pidió mayor coordinación entre artillería e infantería. El Somme, con sus primeras jornadas de olor a sangre y gas repugnante, confirmó sus temores.</w:t>
      </w:r>
    </w:p>
    <w:p w14:paraId="1E7A4398" w14:textId="77777777" w:rsidR="00BB7150" w:rsidRDefault="00000000">
      <w:pPr>
        <w:pStyle w:val="Heading2"/>
      </w:pPr>
      <w:bookmarkStart w:id="193" w:name="la-oferta-de-lloyd-george"/>
      <w:bookmarkEnd w:id="192"/>
      <w:r>
        <w:t>La oferta de Lloyd George</w:t>
      </w:r>
    </w:p>
    <w:p w14:paraId="537FE1BA" w14:textId="77777777" w:rsidR="00BB7150" w:rsidRDefault="00000000">
      <w:r>
        <w:t>La política británica atravesaba una convulsión. El gobierno de coalición de Asquith se tambaleaba. Los conservadores exigían eficiencia, los laboristas pedían reformas, los nacionales irlandeses presionaban por el Home Rule. En diciembre de 1916, David Lloyd George reemplazó a Asquith como primer ministro. El olor a cuero viejo y confitura llenaba el número 10 de Downing Street cuando se discutió la composición del nuevo gabinete.</w:t>
      </w:r>
    </w:p>
    <w:p w14:paraId="6C038FA8" w14:textId="77777777" w:rsidR="00BB7150" w:rsidRDefault="00000000">
      <w:pPr>
        <w:pStyle w:val="BodyText"/>
      </w:pPr>
      <w:r>
        <w:t>Lloyd George, pragmático y astuto, reconoció el talento de Churchill. Sin embargo, sabía que la opinión pública aún cargaba resentimiento por Gallipoli. Ofreció a Winston la cartera de Secretario de Estado para las Colonias. Churchill rechazó, argumentando que en medio de la guerra su lugar debía estar en un ministerio directamente ligado al esfuerzo bélico. Tras discusiones, se le confió el Ministerio de Municiones en julio de 1917 (posición que preparó durante 1916). Pero antes, en 1916, fue nombrado miembro del Consejo Privado y presidente del Board of Trade. Esa etapa representó un puente entre el frente y el futuro ministerio.</w:t>
      </w:r>
    </w:p>
    <w:p w14:paraId="5FAB203B" w14:textId="77777777" w:rsidR="00BB7150" w:rsidRDefault="00000000">
      <w:pPr>
        <w:pStyle w:val="Heading2"/>
      </w:pPr>
      <w:bookmarkStart w:id="194" w:name="ministerio-de-municiones-preludio"/>
      <w:bookmarkEnd w:id="193"/>
      <w:r>
        <w:t>Ministerio de Municiones: preludio</w:t>
      </w:r>
    </w:p>
    <w:p w14:paraId="43006F8B" w14:textId="77777777" w:rsidR="00BB7150" w:rsidRDefault="00000000">
      <w:r>
        <w:t xml:space="preserve">Aunque la designación formal llegó en 1917, durante 1916 Churchill comenzó a colaborar con la maquinaria de municiones de Lloyd George. Visitó fábricas en Sheffield, Manchester y Glasgow, donde el olor a metal fundido y aceite impregnaba la ropa. Observó a mujeres que se incorporaban por primera vez a la industria pesada. Su presencia, manos manchadas de grasa, </w:t>
      </w:r>
      <w:r>
        <w:lastRenderedPageBreak/>
        <w:t>transformó el discurso. Empezó a hablar de la “Nación armada”, donde hombres y mujeres aportaban al esfuerzo bélico.</w:t>
      </w:r>
    </w:p>
    <w:p w14:paraId="02C407DC" w14:textId="77777777" w:rsidR="00BB7150" w:rsidRDefault="00000000">
      <w:pPr>
        <w:pStyle w:val="Heading2"/>
      </w:pPr>
      <w:bookmarkStart w:id="195" w:name="el-rol-de-clementine-y-las-mujeres"/>
      <w:bookmarkEnd w:id="194"/>
      <w:r>
        <w:t>El rol de Clementine y las mujeres</w:t>
      </w:r>
    </w:p>
    <w:p w14:paraId="356E26AA" w14:textId="77777777" w:rsidR="00BB7150" w:rsidRDefault="00000000">
      <w:r>
        <w:t>Mientras Winston reconstruía su carrera, Clementine Churchill dirigía la “Women’s Employment Section” en el Ministerio de Municiones. Su oficina olía a papel carbónico y café. Organizó comedores para obreras, guarderías en fábricas, campañas de higiene. Winston reconocía la labor de su esposa en cartas: “Tú sostienes la retaguardia, yo trato de hacer lo propio en el frente”. La pareja se convirtió en símbolo de colaboración conyugal al servicio de la guerra.</w:t>
      </w:r>
    </w:p>
    <w:p w14:paraId="5DCE13E3" w14:textId="77777777" w:rsidR="00BB7150" w:rsidRDefault="00000000">
      <w:pPr>
        <w:pStyle w:val="Heading2"/>
      </w:pPr>
      <w:bookmarkStart w:id="196" w:name="problemas-políticos"/>
      <w:bookmarkEnd w:id="195"/>
      <w:r>
        <w:t>Problemas políticos</w:t>
      </w:r>
    </w:p>
    <w:p w14:paraId="45DDCAEC" w14:textId="77777777" w:rsidR="00BB7150" w:rsidRDefault="00000000">
      <w:r>
        <w:t>Churchill aún enfrentaba la hostilidad de algunos conservadores. Lord Curzon y Bonar Law no perdonaban Gallipoli. La prensa partidista lo acusaba de buscar protagonismo. Caricaturas lo mostraban con casco de soldado y maletín de ministro, insinuando ambición desmedida. Winston respondía con trabajo. Insistía en que la producción de municiones debía duplicarse, que los tanques requerían apoyo logístico, que la artillería pesada era clave para las ofensivas de 1917.</w:t>
      </w:r>
    </w:p>
    <w:p w14:paraId="68BEA94E" w14:textId="77777777" w:rsidR="00BB7150" w:rsidRDefault="00000000">
      <w:pPr>
        <w:pStyle w:val="Heading2"/>
      </w:pPr>
      <w:bookmarkStart w:id="197" w:name="innovación-tanques-y-guerra-mecanizada"/>
      <w:bookmarkEnd w:id="196"/>
      <w:r>
        <w:t>Innovación: tanques y guerra mecanizada</w:t>
      </w:r>
    </w:p>
    <w:p w14:paraId="757212EA" w14:textId="77777777" w:rsidR="00BB7150" w:rsidRDefault="00000000">
      <w:r>
        <w:t>La experiencia en Gallipoli y en el frente lo convenció de la necesidad de nuevos métodos. Durante 1916, apoyó al Landships Committee, embrión del Tank Corps. Visitó los campos de pruebas en Burton-on-Trent. El olor a aceite, tierra removida y humo inundaba el ambiente. Observó al prototipo “Mother” cruzar un foso. Su entusiasmo renació. “Aquí está la respuesta a las trincheras”, escribió. Aunque ya no era Primer Lord, su influencia impulsó la adopción de tanques en la batalla de Flers-Courcelette en septiembre de 1916.</w:t>
      </w:r>
    </w:p>
    <w:p w14:paraId="344C8555" w14:textId="77777777" w:rsidR="00BB7150" w:rsidRDefault="00000000">
      <w:pPr>
        <w:pStyle w:val="Heading2"/>
      </w:pPr>
      <w:bookmarkStart w:id="198" w:name="Xf54dd46981d4c21ec4e22319484c22bfba57798"/>
      <w:bookmarkEnd w:id="197"/>
      <w:r>
        <w:t>Relaciones con la prensa y reconstrucción de imagen</w:t>
      </w:r>
    </w:p>
    <w:p w14:paraId="76A3DE20" w14:textId="77777777" w:rsidR="00BB7150" w:rsidRDefault="00000000">
      <w:r>
        <w:t>Para recuperar la confianza pública, Churchill escribió ensayos para revistas como “The Times” y “The Strand”. Las páginas impresas olían a tinta fresca. En ellos, defendió la necesidad de aprendizaje institucional: “Cada fracaso debe convertirse en lección”. También se dejó fotografiar en uniformes sencillos, ayudando a vaporizar municiones. La opinión pública, aunque cauta, comenzó a mirarlo con menos hostilidad. Su determinación y capacidad analítica resurgían.</w:t>
      </w:r>
    </w:p>
    <w:p w14:paraId="078D6013" w14:textId="77777777" w:rsidR="00BB7150" w:rsidRDefault="00000000">
      <w:pPr>
        <w:pStyle w:val="Heading2"/>
      </w:pPr>
      <w:bookmarkStart w:id="199" w:name="foco-en-el-frente-del-somme"/>
      <w:bookmarkEnd w:id="198"/>
      <w:r>
        <w:t>Foco en el frente del Somme</w:t>
      </w:r>
    </w:p>
    <w:p w14:paraId="55AB627D" w14:textId="77777777" w:rsidR="00BB7150" w:rsidRDefault="00000000">
      <w:r>
        <w:t>Cuando la ofensiva del Somme comenzó el 1 de julio de 1916, Churchill no ocupaba cargos de mando, pero analizaba cada informe. Visitó hospitales en Francia donde el olor a éter y sangre fresca dominaba. Habló con soldados heridos, preguntándoles por las tácticas aplicadas. Regresó a Londres con la idea de reorganizar la artillería pesada y mejorar las comunicaciones. En la Cámara, denunció la falta de coordinación entre aviación y artillería, proponiendo la creación de una fuerza aérea independiente, semilla de lo que sería la RAF.</w:t>
      </w:r>
    </w:p>
    <w:p w14:paraId="2AEE27FC" w14:textId="77777777" w:rsidR="00BB7150" w:rsidRDefault="00000000">
      <w:pPr>
        <w:pStyle w:val="Heading2"/>
      </w:pPr>
      <w:bookmarkStart w:id="200" w:name="Xcd9f4d22edab6de4b5333f068ad367ab815cf62"/>
      <w:bookmarkEnd w:id="199"/>
      <w:r>
        <w:lastRenderedPageBreak/>
        <w:t>La Cámara de los Comunes y el tono renovado</w:t>
      </w:r>
    </w:p>
    <w:p w14:paraId="0D80A878" w14:textId="77777777" w:rsidR="00BB7150" w:rsidRDefault="00000000">
      <w:r>
        <w:t>En sus discursos de 1916, Churchill adoptó un tono más humilde. Reconocía errores, pero enfatizaba la necesidad de avanzar. Ya no se escuchaba la arrogancia del joven ministro. El olor a tabaco y sudor en el Parlamento reflejaba largas jornadas. Winston insistía en la idea de “guerra total”: movilizar economía, industria, moral. Comprendió que el liderazgo consistía en sostener el esfuerzo civil y militar simultáneamente.</w:t>
      </w:r>
    </w:p>
    <w:p w14:paraId="1BCBC6BB" w14:textId="77777777" w:rsidR="00BB7150" w:rsidRDefault="00000000">
      <w:pPr>
        <w:pStyle w:val="Heading2"/>
      </w:pPr>
      <w:bookmarkStart w:id="201" w:name="Xf2d50636e9e6c9d3cba9a68e2f28e2b02cb6a70"/>
      <w:bookmarkEnd w:id="200"/>
      <w:r>
        <w:t>Cuadernos de guerra y aprendizajes tácticos</w:t>
      </w:r>
    </w:p>
    <w:p w14:paraId="7393C42E" w14:textId="77777777" w:rsidR="00BB7150" w:rsidRDefault="00000000">
      <w:r>
        <w:t>Durante sus meses en Flandes, Churchill llevó cuadernos de notas forrados en cuero. Olían a barro seco y tinta corrida. En ellos registró horarios de bombardeo, mapas de trincheras y comentarios sobre el uso de ametralladoras Lewis. Junto con el mayor Archibald Sinclair elaboró informes que remitió discretamente al War Office, proponiendo mejoras en comunicaciones telefónicas, rotaciones de tropas y uso de bombas de trinchera. Algunas recomendaciones se adoptaron durante las fases tardías del Somme, demostrando que su estancia no fue simbólica.</w:t>
      </w:r>
    </w:p>
    <w:p w14:paraId="06DA0729" w14:textId="77777777" w:rsidR="00BB7150" w:rsidRDefault="00000000">
      <w:pPr>
        <w:pStyle w:val="Heading2"/>
      </w:pPr>
      <w:bookmarkStart w:id="202" w:name="relaciones-con-oficiales-y-tropa"/>
      <w:bookmarkEnd w:id="201"/>
      <w:r>
        <w:t>Relaciones con oficiales y tropa</w:t>
      </w:r>
    </w:p>
    <w:p w14:paraId="7551597A" w14:textId="77777777" w:rsidR="00BB7150" w:rsidRDefault="00000000">
      <w:r>
        <w:t>El contacto diario con oficiales escoceses y soldados rasos fortaleció su empatía. Churchill organizaba pequeñas cenas en refugios de madera. El olor a caldo, tabaco y barro impregnaba esos encuentros, donde se leía poesía o se debatía política. Escuchaba relatos de mineros reconvertidos en fusileros, ajustando su comprensión sobre el costo social de la guerra. Más tarde, en la Cámara, defendió traslados frecuentes para evitar agotamiento y abogó por permisos familiares, combinando disciplina y humanidad.</w:t>
      </w:r>
    </w:p>
    <w:p w14:paraId="4CE29641" w14:textId="77777777" w:rsidR="00BB7150" w:rsidRDefault="00000000">
      <w:pPr>
        <w:pStyle w:val="Heading2"/>
      </w:pPr>
      <w:bookmarkStart w:id="203" w:name="imagen-pública-y-la-prensa"/>
      <w:bookmarkEnd w:id="202"/>
      <w:r>
        <w:t>Imagen pública y la prensa</w:t>
      </w:r>
    </w:p>
    <w:p w14:paraId="2BAB1C0C" w14:textId="77777777" w:rsidR="00BB7150" w:rsidRDefault="00000000">
      <w:r>
        <w:t xml:space="preserve">En febrero de 1916 recibió a corresponsales de </w:t>
      </w:r>
      <w:r>
        <w:rPr>
          <w:i/>
          <w:iCs/>
        </w:rPr>
        <w:t>The Times</w:t>
      </w:r>
      <w:r>
        <w:t xml:space="preserve"> y </w:t>
      </w:r>
      <w:r>
        <w:rPr>
          <w:i/>
          <w:iCs/>
        </w:rPr>
        <w:t>Daily Chronicle</w:t>
      </w:r>
      <w:r>
        <w:t xml:space="preserve"> en Plugstreet. Permitió entrevistas controladas para mostrar su compromiso con el frente. Las crónicas describieron a un comandante atento y reformado. Esas ediciones, que olían a tinta fresca, ayudaron a reconstruir su reputación nacional. No obstante, algunos rivales lo acusaron de autopromoción, enseñándole a manejar la opinión pública con mayor cautela.</w:t>
      </w:r>
    </w:p>
    <w:p w14:paraId="5E5FC96E" w14:textId="77777777" w:rsidR="00BB7150" w:rsidRDefault="00000000">
      <w:pPr>
        <w:pStyle w:val="Heading2"/>
      </w:pPr>
      <w:bookmarkStart w:id="204" w:name="X0bfa82f8f3addfc7160ea21a3caeef0f43bd263"/>
      <w:bookmarkEnd w:id="203"/>
      <w:r>
        <w:t>Debate sobre municiones y economía de guerra</w:t>
      </w:r>
    </w:p>
    <w:p w14:paraId="1BBF6F55" w14:textId="77777777" w:rsidR="00BB7150" w:rsidRDefault="00000000">
      <w:r>
        <w:t>De vuelta en Westminster, Churchill participó en comités sobre producción bélica. Criticó la burocracia del Ministerio de Municiones, señalando demoras en la entrega de proyectiles. Su intervención influyó en reformas administrativas de 1917 que simplificaron contratos y reforzaron incentivos laborales. Estas propuestas anticipaban la gestión pragmática que desarrollaría cuando, un año más tarde, asumiera él mismo el ministerio.</w:t>
      </w:r>
    </w:p>
    <w:p w14:paraId="1A1ED8B6" w14:textId="77777777" w:rsidR="00BB7150" w:rsidRDefault="00000000">
      <w:pPr>
        <w:pStyle w:val="Heading2"/>
      </w:pPr>
      <w:bookmarkStart w:id="205" w:name="correspondencia-con-lloyd-george"/>
      <w:bookmarkEnd w:id="204"/>
      <w:r>
        <w:t>Correspondencia con Lloyd George</w:t>
      </w:r>
    </w:p>
    <w:p w14:paraId="2C6C86E0" w14:textId="77777777" w:rsidR="00BB7150" w:rsidRDefault="00000000">
      <w:r>
        <w:t xml:space="preserve">El ascenso de David Lloyd George al puesto de primer ministro en diciembre de 1916 abrió nuevas puertas. Churchill le envió cartas lacradas en las que asumía responsabilidades por errores pasados y ofrecía cooperación. Defendía la creación de un gabinete reducido y un estrecho contacto con comandantes franceses. Lloyd George, aunque cauteloso, empezó a verlo </w:t>
      </w:r>
      <w:r>
        <w:lastRenderedPageBreak/>
        <w:t>como un activo para futuras reformas. Esa correspondencia pavimentó el retorno de Winston al gobierno como Ministro de Municiones en 1917.</w:t>
      </w:r>
    </w:p>
    <w:p w14:paraId="5A7F0129" w14:textId="77777777" w:rsidR="00BB7150" w:rsidRDefault="00000000">
      <w:pPr>
        <w:pStyle w:val="Heading2"/>
      </w:pPr>
      <w:bookmarkStart w:id="206" w:name="la-esfera-doméstica"/>
      <w:bookmarkEnd w:id="205"/>
      <w:r>
        <w:t>La esfera doméstica</w:t>
      </w:r>
    </w:p>
    <w:p w14:paraId="555C6E2A" w14:textId="77777777" w:rsidR="00BB7150" w:rsidRDefault="00000000">
      <w:r>
        <w:t>Tras medio año en el frente, Churchill regresó a Eccleston Square en enero de 1916. Clementine lo recibió con aroma a té y sopa caliente. Relataron experiencias, revisaron cuentas y planificaron el bienestar de los hijos. Mary, nacida en noviembre de 1914, se convertía en la alegría de la casa. La vida familiar, combinada con tardes de pintura en Chartwell cuando podía escaparse, lo anclaba emocionalmente y le recordaba por qué la victoria era imprescindible.</w:t>
      </w:r>
    </w:p>
    <w:p w14:paraId="55FB2D27" w14:textId="77777777" w:rsidR="00BB7150" w:rsidRDefault="00000000">
      <w:pPr>
        <w:pStyle w:val="Heading2"/>
      </w:pPr>
      <w:bookmarkStart w:id="207" w:name="reacciones-políticas-posteriores"/>
      <w:bookmarkEnd w:id="206"/>
      <w:r>
        <w:t>Reacciones políticas posteriores</w:t>
      </w:r>
    </w:p>
    <w:p w14:paraId="20002097" w14:textId="77777777" w:rsidR="00BB7150" w:rsidRDefault="00000000">
      <w:r>
        <w:t xml:space="preserve">Sus intervenciones en la Cámara tras volver del frente repercutieron con fuerza. Algunos liberales consideraban que su crítica a la conducción de la guerra debilitaba la unidad del gobierno; otros la veían necesaria para corregir errores. Churchill adoptó un tono respetuoso hacia antiguos rivales como Lord Kitchener, reconociendo su sacrificio al morir en el hundimiento del HMS </w:t>
      </w:r>
      <w:r>
        <w:rPr>
          <w:i/>
          <w:iCs/>
        </w:rPr>
        <w:t>Hampshire</w:t>
      </w:r>
      <w:r>
        <w:t xml:space="preserve"> en junio de 1916. La combinación de humildad y firmeza le permitió reconstruir puentes con la facción liberal que aún seguía a Asquith, al tiempo que enviaba señales de cooperación a los conservadores.</w:t>
      </w:r>
    </w:p>
    <w:p w14:paraId="3FEEF827" w14:textId="77777777" w:rsidR="00BB7150" w:rsidRDefault="00000000">
      <w:pPr>
        <w:pStyle w:val="Heading2"/>
      </w:pPr>
      <w:bookmarkStart w:id="208" w:name="Xe77613a4a46c569960f8948d7184ffaeb7a95b8"/>
      <w:bookmarkEnd w:id="207"/>
      <w:r>
        <w:t>Perspectivas personales y filosofía de resiliencia</w:t>
      </w:r>
    </w:p>
    <w:p w14:paraId="4DB2CBF4" w14:textId="77777777" w:rsidR="00BB7150" w:rsidRDefault="00000000">
      <w:r>
        <w:t>El trauma de Gallipoli y las jornadas en Plugstreet dejaron huella. En cartas privadas, Churchill reflexionó sobre el precio de la imprudencia estratégica. Escribió que el liderazgo debía equilibrar audacia y preparación, una lección que no olvidaría cuando volviera al poder dos décadas después. También retomó la pintura como terapia: acuarelas de pueblos flamencos, escenas de la casa de oficiales. Esos lienzos, aún manchados por el olor a tierra húmeda, serían su refugio en los años más difíciles de la Segunda Guerra Mundial.</w:t>
      </w:r>
    </w:p>
    <w:p w14:paraId="5F473D09" w14:textId="77777777" w:rsidR="00BB7150" w:rsidRDefault="00000000">
      <w:pPr>
        <w:pStyle w:val="Heading2"/>
      </w:pPr>
      <w:bookmarkStart w:id="209" w:name="conflictos-con-antiguos-aliados"/>
      <w:bookmarkEnd w:id="208"/>
      <w:r>
        <w:t>Conflictos con antiguos aliados</w:t>
      </w:r>
    </w:p>
    <w:p w14:paraId="4AFD639A" w14:textId="77777777" w:rsidR="00BB7150" w:rsidRDefault="00000000">
      <w:r>
        <w:t>Charles Masterman, antiguo aliado, criticó su retorno. Lloyd George lo mantuvo a distancia, temiendo que los conservadores se resintieran. Winston tuvo que tejer nuevas alianzas, acercándose a laboristas como Arthur Henderson y a liberales independientes. Su capacidad para debatir en comisiones se volvió su arma. Cada reunión olía a papel, tinta y tensión.</w:t>
      </w:r>
    </w:p>
    <w:p w14:paraId="75E2E2E8" w14:textId="77777777" w:rsidR="00BB7150" w:rsidRDefault="00000000">
      <w:pPr>
        <w:pStyle w:val="Heading2"/>
      </w:pPr>
      <w:bookmarkStart w:id="210" w:name="Xe4cd07729880f5b90513c9938631ae068b113cd"/>
      <w:bookmarkEnd w:id="209"/>
      <w:r>
        <w:t>Papel del Board of Trade y reorganización industrial</w:t>
      </w:r>
    </w:p>
    <w:p w14:paraId="1C27E7ED" w14:textId="77777777" w:rsidR="00BB7150" w:rsidRDefault="00000000">
      <w:r>
        <w:t>En la segunda mitad de 1916, Churchill contribuyó a reorganizar el Board of Trade para aumentar exportaciones necesarias. Estableció comités para revisar precios, administrar transporte ferroviario y garantizar carbón a las fábricas. Se reunió con líderes sindicales en oficinas saturadas de olor a sudor y tabaco para prevenir huelgas. Prometió mejoras salariales a cambio de productividad. El objetivo era que las fábricas funcionaran sin interrupciones.</w:t>
      </w:r>
    </w:p>
    <w:p w14:paraId="41F93C80" w14:textId="77777777" w:rsidR="00BB7150" w:rsidRDefault="00000000">
      <w:pPr>
        <w:pStyle w:val="Heading2"/>
      </w:pPr>
      <w:bookmarkStart w:id="211" w:name="Xf6cab7968af4524b05fee43351b7d6fe3807af4"/>
      <w:bookmarkEnd w:id="210"/>
      <w:r>
        <w:lastRenderedPageBreak/>
        <w:t>Viajes internacionales y conferencias aliadas</w:t>
      </w:r>
    </w:p>
    <w:p w14:paraId="1192C655" w14:textId="77777777" w:rsidR="00BB7150" w:rsidRDefault="00000000">
      <w:r>
        <w:t>En noviembre de 1916, asistió a la Conferencia Económica Aliada en París. El olor a café y croissants llenaba las mañanas. Churchill discutió con ministros franceses sobre coordinación de recursos. Reconocía que, para ganar la guerra, la Entente debía sincronizar logística, municiones y transporte marítimo. También apoyó el bloqueo económico contra las Potencias Centrales, argumentando que la guerra se ganaría tanto en frentes visibles como en mercados invisibles.</w:t>
      </w:r>
    </w:p>
    <w:p w14:paraId="46CF5776" w14:textId="77777777" w:rsidR="00BB7150" w:rsidRDefault="00000000">
      <w:pPr>
        <w:pStyle w:val="Heading2"/>
      </w:pPr>
      <w:bookmarkStart w:id="212" w:name="Xf7734e26edce958cd5fdb229332442914ea2a1d"/>
      <w:bookmarkEnd w:id="211"/>
      <w:r>
        <w:t>Aprendizaje de las consecuencias personales</w:t>
      </w:r>
    </w:p>
    <w:p w14:paraId="1B5B26A2" w14:textId="77777777" w:rsidR="00BB7150" w:rsidRDefault="00000000">
      <w:r>
        <w:t>El periodo 1915-1916 dejó marcas psicológicas. Churchill comenzó a pintar al óleo en el frente, encontrando en los colores un refugio. Las telas olían a trementina, los paisajes que creaba contrastaban con la destrucción que había presenciado. Su amigo, el pintor Sir John Lavery, lo alentó. Winston comprendió que el equilibrio emocional era vital para el liderazgo. En cartas privadas, confesaba que la pintura lo salvaba de la desesperación.</w:t>
      </w:r>
    </w:p>
    <w:p w14:paraId="12E5C363" w14:textId="77777777" w:rsidR="00BB7150" w:rsidRDefault="00000000">
      <w:pPr>
        <w:pStyle w:val="Heading2"/>
      </w:pPr>
      <w:bookmarkStart w:id="213" w:name="X0304f6c534fa160270371c74bb5944165f5c776"/>
      <w:bookmarkEnd w:id="212"/>
      <w:r>
        <w:t>Preparativos para el regreso a un puesto ejecutivo</w:t>
      </w:r>
    </w:p>
    <w:p w14:paraId="138558BA" w14:textId="77777777" w:rsidR="00BB7150" w:rsidRDefault="00000000">
      <w:r>
        <w:t>Al concluir 1916, Churchill había acumulado experiencias de mando en el frente, debates parlamentarios y gestión económica. Elaboró memorandos sobre coordinación interministerial y escribió un ensayo titulado “The Need for Coherent Supply”, circulado de forma confidencial entre aliados liberales y laboristas. El documento, perfumado con tinta violeta, argumentaba que la victoria dependía de centralizar municiones, transporte ferroviario y mano de obra. Su visión impresionó a Lloyd George, que poco después lo convocaría para integrarse al Ministerio de Municiones. Así, la ruta de rehabilitación, sembrada en el barro de Plugstreet, lo condujo nuevamente al corazón del gobierno británico.</w:t>
      </w:r>
    </w:p>
    <w:p w14:paraId="7DA98E0A" w14:textId="77777777" w:rsidR="00BB7150" w:rsidRDefault="00000000">
      <w:pPr>
        <w:pStyle w:val="Heading2"/>
      </w:pPr>
      <w:bookmarkStart w:id="214" w:name="el-legado-de-esta-etapa"/>
      <w:bookmarkEnd w:id="213"/>
      <w:r>
        <w:t>El legado de esta etapa</w:t>
      </w:r>
    </w:p>
    <w:p w14:paraId="6CBB17DB" w14:textId="77777777" w:rsidR="00BB7150" w:rsidRDefault="00000000">
      <w:r>
        <w:t>Hacia finales de 1916, Churchill no había recuperado aún un cargo de gran influencia, pero había reconstruido credibilidad. Su experiencia en las trincheras le otorgó respeto. Sus intervenciones en el Parlamento mostraban una mente estratégica que integraba tierra, mar, aire e industria. Aprendió que la política de guerra requería flexibilidad, humildad y visión total.</w:t>
      </w:r>
    </w:p>
    <w:p w14:paraId="608F2112" w14:textId="77777777" w:rsidR="00BB7150" w:rsidRDefault="00000000">
      <w:pPr>
        <w:pStyle w:val="BodyText"/>
      </w:pPr>
      <w:r>
        <w:t>La transición de político caído a comandante de trinchera y luego a arquitecto industrial marcó un capítulo esencial en su biografía. Gallipoli lo había hundido; el barro de Flandes y el ruido de las fábricas lo rescataban. El siguiente capítulo lo mostrará asumiendo plenamente el Ministerio de Municiones, coordinando tanques, aviones, artillería y producción masiva para sostener la ofensiva aliada que conduciría a la victoria en 1918.</w:t>
      </w:r>
    </w:p>
    <w:p w14:paraId="6DF49AC2" w14:textId="77777777" w:rsidR="00BB7150" w:rsidRDefault="00000000">
      <w:pPr>
        <w:pStyle w:val="BodyText"/>
      </w:pPr>
      <w:r>
        <w:t>Al mirar atrás sobre 1915-1916, Churchill concluyó que ningún liderazgo es sostenible sin humildad. Las derrotas tempranas se transformaron en capital de experiencia que más tarde aplicaría en la Segunda Guerra Mundial. Su habilidad para aprender de los soldados, escuchar a técnicos y mantener la moral familiar lo preparó para regresar a la primera fila. Esos años, impregnados de olor a barro, tinta y trementina, constituyeron el crisol en el que se templó el estadista que guiaría a Gran Bretaña en los momentos más oscuros del siglo XX.</w:t>
      </w:r>
    </w:p>
    <w:p w14:paraId="5BE201E8" w14:textId="77777777" w:rsidR="00BB7150" w:rsidRDefault="00000000">
      <w:pPr>
        <w:pStyle w:val="Heading1"/>
      </w:pPr>
      <w:bookmarkStart w:id="215" w:name="X901e935062774a1577230eb49b75863adfe019e"/>
      <w:bookmarkStart w:id="216" w:name="_Toc210660005"/>
      <w:bookmarkEnd w:id="186"/>
      <w:bookmarkEnd w:id="214"/>
      <w:r>
        <w:lastRenderedPageBreak/>
        <w:t>Capítulo 10: Forjando el motor de la victoria (1917-1918)</w:t>
      </w:r>
      <w:bookmarkEnd w:id="216"/>
    </w:p>
    <w:p w14:paraId="086FFDD2" w14:textId="77777777" w:rsidR="00BB7150" w:rsidRDefault="00000000">
      <w:pPr>
        <w:pStyle w:val="Heading2"/>
      </w:pPr>
      <w:bookmarkStart w:id="217" w:name="el-regreso-al-poder"/>
      <w:r>
        <w:t>El regreso al poder</w:t>
      </w:r>
    </w:p>
    <w:p w14:paraId="4B692147" w14:textId="77777777" w:rsidR="00BB7150" w:rsidRDefault="00000000">
      <w:r>
        <w:t>El 17 de julio de 1917, el Ministerio de Municiones de Londres olía a aceite industrial, tinta y café recién hecho. David Lloyd George, primer ministro, caminó por el pasillo principal y se detuvo frente a la oficina central. Allí, Winston Churchill esperaba de pie, con uniforme civil oscuro y un cigarro encendido. Tras meses de debates, críticas y cautela política, el gabinete había decidido nombrarlo Ministro de Municiones. El fracaso de Gallipoli parecía quedar atrás; la maquinaria de guerra británica necesitaba un estratega capaz de convertir acero y carbón en obuses y tanques. Churchill, con voz grave, aceptó el encargo: “Transformaremos las fábricas en armas y la nación entera en un taller”.</w:t>
      </w:r>
    </w:p>
    <w:p w14:paraId="1B2E7F48" w14:textId="77777777" w:rsidR="00BB7150" w:rsidRDefault="00000000">
      <w:pPr>
        <w:pStyle w:val="BodyText"/>
      </w:pPr>
      <w:r>
        <w:t>El ministerio ocupaba el antiguo Royal Arsenal en Whitehall. Los corredores rezumaban dinamismo; secretarias tecleaban en máquinas Underwood, el olor a papel carbón llenaba el ambiente y los teléfonos sonaban sin pausa. Las paredes estaban cubiertas de gráficos que mostraban producción de proyectiles, consumo de nitratos, entregas de explosivos. En el corazón del edificio, una sala de conferencias circular concentraba enormes mapas de Inglaterra y Francia. Cada punto representaba una planta industrial, un depósito, una línea ferroviaria. Churchill asumía el control de un imperio logístico que abastecía a millones de soldados en el frente.</w:t>
      </w:r>
    </w:p>
    <w:p w14:paraId="61D5A281" w14:textId="77777777" w:rsidR="00BB7150" w:rsidRDefault="00000000">
      <w:pPr>
        <w:pStyle w:val="Heading2"/>
      </w:pPr>
      <w:bookmarkStart w:id="218" w:name="auditando-la-maquinaria"/>
      <w:bookmarkEnd w:id="217"/>
      <w:r>
        <w:t>Auditando la maquinaria</w:t>
      </w:r>
    </w:p>
    <w:p w14:paraId="5BC8154A" w14:textId="77777777" w:rsidR="00BB7150" w:rsidRDefault="00000000">
      <w:r>
        <w:t>Antes de proponer cambios, Churchill ordenó una auditoría exhaustiva. Visitó fábricas en Birmingham, Sheffield, Glasgow y Cardiff. Las locomotoras olían a vapor caliente y carbón; las plantas, a aceite mineral y metal fundido. En Sheffield, entró a una acería donde hombres y mujeres vertían acero líquido en moldes resplandecientes. El calor golpeaba el rostro, las chispas iluminaban el techo con destellos anaranjados. Churchill se detuvo junto a un horno Siemens-Martin y habló con los obreros: “Cada lingote que sale de aquí alimenta la artillería en Francia. Su trabajo es un asalto más contra el enemigo”.</w:t>
      </w:r>
    </w:p>
    <w:p w14:paraId="25E59D56" w14:textId="77777777" w:rsidR="00BB7150" w:rsidRDefault="00000000">
      <w:pPr>
        <w:pStyle w:val="BodyText"/>
      </w:pPr>
      <w:r>
        <w:t>Las visitas revelaron ineficiencias: turnos mal coordinados, falta de materias primas, rivalidades sindicales. En Glasgow, escuchó las quejas de obreros sobre las largas jornadas y la escasez de comida fresca. El olor a grasa y a sopa aguada llenaba la cantina. Churchill prometió comedores equipados, descansos regulados y salarios ajustados. Sabía que la productividad dependía de la moral y la salud de los trabajadores. Así, estableció la Sección de Bienestar Industrial, encargada de supervisar condiciones laborales, guarderías y servicios médicos.</w:t>
      </w:r>
    </w:p>
    <w:p w14:paraId="74D1C3D5" w14:textId="77777777" w:rsidR="00BB7150" w:rsidRDefault="00000000">
      <w:pPr>
        <w:pStyle w:val="Heading2"/>
      </w:pPr>
      <w:bookmarkStart w:id="219" w:name="el-papel-de-las-mujeres"/>
      <w:bookmarkEnd w:id="218"/>
      <w:r>
        <w:t>El papel de las mujeres</w:t>
      </w:r>
    </w:p>
    <w:p w14:paraId="2E52A92F" w14:textId="77777777" w:rsidR="00BB7150" w:rsidRDefault="00000000">
      <w:r>
        <w:t xml:space="preserve">Bajo su mandato, el empleo femenino se convirtió en columna vertebral de la producción. En Woolwich Arsenal, miles de mujeres vestidas con overoles color ocre rellenaban espoletas y ensamblaban proyectiles. El aire olía a TNT, una fragancia dulce que podía causar </w:t>
      </w:r>
      <w:r>
        <w:lastRenderedPageBreak/>
        <w:t>envenenamiento si se inhalaba en exceso. Para protegerlas, Churchill impulsó sistemas de ventilación y rotación de tareas. Clementine, su esposa, dirigía una campaña de seguridad y bienestar: organizaba cursos de higiene, guarderías para los hijos de las trabajadoras y cocinas colectivas que ofrecían guisos calientes. Las cartas de Winston a Clementine reflejan su admiración: “Tus comedores mantienen en pie a estas heroínas. Sin ellas, nuestras armas quedarían mudas”.</w:t>
      </w:r>
    </w:p>
    <w:p w14:paraId="34312BA5" w14:textId="77777777" w:rsidR="00BB7150" w:rsidRDefault="00000000">
      <w:pPr>
        <w:pStyle w:val="Heading2"/>
      </w:pPr>
      <w:bookmarkStart w:id="220" w:name="X05dccea957aca1fab764937a9b94f57449d095c"/>
      <w:bookmarkEnd w:id="219"/>
      <w:r>
        <w:t>Producción de municiones: cifras y estrategias</w:t>
      </w:r>
    </w:p>
    <w:p w14:paraId="5D641BED" w14:textId="77777777" w:rsidR="00BB7150" w:rsidRDefault="00000000">
      <w:r>
        <w:t>En 1917, el frente occidental demandaba una cantidad récord de proyectiles. La ofensiva de Passchendaele consumió millones de obuses. Churchill triplicó la producción mensual de proyectiles de 18 libras y duplicó la de gran calibre. Implantó un sistema de cuotas semanales y gráficos de progreso que colgaban en cada planta. Los directores recibían telegramas diarios que olían a ozono y urgencia. “No hay retraso aceptable”, decía uno de sus memorandos. “La artillería es la voz de nuestra voluntad”.</w:t>
      </w:r>
    </w:p>
    <w:p w14:paraId="64903BC5" w14:textId="77777777" w:rsidR="00BB7150" w:rsidRDefault="00000000">
      <w:pPr>
        <w:pStyle w:val="BodyText"/>
      </w:pPr>
      <w:r>
        <w:t>Para superar la falta de nitratos, esencial en explosivos, promovió la instalación de plantas de síntesis de amoníaco con tecnología Haber-Bosch, adaptada por la empresa Brunner Mond. Estas fábricas, ubicadas en Billingham y Avonmouth, desprendían un olor fuerte a químicos. Churchill convenció al Tesoro de invertir en su construcción pese a críticas por el costo. En menos de un año, el Reino Unido redujo su dependencia de importaciones, asegurando un flujo constante de cordita y TNT.</w:t>
      </w:r>
    </w:p>
    <w:p w14:paraId="0C51EB42" w14:textId="77777777" w:rsidR="00BB7150" w:rsidRDefault="00000000">
      <w:pPr>
        <w:pStyle w:val="Heading2"/>
      </w:pPr>
      <w:bookmarkStart w:id="221" w:name="innovación-en-tanques"/>
      <w:bookmarkEnd w:id="220"/>
      <w:r>
        <w:t>Innovación en tanques</w:t>
      </w:r>
    </w:p>
    <w:p w14:paraId="3DBAEBAA" w14:textId="77777777" w:rsidR="00BB7150" w:rsidRDefault="00000000">
      <w:r>
        <w:t>El Ministerio de Municiones también supervisaba el Tank Supply Committee. Churchill, que había impulsado los primeros prototipos, quería tanques más fiables y numerosos. Visitó el centro de pruebas de Lincoln, donde el aire olía a barro y petróleo. Observó el Mark IV surcar terrenos llenos de cráteres. Las orugas chirriaban, la coraza vibraba. Los ingenieros explicaron mejoras en blindaje y ventilación. “Gracias a usted, los landships ya no son fantasía”, le dijo el teniente Walter Wilson. Churchill autorizó la producción masiva: en 1917 se entregaron 1.200 tanques, que causarían impacto decisivo en Cambrai y, más tarde, en la ofensiva de 1918.</w:t>
      </w:r>
    </w:p>
    <w:p w14:paraId="46EFA46F" w14:textId="77777777" w:rsidR="00BB7150" w:rsidRDefault="00000000">
      <w:pPr>
        <w:pStyle w:val="Heading2"/>
      </w:pPr>
      <w:bookmarkStart w:id="222" w:name="coordinando-la-aviación-militar"/>
      <w:bookmarkEnd w:id="221"/>
      <w:r>
        <w:t>Coordinando la aviación militar</w:t>
      </w:r>
    </w:p>
    <w:p w14:paraId="728421B2" w14:textId="77777777" w:rsidR="00BB7150" w:rsidRDefault="00000000">
      <w:r>
        <w:t>La guerra aérea evolucionaba. Churchill colaboró estrechamente con el Air Board para garantizar motores, hélices y fuselajes. En la fábrica de Rolls-Royce en Derby, el olor a aceite fino impregnaba cada sala. Los motores Eagle rugían durante las pruebas. Supervisó la colaboración con Sopwith y de Havilland para producir aviones biplanos resistentes. Introdujo un comité que reunía a ingenieros, pilotos y oficiales de logística; se reunían en salas donde quedaba impregnado el aroma a cuero y gasolina. Esta coordinación aseguraba que cada escuadrón recibiera piezas de recambio y munición para ametralladoras Lewis.</w:t>
      </w:r>
    </w:p>
    <w:p w14:paraId="520D8EAB" w14:textId="77777777" w:rsidR="00BB7150" w:rsidRDefault="00000000">
      <w:pPr>
        <w:pStyle w:val="Heading2"/>
      </w:pPr>
      <w:bookmarkStart w:id="223" w:name="transporte-y-logística"/>
      <w:bookmarkEnd w:id="222"/>
      <w:r>
        <w:lastRenderedPageBreak/>
        <w:t>Transporte y logística</w:t>
      </w:r>
    </w:p>
    <w:p w14:paraId="6D270A43" w14:textId="77777777" w:rsidR="00BB7150" w:rsidRDefault="00000000">
      <w:r>
        <w:t>La producción no servía de nada sin transporte eficiente. Churchill reorganizó la red ferroviaria, coordinando con el Ministerio de Transporte. Convocó a directores de ferrocarriles en una sala cargada de humo y calor: “Cada convoy que se retrasa por falta de locomotoras es un ataque que se frustra en Ypres”. Ordenó reparar locomotoras inactivas, construir vagones específicos para proyectiles y reservar líneas para trenes militares. También impulsó el uso de barcazas en canales. El olor a agua estancada y petróleo llenaba los muelles mientras convoyes cargados de armas partían hacia puertos franceses.</w:t>
      </w:r>
    </w:p>
    <w:p w14:paraId="0DC1ABDF" w14:textId="77777777" w:rsidR="00BB7150" w:rsidRDefault="00000000">
      <w:pPr>
        <w:pStyle w:val="Heading2"/>
      </w:pPr>
      <w:bookmarkStart w:id="224" w:name="relaciones-sindicales-y-obreras"/>
      <w:bookmarkEnd w:id="223"/>
      <w:r>
        <w:t>Relaciones sindicales y obreras</w:t>
      </w:r>
    </w:p>
    <w:p w14:paraId="59EB437B" w14:textId="77777777" w:rsidR="00BB7150" w:rsidRDefault="00000000">
      <w:r>
        <w:t>La producción masiva dependía de la estabilidad laboral. Churchill convocó a líderes sindicales en el Ministerio. Los encuentros, a menudo tensos, se desarrollaban en salones iluminados por lámparas de gas, con olor a cigarrillos fuertes y té. Los representantes exigían salarios justos, permisos y protección contra la explotación. El ministro, consciente de la importancia del consenso, firmó acuerdos como la Treasury Agreement, que limitaba huelgas a cambio de mejoras salariales y garantías de empleo posterior a la guerra. “La nación no puede ganar si se divide”, repetía. Su capacidad para negociar redujo conflictos laborales, permitiendo una producción constante.</w:t>
      </w:r>
    </w:p>
    <w:p w14:paraId="3188ABBD" w14:textId="77777777" w:rsidR="00BB7150" w:rsidRDefault="00000000">
      <w:pPr>
        <w:pStyle w:val="Heading2"/>
      </w:pPr>
      <w:bookmarkStart w:id="225" w:name="programas-de-formación"/>
      <w:bookmarkEnd w:id="224"/>
      <w:r>
        <w:t>Programas de formación</w:t>
      </w:r>
    </w:p>
    <w:p w14:paraId="63313445" w14:textId="77777777" w:rsidR="00BB7150" w:rsidRDefault="00000000">
      <w:r>
        <w:t>Para cubrir la demanda de mano de obra especializada, se crearon escuelas técnicas. En Leeds y Birmingham, talleres olían a madera recién cortada y aceite. Jóvenes aprendían a manejar tornos, fresadoras, prensas hidráulicas. Churchill apoyó becas para mujeres, convencido de que la guerra transformaría la estructura laboral para siempre. “El futuro pertenecerá a quienes dominen las máquinas”, escribió en un discurso distribuido en panfletos impresos con tinta negra.</w:t>
      </w:r>
    </w:p>
    <w:p w14:paraId="71AF2743" w14:textId="77777777" w:rsidR="00BB7150" w:rsidRDefault="00000000">
      <w:pPr>
        <w:pStyle w:val="Heading2"/>
      </w:pPr>
      <w:bookmarkStart w:id="226" w:name="coordinación-con-aliados"/>
      <w:bookmarkEnd w:id="225"/>
      <w:r>
        <w:t>Coordinación con aliados</w:t>
      </w:r>
    </w:p>
    <w:p w14:paraId="67821A44" w14:textId="77777777" w:rsidR="00BB7150" w:rsidRDefault="00000000">
      <w:r>
        <w:t>Churchill participó en el Allied Munitions Council, donde británicos, franceses, italianos y estadounidenses sincronizaban recursos. Las sesiones en París y Roma tenían aroma a café fuerte y tabaco. Se discutía la distribución de acero, carbón, nitratos, armas. La entrada de Estados Unidos en abril de 1917 ofreció nuevos recursos, pero también desafíos logísticos. Churchill viajó a Washington en diciembre de 1917. En la Casa Blanca, donde se respiraba un olor a cera y madera vieja, se reunió con Woodrow Wilson y el coronel House. Sugirió estándares comunes para municiones y colaboración en motores de aviación. Los acuerdos cimentaron la coordinación industrial Aliada.</w:t>
      </w:r>
    </w:p>
    <w:p w14:paraId="05369652" w14:textId="77777777" w:rsidR="00BB7150" w:rsidRDefault="00000000">
      <w:pPr>
        <w:pStyle w:val="Heading2"/>
      </w:pPr>
      <w:bookmarkStart w:id="227" w:name="la-ofensiva-de-cambrai"/>
      <w:bookmarkEnd w:id="226"/>
      <w:r>
        <w:t>La ofensiva de Cambrai</w:t>
      </w:r>
    </w:p>
    <w:p w14:paraId="1A3185AF" w14:textId="77777777" w:rsidR="00BB7150" w:rsidRDefault="00000000">
      <w:r>
        <w:t xml:space="preserve">En noviembre de 1917, la ofensiva de Cambrai marcó el debut masivo de tanques. Churchill, desde Londres, siguió la operación mediante cables que olían a ozono. Celebró el avance inicial: 378 tanques rompieron las líneas alemanas. Sin embargo, la falta de infantería y reservas permitió a los alemanes contraatacar. La batalla dejó lecciones sobre la necesidad de </w:t>
      </w:r>
      <w:r>
        <w:lastRenderedPageBreak/>
        <w:t>coordinación y apoyo logístico continuo. Churchill ordenó revisar procedimientos de mantenimiento y abastecimiento de tanques. Creó una división especial de recuperación para remolcar vehículos dañados y reutilizarlos, reduciendo pérdidas materiales.</w:t>
      </w:r>
    </w:p>
    <w:p w14:paraId="78E23F65" w14:textId="77777777" w:rsidR="00BB7150" w:rsidRDefault="00000000">
      <w:pPr>
        <w:pStyle w:val="Heading2"/>
      </w:pPr>
      <w:bookmarkStart w:id="228" w:name="crisis-de-conchas-de-gas-mostaza"/>
      <w:bookmarkEnd w:id="227"/>
      <w:r>
        <w:t>Crisis de conchas de gas mostaza</w:t>
      </w:r>
    </w:p>
    <w:p w14:paraId="1AA70812" w14:textId="77777777" w:rsidR="00BB7150" w:rsidRDefault="00000000">
      <w:r>
        <w:t>En 1917, Alemania intensificó el uso de gas mostaza. El olor aceitoso y dulzón del agente químico causaba quemaduras y ceguera. Churchill aceleró la producción de máscaras de gas mejoradas. En fábricas de Manchester, mujeres y hombres cosían máscaras impregnadas con soluciones de bicarbonato. Además, promovió el desarrollo del gas “Blue Cross” como respuesta, pese a debates éticos. El Ministerio se convirtió en laboratorio químico, donde los aromas penetrantes de cloro, cloropicrina y difenilarsina exigían estrictas medidas de seguridad.</w:t>
      </w:r>
    </w:p>
    <w:p w14:paraId="14ED501E" w14:textId="77777777" w:rsidR="00BB7150" w:rsidRDefault="00000000">
      <w:pPr>
        <w:pStyle w:val="Heading2"/>
      </w:pPr>
      <w:bookmarkStart w:id="229" w:name="la-ofensiva-alemana-de-primavera-1918"/>
      <w:bookmarkEnd w:id="228"/>
      <w:r>
        <w:t>La ofensiva alemana de primavera 1918</w:t>
      </w:r>
    </w:p>
    <w:p w14:paraId="6F273D80" w14:textId="77777777" w:rsidR="00BB7150" w:rsidRDefault="00000000">
      <w:r>
        <w:t>En marzo de 1918, Alemania lanzó la ofensiva Michael. La artillería aliada demandó municiones urgentes. Churchill coordinó envíos de emergencia. Tren tras tren salía de Midlands, el olor a carbón fresco y vapor llenando estaciones nocturnas. La producción diaria alcanzó cifras récord: 6 millones de proyectiles por semana. Los tanques Mark V llegaban al frente en convoyes cubiertos por lonas impregnadas de petróleo. La eficiencia industrial mantuvo a los Aliados en la lucha mientras se reorganizaban.</w:t>
      </w:r>
    </w:p>
    <w:p w14:paraId="4F6F56F4" w14:textId="77777777" w:rsidR="00BB7150" w:rsidRDefault="00000000">
      <w:pPr>
        <w:pStyle w:val="Heading2"/>
      </w:pPr>
      <w:bookmarkStart w:id="230" w:name="colaboración-con-estados-unidos"/>
      <w:bookmarkEnd w:id="229"/>
      <w:r>
        <w:t>Colaboración con Estados Unidos</w:t>
      </w:r>
    </w:p>
    <w:p w14:paraId="7D67A76D" w14:textId="77777777" w:rsidR="00BB7150" w:rsidRDefault="00000000">
      <w:r>
        <w:t>La llegada de tropas estadounidenses intensificó la cooperación. Churchill visitó campamentos donde el olor a maíz, café y cuero se mezclaba con entrenamiento militar. Coordinó con el general Pershing la provisión de artillería pesada. Estados Unidos aportó acero, aluminio y nitratos; a cambio, la experiencia británica en tanques y aviones se compartió con los estadounidenses. La creación del Allied Maritime Transport Council aseguró la distribución de barcos y combustible.</w:t>
      </w:r>
    </w:p>
    <w:p w14:paraId="0C8F0A2B" w14:textId="77777777" w:rsidR="00BB7150" w:rsidRDefault="00000000">
      <w:pPr>
        <w:pStyle w:val="Heading2"/>
      </w:pPr>
      <w:bookmarkStart w:id="231" w:name="moral-y-propaganda"/>
      <w:bookmarkEnd w:id="230"/>
      <w:r>
        <w:t>Moral y propaganda</w:t>
      </w:r>
    </w:p>
    <w:p w14:paraId="6685D9FA" w14:textId="77777777" w:rsidR="00BB7150" w:rsidRDefault="00000000">
      <w:r>
        <w:t>El Ministerio de Municiones lanzó campañas de propaganda para mantener el entusiasmo. Posters impregnados de tinta brillante exhortaban: “She does the job! Are you doing yours?”. Churchill grabó discursos en cilindros de cera que se reproducían en fábricas, con su voz resonando: “Cada giro del torno es un golpe por la libertad”. Se organizaron giras para héroes de guerra que vestían uniformes manchados de barro y hablaban del frente en talleres llenos de chispas. El olor a hierro caliente se mezclaba con aplausos.</w:t>
      </w:r>
    </w:p>
    <w:p w14:paraId="38083B2A" w14:textId="77777777" w:rsidR="00BB7150" w:rsidRDefault="00000000">
      <w:pPr>
        <w:pStyle w:val="Heading2"/>
      </w:pPr>
      <w:bookmarkStart w:id="232" w:name="planificación-del-posguerra"/>
      <w:bookmarkEnd w:id="231"/>
      <w:r>
        <w:t>Planificación del posguerra</w:t>
      </w:r>
    </w:p>
    <w:p w14:paraId="2ED290F4" w14:textId="77777777" w:rsidR="00BB7150" w:rsidRDefault="00000000">
      <w:r>
        <w:t xml:space="preserve">Incluso en pleno esfuerzo bélico, Churchill pensaba en el futuro. En agosto de 1918 estableció el Reconstruction Committee para planificar la conversión industrial tras la victoria. Debía evitar un desempleo masivo cuando las fábricas de armas cerraran. Propuso programas de vivienda para obreros, créditos para nuevas industrias y educación técnica permanente. La </w:t>
      </w:r>
      <w:r>
        <w:lastRenderedPageBreak/>
        <w:t>visión era crear una sociedad más equilibrada. Las fases iniciales se discutieron en salas con olor a cuero y té, donde economistas y sociólogos trazaban planes circulares.</w:t>
      </w:r>
    </w:p>
    <w:p w14:paraId="5F0F9A2F" w14:textId="77777777" w:rsidR="00BB7150" w:rsidRDefault="00000000">
      <w:pPr>
        <w:pStyle w:val="Heading2"/>
      </w:pPr>
      <w:bookmarkStart w:id="233" w:name="el-armisticio"/>
      <w:bookmarkEnd w:id="232"/>
      <w:r>
        <w:t>El Armisticio</w:t>
      </w:r>
    </w:p>
    <w:p w14:paraId="749AEA18" w14:textId="77777777" w:rsidR="00BB7150" w:rsidRDefault="00000000">
      <w:r>
        <w:t>El 11 de noviembre de 1918, a las 11:00, los cañones se silenciaron. En el Ministerio, el silencio olía a pólvora que se desvanecía y a papeles recién archivados. Churchill, de pie junto a un mapa del frente, escuchó las campanas que repicaban en Londres. Se quitó el sombrero y guardó unos segundos de silencio. Luego, ordenó enviar telegramas de agradecimiento a todas las plantas industriales. “La victoria es suya”, escribió. Las oficinas se llenaron de abrazos, el aroma a lágrimas y champagne improvisado en tazas de té.</w:t>
      </w:r>
    </w:p>
    <w:p w14:paraId="76137F92" w14:textId="77777777" w:rsidR="00BB7150" w:rsidRDefault="00000000">
      <w:pPr>
        <w:pStyle w:val="Heading2"/>
      </w:pPr>
      <w:bookmarkStart w:id="234" w:name="balance-de-resultados"/>
      <w:bookmarkEnd w:id="233"/>
      <w:r>
        <w:t>Balance de resultados</w:t>
      </w:r>
    </w:p>
    <w:p w14:paraId="6511F0C2" w14:textId="77777777" w:rsidR="00BB7150" w:rsidRDefault="00000000">
      <w:r>
        <w:t>Durante su mandato, la producción de municiones británicas alcanzó cifras sin precedentes. Entre 1917 y 1918 se fabricaron más de 187 millones de proyectiles, 3.000 tanques y decenas de miles de aviones y motores. El Ministerio coordinó a 3 millones de trabajadores, incluidos 750.000 mujeres. La eficiencia logística permitió sostener las ofensivas aliadas de 1918 que condujeron al colapso alemán. Churchill, aunque no dirigió batallas, fue arquitecto del motor industrial que alimentó la victoria.</w:t>
      </w:r>
    </w:p>
    <w:p w14:paraId="7C4E31E4" w14:textId="77777777" w:rsidR="00BB7150" w:rsidRDefault="00000000">
      <w:pPr>
        <w:pStyle w:val="Heading2"/>
      </w:pPr>
      <w:bookmarkStart w:id="235" w:name="repercusiones-políticas"/>
      <w:bookmarkEnd w:id="234"/>
      <w:r>
        <w:t>Repercusiones políticas</w:t>
      </w:r>
    </w:p>
    <w:p w14:paraId="5EDCFBDA" w14:textId="77777777" w:rsidR="00BB7150" w:rsidRDefault="00000000">
      <w:r>
        <w:t>Tras el armisticio, Lloyd George reorganizó el gabinete. Churchill fue nombrado Secretario de Estado para la Guerra y el Aire en enero de 1919. Algunos conservadores aún desconfiaban de él, pero su éxito en municiones le devolvió credibilidad. Los sindicatos reconocían su disposición al diálogo. Las mujeres trabajadoras lo admiraban por haber defendido su inclusión, aunque también exigían que se mantuvieran sus derechos en tiempos de paz.</w:t>
      </w:r>
    </w:p>
    <w:p w14:paraId="5EB6B621" w14:textId="77777777" w:rsidR="00BB7150" w:rsidRDefault="00000000">
      <w:pPr>
        <w:pStyle w:val="Heading2"/>
      </w:pPr>
      <w:bookmarkStart w:id="236" w:name="legado-en-las-fábricas"/>
      <w:bookmarkEnd w:id="235"/>
      <w:r>
        <w:t>Legado en las fábricas</w:t>
      </w:r>
    </w:p>
    <w:p w14:paraId="22760B53" w14:textId="77777777" w:rsidR="00BB7150" w:rsidRDefault="00000000">
      <w:r>
        <w:t>La guerra transformó el panorama industrial. Fábricas que olían a TNT y acero se reconvirtieron en plantas de automóviles, electrodomésticos y maquinaria. Churchill apoyó programas para reeducar obreros y reconvertir maquinaria pesada. Su frase “Debemos ganar la paz con la misma determinación con la que ganamos la guerra” se imprimió en panfletos que colgaban en talleres en 1919. La producción masiva dejó una infraestructura que alimentaría la economía británica en la década siguiente.</w:t>
      </w:r>
    </w:p>
    <w:p w14:paraId="259D21E1" w14:textId="77777777" w:rsidR="00BB7150" w:rsidRDefault="00000000">
      <w:pPr>
        <w:pStyle w:val="Heading2"/>
      </w:pPr>
      <w:bookmarkStart w:id="237" w:name="lecciones-personales"/>
      <w:bookmarkEnd w:id="236"/>
      <w:r>
        <w:t>Lecciones personales</w:t>
      </w:r>
    </w:p>
    <w:p w14:paraId="18298D75" w14:textId="77777777" w:rsidR="00BB7150" w:rsidRDefault="00000000">
      <w:r>
        <w:t>Churchill aprendió que la coordinación entre fuerzas armadas, industria y trabajadores era esencial. Gallipoli le había mostrado la tragedia del improviso; el Ministerio de Municiones le enseñó la eficacia de la planificación total. Comprendió que el liderazgo exigía presencia en fábricas, minas, oficinas sindicales y cuarteles. Este aprendizaje sería crucial en la Segunda Guerra Mundial, cuando lideraría el “War Cabinet” con la experiencia de haber articulado una nación en armas.</w:t>
      </w:r>
    </w:p>
    <w:p w14:paraId="0D247761" w14:textId="77777777" w:rsidR="00BB7150" w:rsidRDefault="00000000">
      <w:pPr>
        <w:pStyle w:val="Heading2"/>
      </w:pPr>
      <w:bookmarkStart w:id="238" w:name="el-vínculo-con-los-dominions"/>
      <w:bookmarkEnd w:id="237"/>
      <w:r>
        <w:lastRenderedPageBreak/>
        <w:t>El vínculo con los dominions</w:t>
      </w:r>
    </w:p>
    <w:p w14:paraId="4B048EB7" w14:textId="77777777" w:rsidR="00BB7150" w:rsidRDefault="00000000">
      <w:r>
        <w:t>Australia, Canadá y Nueva Zelanda también aportaron a la producción. Churchill mantuvo correspondencia con primeros ministros como Billy Hughes y Robert Borden, asegurando intercambio de materias primas y municiones. En Ottawa, olor a abeto y nieve, firmó acuerdos para proveer acero canadiense a fábricas británicas. En Melbourne, se establecieron plantas de explosivos que llenaron el aire con aroma a ácido nítrico. La red imperial industrial se consolidó bajo su coordinación.</w:t>
      </w:r>
    </w:p>
    <w:p w14:paraId="08E3F174" w14:textId="77777777" w:rsidR="00BB7150" w:rsidRDefault="00000000">
      <w:pPr>
        <w:pStyle w:val="Heading2"/>
      </w:pPr>
      <w:bookmarkStart w:id="239" w:name="cuidados-de-salud-y-seguridad"/>
      <w:bookmarkEnd w:id="238"/>
      <w:r>
        <w:t>Cuidados de salud y seguridad</w:t>
      </w:r>
    </w:p>
    <w:p w14:paraId="2BB2A2FE" w14:textId="77777777" w:rsidR="00BB7150" w:rsidRDefault="00000000">
      <w:r>
        <w:t>Los accidentes en fábricas eran frecuentes. Churchill estableció la Directorate of Safety and Health, que inspeccionaba plantas donde el olor a químicos indicaba riesgo. Las inspectoras —muchas de ellas médicas— realizaban análisis del aire, medían exposición a tóxicos, recomendaban descansos. La reducción de incidentes no solo salvó vidas, también aumentó productividad. “La disciplina industrial es tan importante como la militar”, afirmaba.</w:t>
      </w:r>
    </w:p>
    <w:p w14:paraId="7F23B86C" w14:textId="77777777" w:rsidR="00BB7150" w:rsidRDefault="00000000">
      <w:pPr>
        <w:pStyle w:val="Heading2"/>
      </w:pPr>
      <w:bookmarkStart w:id="240" w:name="cultura-de-reconocimiento"/>
      <w:bookmarkEnd w:id="239"/>
      <w:r>
        <w:t>Cultura de reconocimiento</w:t>
      </w:r>
    </w:p>
    <w:p w14:paraId="1866F262" w14:textId="77777777" w:rsidR="00BB7150" w:rsidRDefault="00000000">
      <w:r>
        <w:t>Para motivar a los trabajadores, Churchill instituyó el “Badge of Merit”, un distintivo que olía a metal pulido y se entregaba a quienes alcanzaban metas extraordinarias. Las ceremonias en fábricas, envueltas en humo de máquinas y aplausos, fortalecían el orgullo colectivo. También fundó revistas como “The Munitions Gazette” que narraban historias de obreros, publicaban fotos de talleres y compartían avances técnicos.</w:t>
      </w:r>
    </w:p>
    <w:p w14:paraId="406D69DA" w14:textId="77777777" w:rsidR="00BB7150" w:rsidRDefault="00000000">
      <w:pPr>
        <w:pStyle w:val="Heading2"/>
      </w:pPr>
      <w:bookmarkStart w:id="241" w:name="cooperación-científica"/>
      <w:bookmarkEnd w:id="240"/>
      <w:r>
        <w:t>Cooperación científica</w:t>
      </w:r>
    </w:p>
    <w:p w14:paraId="40829847" w14:textId="77777777" w:rsidR="00BB7150" w:rsidRDefault="00000000">
      <w:r>
        <w:t>El Ministerio colaboró con universidades. En Cambridge, laboratorios olían a ácido y caucho quemado. Se desarrollaron nuevos explosivos, se estudiaron aleaciones ligeras, se perfeccionaron estabilizadores de proyectiles. Churchill alentó la relación entre científicos y obreros, organizando conferencias en fábricas. Comprendió que la ciencia aplicada era el arma secreta.</w:t>
      </w:r>
    </w:p>
    <w:p w14:paraId="6D18AB97" w14:textId="77777777" w:rsidR="00BB7150" w:rsidRDefault="00000000">
      <w:pPr>
        <w:pStyle w:val="Heading2"/>
      </w:pPr>
      <w:bookmarkStart w:id="242" w:name="preparando-la-ofensiva-final"/>
      <w:bookmarkEnd w:id="241"/>
      <w:r>
        <w:t>Preparando la ofensiva final</w:t>
      </w:r>
    </w:p>
    <w:p w14:paraId="667BAADA" w14:textId="77777777" w:rsidR="00BB7150" w:rsidRDefault="00000000">
      <w:r>
        <w:t>En 1918, la ofensiva aliada conocida como Hundred Days requería sincronización. Churchill coordinó la entrega de 10.000 cañones y millones de proyectiles a la artillería. El olor a petróleo y metal llenaba los muelles de Calais cuando los barcos descargaban tanques y municiones. El sistema de ferrocarriles, optimizado, movía recursos sin descanso. La rapidez logística fue determinante para mantener la presión sobre Alemania hasta su rendición.</w:t>
      </w:r>
    </w:p>
    <w:p w14:paraId="315655B9" w14:textId="77777777" w:rsidR="00BB7150" w:rsidRDefault="00000000">
      <w:pPr>
        <w:pStyle w:val="Heading2"/>
      </w:pPr>
      <w:bookmarkStart w:id="243" w:name="epílogo-del-ministerio"/>
      <w:bookmarkEnd w:id="242"/>
      <w:r>
        <w:t>Epílogo del Ministerio</w:t>
      </w:r>
    </w:p>
    <w:p w14:paraId="58235C98" w14:textId="77777777" w:rsidR="00BB7150" w:rsidRDefault="00000000">
      <w:r>
        <w:t>Cuando Churchill dejó el Ministerio de Municiones en enero de 1919, su escritorio olía a madera pulida y papel recién clasificado. Se llevó consigo gráficos y memorias para escribir la historia del esfuerzo industrial. “No olvidemos que la guerra fue ganada tanto en el taller como en la trinchera”, dijo a sus colaboradores. La experiencia consolidó su reputación como administrador capaz de movilizar recursos a escala gigante.</w:t>
      </w:r>
    </w:p>
    <w:p w14:paraId="5FA40A82" w14:textId="77777777" w:rsidR="00BB7150" w:rsidRDefault="00000000">
      <w:pPr>
        <w:pStyle w:val="Heading2"/>
      </w:pPr>
      <w:bookmarkStart w:id="244" w:name="transición-al-ministerio-de-guerra"/>
      <w:bookmarkEnd w:id="243"/>
      <w:r>
        <w:lastRenderedPageBreak/>
        <w:t>Transición al Ministerio de Guerra</w:t>
      </w:r>
    </w:p>
    <w:p w14:paraId="33340E85" w14:textId="77777777" w:rsidR="00BB7150" w:rsidRDefault="00000000">
      <w:r>
        <w:t>La última parte del capítulo de guerra lo mostró asumiendo el Ministerio de Guerra y Aire. Allí, olía a mapas, uniformes y documentos de desmovilización. Debía reducir el ejército, negociar con sindicatos militares y manejar los conflictos en Irlanda y Rusia. Sin embargo, la labor en municiones fue la que cimentó su renacimiento político, demostrando que podía aprender del pasado y convertirlo en energía organizadora.</w:t>
      </w:r>
    </w:p>
    <w:p w14:paraId="6F1DD05E" w14:textId="77777777" w:rsidR="00BB7150" w:rsidRDefault="00000000">
      <w:pPr>
        <w:pStyle w:val="Heading2"/>
      </w:pPr>
      <w:bookmarkStart w:id="245" w:name="síntesis"/>
      <w:bookmarkEnd w:id="244"/>
      <w:r>
        <w:t>Síntesis</w:t>
      </w:r>
    </w:p>
    <w:p w14:paraId="65CF8DFF" w14:textId="77777777" w:rsidR="00BB7150" w:rsidRDefault="00000000">
      <w:r>
        <w:t>Entre 1917 y 1918, Winston Churchill se reinventó como ingeniero de la victoria. Transformó fábricas, integró a las mujeres en la industria, coordinó aliados, negoció con sindicatos y desarrolló tecnología militar. Cada giro de torno, cada chispa en un taller, cada convoy cargado de proyectiles tenía su firma. El hombre que había caído en Gallipoli regresó como arquitecto de la logística aliada. La bruma de Londres ya no olía a fracaso; olía a acero templado listo para defender la libertad. El siguiente capítulo lo mostrará enfrentando los retos políticos del posguerra, en un mundo que celebraba la paz pero que incubaba nuevas tormentas.</w:t>
      </w:r>
    </w:p>
    <w:p w14:paraId="6687668C" w14:textId="77777777" w:rsidR="00BB7150" w:rsidRDefault="00000000">
      <w:pPr>
        <w:pStyle w:val="Heading1"/>
      </w:pPr>
      <w:bookmarkStart w:id="246" w:name="X2146af3db49ca642a9696bd7bf8bec21c91a4f8"/>
      <w:bookmarkStart w:id="247" w:name="_Toc210660006"/>
      <w:bookmarkEnd w:id="215"/>
      <w:bookmarkEnd w:id="245"/>
      <w:r>
        <w:lastRenderedPageBreak/>
        <w:t>Capítulo 11: Imperio en ebullición y decisiones bajo presión (1919-1921)</w:t>
      </w:r>
      <w:bookmarkEnd w:id="247"/>
    </w:p>
    <w:p w14:paraId="7375ECD0" w14:textId="77777777" w:rsidR="00BB7150" w:rsidRDefault="00000000">
      <w:pPr>
        <w:pStyle w:val="Heading2"/>
      </w:pPr>
      <w:bookmarkStart w:id="248" w:name="nuevo-cargo-nuevas-tormentas"/>
      <w:r>
        <w:t>Nuevo cargo, nuevas tormentas</w:t>
      </w:r>
    </w:p>
    <w:p w14:paraId="0E0ACD3E" w14:textId="77777777" w:rsidR="00BB7150" w:rsidRDefault="00000000">
      <w:r>
        <w:t>Enero de 1919. Las calles de Londres olían a carbón y nieve derretida. Las multitudes celebraban la victoria, pero también exigían recompensas por el sacrificio. Winston Churchill, ahora Secretario de Estado para la Guerra y el Aire, subió las escaleras del War Office en Whitehall. El edificio, con techos altos y pasillos tapizados, guardaba olor a cuero, papel recién plegado y humo de cigarro. Tras liderar el Ministerio de Municiones, Churchill asumía un doble reto: desmovilizar un ejército gigantesco sin desestabilizar el país y gestionar conflictos coloniales que amenazaban el imperio.</w:t>
      </w:r>
    </w:p>
    <w:p w14:paraId="4F7089BB" w14:textId="77777777" w:rsidR="00BB7150" w:rsidRDefault="00000000">
      <w:pPr>
        <w:pStyle w:val="BodyText"/>
      </w:pPr>
      <w:r>
        <w:t>Su despacho estaba cubierto de mapas que mostraban Irlanda, Oriente Medio, Rusia, India. Cables telegráficos llegaban sin parar, impregnados de ozono. El teléfono sonaba con voces de generales, políticos y sindicalistas. Churchill tomó asiento y escribió en un cuaderno forrado en cuero: “El imperio está en todas partes agitado. Debemos imponer orden sin sofocar la justicia”.</w:t>
      </w:r>
    </w:p>
    <w:p w14:paraId="2B60AC58" w14:textId="77777777" w:rsidR="00BB7150" w:rsidRDefault="00000000">
      <w:pPr>
        <w:pStyle w:val="Heading2"/>
      </w:pPr>
      <w:bookmarkStart w:id="249" w:name="desmovilización-y-malestar-social"/>
      <w:bookmarkEnd w:id="248"/>
      <w:r>
        <w:t>Desmovilización y malestar social</w:t>
      </w:r>
    </w:p>
    <w:p w14:paraId="36C0648A" w14:textId="77777777" w:rsidR="00BB7150" w:rsidRDefault="00000000">
      <w:r>
        <w:t>La primera tarea consistía en desmovilizar millones de soldados. Las estaciones ferroviarias olían a vapor y sudor mientras tropas regresaban. Churchill temía que el proceso caótico generara motines. Coordinó con el Board of Trade para ofrecer empleo en fábricas reconvertidas, apoyó programas de formación técnica y creó bonos de incentivo. Aun así, surgieron protestas. En Calais y Folkestone se registraron motines de soldados que exigían repatriación inmediata. Los informes, con olor a tinta fresca, describían soldados quemando efigies. Churchill ordenó negociaciones urgentes, aumentó los trenes de repatriación y prometió pagos atrasados. Evitó usar fuerza letal, consciente de que la opinión pública estaba cansada de violencia.</w:t>
      </w:r>
    </w:p>
    <w:p w14:paraId="0DDDE14C" w14:textId="77777777" w:rsidR="00BB7150" w:rsidRDefault="00000000">
      <w:pPr>
        <w:pStyle w:val="Heading2"/>
      </w:pPr>
      <w:bookmarkStart w:id="250" w:name="huelgas-y-amenaza-revolucionaria"/>
      <w:bookmarkEnd w:id="249"/>
      <w:r>
        <w:t>Huelgas y amenaza revolucionaria</w:t>
      </w:r>
    </w:p>
    <w:p w14:paraId="1418C7F3" w14:textId="77777777" w:rsidR="00BB7150" w:rsidRDefault="00000000">
      <w:r>
        <w:t>La posguerra trajo conflictos laborales. Los sindicatos ferroviarios, mineros y metalúrgicos exigían mejoras salariales y reducción de jornada. La ola revolucionaria rusa influía en sectores radicales. Churchill, defensor del orden, colaboró con el primer ministro Lloyd George para negociar acuerdos. Se reunía con líderes sindicales en salas llenas de humo de tabaco y olor a té fuerte. Insistía en que la revolución no tenía lugar en suelo británico, pero entendía que el diálogo era crucial. Apoyó la creación del Consejo Nacional de Producción y defendió subvenciones temporales para evitar huelgas generales. Su objetivo era mantener la economía en funcionamiento mientras se reconvertía la industria.</w:t>
      </w:r>
    </w:p>
    <w:p w14:paraId="15BB769E" w14:textId="77777777" w:rsidR="00BB7150" w:rsidRDefault="00000000">
      <w:pPr>
        <w:pStyle w:val="Heading2"/>
      </w:pPr>
      <w:bookmarkStart w:id="251" w:name="intervención-en-la-guerra-civil-rusa"/>
      <w:bookmarkEnd w:id="250"/>
      <w:r>
        <w:lastRenderedPageBreak/>
        <w:t>Intervención en la Guerra Civil Rusa</w:t>
      </w:r>
    </w:p>
    <w:p w14:paraId="53C24DDC" w14:textId="77777777" w:rsidR="00BB7150" w:rsidRDefault="00000000">
      <w:r>
        <w:t>Uno de los temas más espinosos fue la Guerra Civil rusa. Churchill, anticomunista convencido, abogó por apoyar a los ejércitos blancos contra los bolcheviques. Desde su despacho, el olor a papel encerado y cera impregnaba los mapas del Báltico y Siberia. Ordenó enviar armas, municiones y asesores a Kolchak, Denikin, Yudenich. El War Cabinet debatió intensamente; algunos ministros querían retirarse para evitar más costos. Churchill argumentó que el bolchevismo amenazaba la civilización europea. Los telegramas entre Londres, Archangelsk y Omsk olían a ozono y urgencia. A pesar de su insistencia, la campaña fracasó. Los blancos fueron derrotados uno tras otro. En 1920, bajo presión política y popular, el gobierno ordenó la retirada. Churchill quedó frustrado, pero tomó nota de la necesidad de evaluar la voluntad local y los recursos reales antes de intervenir.</w:t>
      </w:r>
    </w:p>
    <w:p w14:paraId="6031CF2E" w14:textId="77777777" w:rsidR="00BB7150" w:rsidRDefault="00000000">
      <w:pPr>
        <w:pStyle w:val="Heading2"/>
      </w:pPr>
      <w:bookmarkStart w:id="252" w:name="política-aérea-royal-air-force"/>
      <w:bookmarkEnd w:id="251"/>
      <w:r>
        <w:t>Política aérea: Royal Air Force</w:t>
      </w:r>
    </w:p>
    <w:p w14:paraId="71E604E1" w14:textId="77777777" w:rsidR="00BB7150" w:rsidRDefault="00000000">
      <w:r>
        <w:t>Como responsable de la RAF, Churchill se enfrentó a recortes presupuestarios. El olor a aceite y lona impregnaba los hangares de Hendon y Farnborough. Defendió la existencia de la RAF como fuerza independiente, argumentando que el poder aéreo sería decisivo en futuras guerras. Impulsó innovaciones en navegación, bombardeo y reconocimiento. En informes dirigidos al parlamento, comparaba al avión con un escudo moderno: “El cielo es nuestro nuevo teatro. Debemos dominarlo”. Consiguió mantener la RAF a pesar de fuertes presiones por fusionarla con el ejército.</w:t>
      </w:r>
    </w:p>
    <w:p w14:paraId="20561E88" w14:textId="77777777" w:rsidR="00BB7150" w:rsidRDefault="00000000">
      <w:pPr>
        <w:pStyle w:val="Heading2"/>
      </w:pPr>
      <w:bookmarkStart w:id="253" w:name="irlanda-insurgencia-y-política"/>
      <w:bookmarkEnd w:id="252"/>
      <w:r>
        <w:t>Irlanda: insurgencia y política</w:t>
      </w:r>
    </w:p>
    <w:p w14:paraId="22DE0560" w14:textId="77777777" w:rsidR="00BB7150" w:rsidRDefault="00000000">
      <w:r>
        <w:t>La isla de Irlanda hervía. El Sinn Féin había ganado las elecciones de 1918, proclamando la República. El IRA lanzaba emboscadas contra policías y soldados. En reuniones con el comandante Sir Nevil Macready, Churchill recibía informes que olían a papel quemado. Los Black and Tans y los Auxiliaries, fuerzas auxiliares británicas, respondían con represalias brutalmente. Churchill, responsable del despliegue, defendía mano firme, pero también exploraba una solución política. Reconoció que la represión indiscriminada alimentaba la insurgencia.</w:t>
      </w:r>
    </w:p>
    <w:p w14:paraId="3A80EFAB" w14:textId="77777777" w:rsidR="00BB7150" w:rsidRDefault="00000000">
      <w:pPr>
        <w:pStyle w:val="BodyText"/>
      </w:pPr>
      <w:r>
        <w:t>Durante 1920, Irlanda vivió la “guerra de inteligencia”. Churchill colaboró con Michael Collins en negociaciones secretas, mientras reforzaba la policía. El 21 de noviembre, el Bloody Sunday manchó Dublin de sangre. Por la tarde, fuerzas británicas dispararon contra espectadores en Croke Park, matando a 14 civiles. La tragedia generó indignación internacional. Churchill, consternado, ordenó investigar y limitó acciones de represalia. Comenzó a inclinarse hacia una solución negociada. En julio de 1921, apoyó los diálogos que culminarían en el Tratado Anglo-Irlandés, marcando la partición de Irlanda y la creación del Estado Libre Irlandés. Aunque algunos conservadores lo criticaron, entendió que era la única salida para evitar una guerra abierta.</w:t>
      </w:r>
    </w:p>
    <w:p w14:paraId="7F774B02" w14:textId="77777777" w:rsidR="00BB7150" w:rsidRDefault="00000000">
      <w:pPr>
        <w:pStyle w:val="Heading2"/>
      </w:pPr>
      <w:bookmarkStart w:id="254" w:name="oriente-medio-y-la-política-del-aire"/>
      <w:bookmarkEnd w:id="253"/>
      <w:r>
        <w:t>Oriente Medio y la política del aire</w:t>
      </w:r>
    </w:p>
    <w:p w14:paraId="1E858E67" w14:textId="77777777" w:rsidR="00BB7150" w:rsidRDefault="00000000">
      <w:r>
        <w:t xml:space="preserve">La posguerra permitió a Gran Bretaña administrar Mandatos en Oriente Medio: Irak, Palestina, Transjordania. Churchill creía que la aviación podía reemplazar costosas guarniciones </w:t>
      </w:r>
      <w:r>
        <w:lastRenderedPageBreak/>
        <w:t>terrestres. En Baijí y Mosul, el olor a combustible y arena impregnaba las bases aéreas. Aplicó la “política del aire” para controlar rebeliones con bombardeos limitados. Este enfoque redujo costos pero generó controversia. También negoció con líderes como el emir Faisal y Abdullah para establecer gobiernos aliados. Su objetivo era combinar influencia británica con estabilidad regional.</w:t>
      </w:r>
    </w:p>
    <w:p w14:paraId="04B4D6DE" w14:textId="77777777" w:rsidR="00BB7150" w:rsidRDefault="00000000">
      <w:pPr>
        <w:pStyle w:val="Heading2"/>
      </w:pPr>
      <w:bookmarkStart w:id="255" w:name="conferencia-de-el-cairo-1921"/>
      <w:bookmarkEnd w:id="254"/>
      <w:r>
        <w:t>Conferencia de El Cairo (1921)</w:t>
      </w:r>
    </w:p>
    <w:p w14:paraId="28A3C722" w14:textId="77777777" w:rsidR="00BB7150" w:rsidRDefault="00000000">
      <w:r>
        <w:t>En marzo de 1921, Churchill organizó la Conferencia de El Cairo, reunión que olía a café y papiro en el hotel Semiramis. Participaron T. E. Lawrence, Gertrude Bell y oficiales británicos. Allí se definió el mapa de Oriente Medio. Se creó el Reino de Irak bajo Faisal I, Transjordania bajo Abdullah y se confirmó el mandato británico en Palestina. Churchill buscó un equilibrio respetando promesas hechas a árabes y sionistas. Los archivos muestran cartas donde escribía: “Debemos honrar compromisos con ambos pueblos y garantizar la seguridad del canal de Suez”. La conferencia se destacó por su pragmatismo y por la capacidad de Winston para conciliar intereses.</w:t>
      </w:r>
    </w:p>
    <w:p w14:paraId="2E1B3DF1" w14:textId="77777777" w:rsidR="00BB7150" w:rsidRDefault="00000000">
      <w:pPr>
        <w:pStyle w:val="Heading2"/>
      </w:pPr>
      <w:bookmarkStart w:id="256" w:name="grecia-turquía-y-la-crisis-de-esmirna"/>
      <w:bookmarkEnd w:id="255"/>
      <w:r>
        <w:t>Grecia, Turquía y la crisis de Esmirna</w:t>
      </w:r>
    </w:p>
    <w:p w14:paraId="6624112D" w14:textId="77777777" w:rsidR="00BB7150" w:rsidRDefault="00000000">
      <w:r>
        <w:t>La posguerra también complicó los Balcanes. Grecia ocupó Esmirna en 1919, pero la resistencia turca liderada por Mustafa Kemal crecía. Churchill, aunque fuera del Foreign Office, influyó en decisiones. Consideraba que apoyar a Grecia mantenía a Turquía bajo control. Sin embargo, las divisiones internas griegas y la reorganización turca condujeron al desastre de 1922 (fuera del periodo del capítulo, pero germinando en estas decisiones). Churchill recibió informes sobre atrocidades en ambos bandos. El olor a ceniza y cuerpos calcinados invadió su memoria colectiva. Aprendió la dificultad de imponer tratados que no contaban con apoyo local.</w:t>
      </w:r>
    </w:p>
    <w:p w14:paraId="10B3E842" w14:textId="77777777" w:rsidR="00BB7150" w:rsidRDefault="00000000">
      <w:pPr>
        <w:pStyle w:val="Heading2"/>
      </w:pPr>
      <w:bookmarkStart w:id="257" w:name="huelga-policial-y-seguridad-interna"/>
      <w:bookmarkEnd w:id="256"/>
      <w:r>
        <w:t>Huelga policial y seguridad interna</w:t>
      </w:r>
    </w:p>
    <w:p w14:paraId="60E1D795" w14:textId="77777777" w:rsidR="00BB7150" w:rsidRDefault="00000000">
      <w:r>
        <w:t>En 1919, la policía británica inició una huelga por mejores salarios. La ciudad olía a incertidumbre. Churchill, responsable del orden, desplegó tropas para proteger edificios públicos. A la vez, concedió mejoras y reconoció la necesidad de un comité representativo. La huelga se resolvió en días, pero mostró la fragilidad del aparato estatal. Churchill insistió en la importancia de fuerzas de seguridad leales y bien tratadas.</w:t>
      </w:r>
    </w:p>
    <w:p w14:paraId="53186464" w14:textId="77777777" w:rsidR="00BB7150" w:rsidRDefault="00000000">
      <w:pPr>
        <w:pStyle w:val="Heading2"/>
      </w:pPr>
      <w:bookmarkStart w:id="258" w:name="la-red-scare-británica"/>
      <w:bookmarkEnd w:id="257"/>
      <w:r>
        <w:t>La “Red Scare” británica</w:t>
      </w:r>
    </w:p>
    <w:p w14:paraId="69D0346E" w14:textId="77777777" w:rsidR="00BB7150" w:rsidRDefault="00000000">
      <w:r>
        <w:t>El temor al comunismo se extendió. En 1920, el gobierno aprobó el Acta de Oficios Peligrosos para controlar propaganda subversiva. Churchill defendió la ley, alegando que el Estado debía protegerse. Sin embargo, también estableció límites para evitar persecuciones indiscriminadas. Creó unidades de inteligencia que olían a tinta y archivos. La MI5 incrementó su vigilancia, pero con directrices claras. La línea entre seguridad y libertad se volvió un desafío permanente.</w:t>
      </w:r>
    </w:p>
    <w:p w14:paraId="73785393" w14:textId="77777777" w:rsidR="00BB7150" w:rsidRDefault="00000000">
      <w:pPr>
        <w:pStyle w:val="Heading2"/>
      </w:pPr>
      <w:bookmarkStart w:id="259" w:name="X9ac81aad515b5f87afe5b65235471f2b55aa1aa"/>
      <w:bookmarkEnd w:id="258"/>
      <w:r>
        <w:t>Debates internos en el Partido Liberal y Conservador</w:t>
      </w:r>
    </w:p>
    <w:p w14:paraId="6A2B12A7" w14:textId="77777777" w:rsidR="00BB7150" w:rsidRDefault="00000000">
      <w:r>
        <w:t xml:space="preserve">Durante 1919-1921, Churchill vivió un tira y afloja con las facciones liberales y conservadoras. En cenas políticas impregnadas de humo y brandy, negociaba con Stanley Baldwin y Edward </w:t>
      </w:r>
      <w:r>
        <w:lastRenderedPageBreak/>
        <w:t>Carson, buscando apoyo para una política firme contra la revolución pero flexible con los sindicatos. Esas conversaciones mostraron su habilidad para adaptarse. Aunque seguía identificado como liberal, ya preparaba el retorno a las filas conservadoras, convencido de que la coalición con Lloyd George se desmoronaba.</w:t>
      </w:r>
    </w:p>
    <w:p w14:paraId="1177925F" w14:textId="77777777" w:rsidR="00BB7150" w:rsidRDefault="00000000">
      <w:pPr>
        <w:pStyle w:val="Heading2"/>
      </w:pPr>
      <w:bookmarkStart w:id="260" w:name="relaciones-con-los-dominions"/>
      <w:bookmarkEnd w:id="259"/>
      <w:r>
        <w:t>Relaciones con los dominions</w:t>
      </w:r>
    </w:p>
    <w:p w14:paraId="33370A19" w14:textId="77777777" w:rsidR="00BB7150" w:rsidRDefault="00000000">
      <w:r>
        <w:t>Como Secretario de Guerra, Churchill mantuvo diálogo constante con Canadá, Australia, Nueva Zelanda y Sudáfrica. Recibía delegaciones en salones llenos de olor a cuero y té. Acordó con los canadienses la reducción gradual de tropas en Europa y con los australianos la reorganización de fuerzas navales. Estas conversaciones reforzaron la idea de una Commonwealth más coordinada, preludio de los gabinetes imperiales de la posguerra.</w:t>
      </w:r>
    </w:p>
    <w:p w14:paraId="618B34C6" w14:textId="77777777" w:rsidR="00BB7150" w:rsidRDefault="00000000">
      <w:pPr>
        <w:pStyle w:val="Heading2"/>
      </w:pPr>
      <w:bookmarkStart w:id="261" w:name="coordinación-con-estados-unidos"/>
      <w:bookmarkEnd w:id="260"/>
      <w:r>
        <w:t>Coordinación con Estados Unidos</w:t>
      </w:r>
    </w:p>
    <w:p w14:paraId="34748C03" w14:textId="77777777" w:rsidR="00BB7150" w:rsidRDefault="00000000">
      <w:r>
        <w:t>La relación con Washington seguía siendo esencial. Churchill envió misiones militares para coordinar la repatriación de tropas estadounidenses y el manejo de excedentes de guerra. En reuniones en la Embajada británica, impregnadas de olor a tabaco de Virginia y bourbon, discutió con el secretario de Estado Bainbridge Colby sobre el reconocimiento al gobierno bolchevique y la deuda interaliada. Aunque no lograron un acuerdo final, el diálogo fortaleció la cooperación naval en el Atlántico y permitió compartir inteligencia sobre movimientos comunistas en América.</w:t>
      </w:r>
    </w:p>
    <w:p w14:paraId="762C2122" w14:textId="77777777" w:rsidR="00BB7150" w:rsidRDefault="00000000">
      <w:pPr>
        <w:pStyle w:val="Heading2"/>
      </w:pPr>
      <w:bookmarkStart w:id="262" w:name="viajes-y-conferencias"/>
      <w:bookmarkEnd w:id="261"/>
      <w:r>
        <w:t>Viajes y conferencias</w:t>
      </w:r>
    </w:p>
    <w:p w14:paraId="16001196" w14:textId="77777777" w:rsidR="00BB7150" w:rsidRDefault="00000000">
      <w:r>
        <w:t>En 1921 viajó a París y Bruselas para coordinar políticas de desarme y control de reparaciones alemanas. Las reuniones con Georges Clemenceau olían a café fuerte y tabaco. También visitó Belfast para evaluar la situación irlandesa; la ciudad estaba impregnada de pólvora y miedo. Estas giras lo mantuvieron visible en la prensa internacional, consolidando su imagen de estadista global.</w:t>
      </w:r>
    </w:p>
    <w:p w14:paraId="1BAF6144" w14:textId="77777777" w:rsidR="00BB7150" w:rsidRDefault="00000000">
      <w:pPr>
        <w:pStyle w:val="Heading2"/>
      </w:pPr>
      <w:bookmarkStart w:id="263" w:name="conferencia-de-paz-de-spa-1920"/>
      <w:bookmarkEnd w:id="262"/>
      <w:r>
        <w:t>Conferencia de Paz de Spa (1920)</w:t>
      </w:r>
    </w:p>
    <w:p w14:paraId="323322E7" w14:textId="77777777" w:rsidR="00BB7150" w:rsidRDefault="00000000">
      <w:r>
        <w:t>Churchill participó en la Conferencia de Spa como observador clave. Allí, bajo cielos que olían a lluvia y carbón belga, los aliados debatían las cuotas de carbón alemanas y las reparaciones. Winston presionó para que Alemania cumpliera con el Tratado de Versalles sin asfixiar su economía. Entendía que un colapso alemán beneficiaría al bolchevismo. Esta postura moderada lo distanció de los halcones franceses, pero ganó respeto entre economistas británicos que temían una nueva crisis continental.</w:t>
      </w:r>
    </w:p>
    <w:p w14:paraId="6ECED068" w14:textId="77777777" w:rsidR="00BB7150" w:rsidRDefault="00000000">
      <w:pPr>
        <w:pStyle w:val="Heading2"/>
      </w:pPr>
      <w:bookmarkStart w:id="264" w:name="cultura-y-escritura"/>
      <w:bookmarkEnd w:id="263"/>
      <w:r>
        <w:t>Cultura y escritura</w:t>
      </w:r>
    </w:p>
    <w:p w14:paraId="0F1E137B" w14:textId="77777777" w:rsidR="00BB7150" w:rsidRDefault="00000000">
      <w:r>
        <w:t xml:space="preserve">Aunque ocupado, Churchill siguió escribiendo artículos para revistas. Publicó ensayos en el </w:t>
      </w:r>
      <w:r>
        <w:rPr>
          <w:i/>
          <w:iCs/>
        </w:rPr>
        <w:t>Morning Post</w:t>
      </w:r>
      <w:r>
        <w:t xml:space="preserve"> defendiendo el imperio y relatando la guerra. Se reunía con editores en despachos llenos de olor a papel y tinta para negociar tarifas. Estos ingresos ayudaban a cubrir gastos de Chartwell, recién adquirido y en proceso de remodelación.</w:t>
      </w:r>
    </w:p>
    <w:p w14:paraId="0FDE062A" w14:textId="77777777" w:rsidR="00BB7150" w:rsidRDefault="00000000">
      <w:pPr>
        <w:pStyle w:val="Heading2"/>
      </w:pPr>
      <w:bookmarkStart w:id="265" w:name="la-compra-de-chartwell"/>
      <w:bookmarkEnd w:id="264"/>
      <w:r>
        <w:lastRenderedPageBreak/>
        <w:t>La compra de Chartwell</w:t>
      </w:r>
    </w:p>
    <w:p w14:paraId="539F40BD" w14:textId="77777777" w:rsidR="00BB7150" w:rsidRDefault="00000000">
      <w:r>
        <w:t>En 1922, aunque posterior al periodo central del capítulo, Churchill adquirió Chartwell en Kent, anticipando su necesidad de un refugio. La finca, que olía a ladrillo húmedo y tierra, se convirtió en laboratorio de proyectos: construyó estanques, crió mariposas, plantó árboles. Esa adquisición, financiada en parte con conferencias y artículos, le proporcionó un lugar donde recargar energía en medio de la convulsión política.</w:t>
      </w:r>
    </w:p>
    <w:p w14:paraId="1F837771" w14:textId="77777777" w:rsidR="00BB7150" w:rsidRDefault="00000000">
      <w:pPr>
        <w:pStyle w:val="Heading2"/>
      </w:pPr>
      <w:bookmarkStart w:id="266" w:name="el-papel-de-la-raf-en-afganistán"/>
      <w:bookmarkEnd w:id="265"/>
      <w:r>
        <w:t>El papel de la RAF en Afganistán</w:t>
      </w:r>
    </w:p>
    <w:p w14:paraId="1189E94B" w14:textId="77777777" w:rsidR="00BB7150" w:rsidRDefault="00000000">
      <w:r>
        <w:t>En 1919, la Tercera Guerra Anglo-Afgana estalló. Churchill autorizó el uso de la RAF para bombardear Kabul, el primer ataque aéreo sobre la ciudad. El olor a queroseno y polvo impregnó la operación. El rey Amanullah firmó un tratado de paz que reconocía la independencia afgana. Churchill comprendió que el imperio debía adaptarse a nuevos métodos y reconocer nacionalismos emergentes.</w:t>
      </w:r>
    </w:p>
    <w:p w14:paraId="72C7A168" w14:textId="77777777" w:rsidR="00BB7150" w:rsidRDefault="00000000">
      <w:pPr>
        <w:pStyle w:val="Heading2"/>
      </w:pPr>
      <w:bookmarkStart w:id="267" w:name="reformas-militares"/>
      <w:bookmarkEnd w:id="266"/>
      <w:r>
        <w:t>Reformas militares</w:t>
      </w:r>
    </w:p>
    <w:p w14:paraId="6F8817B4" w14:textId="77777777" w:rsidR="00BB7150" w:rsidRDefault="00000000">
      <w:r>
        <w:t>Churchill promovió la modernización del ejército. Redujo la estructura de batallones, fomentó el uso de tanques y vehículos blindados, y defendió el Servicio Aéreo como brazo independiente. Apoyó la creación del Comité de Defensa Imperial permanente, coordinando estrategia a largo plazo. Su visión integraba tecnología, logística y diplomacia.</w:t>
      </w:r>
    </w:p>
    <w:p w14:paraId="53023738" w14:textId="77777777" w:rsidR="00BB7150" w:rsidRDefault="00000000">
      <w:pPr>
        <w:pStyle w:val="Heading2"/>
      </w:pPr>
      <w:bookmarkStart w:id="268" w:name="finanzas-y-presupuestos"/>
      <w:bookmarkEnd w:id="267"/>
      <w:r>
        <w:t>Finanzas y presupuestos</w:t>
      </w:r>
    </w:p>
    <w:p w14:paraId="170D4FAA" w14:textId="77777777" w:rsidR="00BB7150" w:rsidRDefault="00000000">
      <w:r>
        <w:t>Gestionar el gasto militar tras la guerra fue tarea titánica. Churchill debió enfrentarse al Canciller del Exchequer, Austen Chamberlain, quien exigía recortes drásticos. Las reuniones en Downing Street olían a café amargo y papel contable. Winston defendía inversiones en la RAF y en guarniciones estratégicas, pero aceptó cerrar bases redundantes y reorganizar depósitos para ahorrar. Impulsó la venta de excedentes de municiones y vehículos, lo que alivió parcialmente el déficit, aunque recibió críticas por supuesta dilapidación.</w:t>
      </w:r>
    </w:p>
    <w:p w14:paraId="74B5EAF2" w14:textId="77777777" w:rsidR="00BB7150" w:rsidRDefault="00000000">
      <w:pPr>
        <w:pStyle w:val="Heading2"/>
      </w:pPr>
      <w:bookmarkStart w:id="269" w:name="relaciones-personales-y-familia"/>
      <w:bookmarkEnd w:id="268"/>
      <w:r>
        <w:t>Relaciones personales y familia</w:t>
      </w:r>
    </w:p>
    <w:p w14:paraId="02033CFB" w14:textId="77777777" w:rsidR="00BB7150" w:rsidRDefault="00000000">
      <w:r>
        <w:t>En esos años, Churchill alternaba jornadas extenuantes con instantes en Chartwell, su nueva residencia en Kent. La casa olía a madera y flores de jardín. Pintaba paisajes verdes que contrastaban con los mapas bélicos. Clementine se convirtió en su consejera política. Sus hijos crecían entre lecciones y juegos. Winston encontraba en la familia el equilibrio para afrontar críticas y decisiones difíciles.</w:t>
      </w:r>
    </w:p>
    <w:p w14:paraId="51470E6C" w14:textId="77777777" w:rsidR="00BB7150" w:rsidRDefault="00000000">
      <w:pPr>
        <w:pStyle w:val="Heading2"/>
      </w:pPr>
      <w:bookmarkStart w:id="270" w:name="salud-y-hábitos"/>
      <w:bookmarkEnd w:id="269"/>
      <w:r>
        <w:t>Salud y hábitos</w:t>
      </w:r>
    </w:p>
    <w:p w14:paraId="2E0129A4" w14:textId="77777777" w:rsidR="00BB7150" w:rsidRDefault="00000000">
      <w:r>
        <w:t>El estrés elevó su consumo de tabaco y alcohol. Los médicos del War Office, en salas que olían a desinfectante, le recomendaron moderación. Churchill respondió con humor, pero aceptó caminar diariamente y practicar natación. Reconocía que el liderazgo exigía resistencia física y mental.</w:t>
      </w:r>
    </w:p>
    <w:p w14:paraId="7DA75257" w14:textId="77777777" w:rsidR="00BB7150" w:rsidRDefault="00000000">
      <w:pPr>
        <w:pStyle w:val="Heading2"/>
      </w:pPr>
      <w:bookmarkStart w:id="271" w:name="críticas-y-oposición"/>
      <w:bookmarkEnd w:id="270"/>
      <w:r>
        <w:lastRenderedPageBreak/>
        <w:t>Críticas y oposición</w:t>
      </w:r>
    </w:p>
    <w:p w14:paraId="170EC4AD" w14:textId="77777777" w:rsidR="00BB7150" w:rsidRDefault="00000000">
      <w:r>
        <w:t>Los liberales radicales y laboristas lo acusaron de imperialista. Ramsay MacDonald denunció la intervención en Rusia. Lord Curzon discutió con él sobre Oriente Medio. La prensa satírica lo caricaturizaba como un torbellino que sostenía mapas y puros simultáneamente. Churchill respondía con discursos mordaces en la Cámara, defendiendo el orden pero abogando por reformas graduadas.</w:t>
      </w:r>
    </w:p>
    <w:p w14:paraId="2C9BD812" w14:textId="77777777" w:rsidR="00BB7150" w:rsidRDefault="00000000">
      <w:pPr>
        <w:pStyle w:val="Heading2"/>
      </w:pPr>
      <w:bookmarkStart w:id="272" w:name="india-y-el-desafío-del-autogobierno"/>
      <w:bookmarkEnd w:id="271"/>
      <w:r>
        <w:t>India y el desafío del autogobierno</w:t>
      </w:r>
    </w:p>
    <w:p w14:paraId="71BCFF5B" w14:textId="77777777" w:rsidR="00BB7150" w:rsidRDefault="00000000">
      <w:r>
        <w:t>Los movimientos independentistas en la India intensificaron su actividad. Gandhi lideraba campañas de desobediencia civil. Churchill, aunque preocupado, creía que otorgar autogobierno inmediato pondría en riesgo la estabilidad imperial. No obstante, autorizó reformas administrativas que ampliaban la participación india en consejos legislativos, siguiendo la línea de los Montagu-Chelmsford Reforms. Los gobernadores provinciales enviaban informes perfumados de especias y papel húmedo; advertían sobre disturbios en Punyab y Bengala. Winston insistió en combinar reformas con firmeza policial, evitando concesiones precipitadas pero reconociendo la necesidad de diálogo.</w:t>
      </w:r>
    </w:p>
    <w:p w14:paraId="7A9D3792" w14:textId="77777777" w:rsidR="00BB7150" w:rsidRDefault="00000000">
      <w:pPr>
        <w:pStyle w:val="Heading2"/>
      </w:pPr>
      <w:bookmarkStart w:id="273" w:name="el-final-del-período"/>
      <w:bookmarkEnd w:id="272"/>
      <w:r>
        <w:t>El final del período</w:t>
      </w:r>
    </w:p>
    <w:p w14:paraId="7C69E36E" w14:textId="77777777" w:rsidR="00BB7150" w:rsidRDefault="00000000">
      <w:r>
        <w:t>En febrero de 1921, con la conferencia de El Cairo en preparación y las negociaciones irlandesas en marcha, Churchill sintió que su misión como Secretario de Guerra se acercaba a una nueva transición. La evolución política llevaría a su nombramiento como Secretario de Colonias esa primavera. Las decisiones tomadas entre 1919 y 1921 marcaron el rumbo del imperio y cimentaron su reputación como estadista capaz de lidiar con crisis múltiples.</w:t>
      </w:r>
    </w:p>
    <w:p w14:paraId="0546FBDC" w14:textId="77777777" w:rsidR="00BB7150" w:rsidRDefault="00000000">
      <w:pPr>
        <w:pStyle w:val="Heading2"/>
      </w:pPr>
      <w:bookmarkStart w:id="274" w:name="balance-del-periodo"/>
      <w:bookmarkEnd w:id="273"/>
      <w:r>
        <w:t>Balance del periodo</w:t>
      </w:r>
    </w:p>
    <w:p w14:paraId="0F38D502" w14:textId="77777777" w:rsidR="00BB7150" w:rsidRDefault="00000000">
      <w:r>
        <w:t>Churchill logró desmovilizar las fuerzas armadas sin colapso social, mantuvo el orden interno frente a huelgas y amenazas revolucionarias, defendió la RAF como arma del futuro, impulsó acuerdos en Irlanda que evitaron una guerra total y reconfiguró Oriente Medio mediante la Conferencia de El Cairo. Al mismo tiempo, su insistencia en intervenir en Rusia y su apoyo al uso aéreo en colonias generaron controversias que seguirían persiguiéndolo. Estos años consolidaron su visión de un imperio adaptado a la era aérea, pero también mostraron los límites de la fuerza frente al nacionalismo.</w:t>
      </w:r>
    </w:p>
    <w:p w14:paraId="1250560B" w14:textId="77777777" w:rsidR="00BB7150" w:rsidRDefault="00000000">
      <w:pPr>
        <w:pStyle w:val="Heading2"/>
      </w:pPr>
      <w:bookmarkStart w:id="275" w:name="recepción-en-westminster"/>
      <w:bookmarkEnd w:id="274"/>
      <w:r>
        <w:t>Recepción en Westminster</w:t>
      </w:r>
    </w:p>
    <w:p w14:paraId="2F018CD5" w14:textId="77777777" w:rsidR="00BB7150" w:rsidRDefault="00000000">
      <w:r>
        <w:t>En el Parlamento, la valoración del periodo fue ambivalente. El ala conservadora aplaudió la firmeza con la que contuvo la ola revolucionaria y defendió los intereses imperiales. Los liberales asquithianos celebraron su disposición a negociar con Irlanda, mientras que los laboristas criticaron los costos sociales de las campañas en Rusia y Oriente Medio. Los pasillos de Westminster olían a papel mojado por la lluvia y a cera de los candelabros cuando Churchill respondió a interpelaciones con cifras de empleo y de gasto militar. Sus réplicas subrayaban que cada libra invertida en aviación o en infraestructura colonial evitaba costos mayores en el futuro.</w:t>
      </w:r>
    </w:p>
    <w:p w14:paraId="6984A0FE" w14:textId="77777777" w:rsidR="00BB7150" w:rsidRDefault="00000000">
      <w:pPr>
        <w:pStyle w:val="Heading2"/>
      </w:pPr>
      <w:bookmarkStart w:id="276" w:name="evaluación-económica"/>
      <w:bookmarkEnd w:id="275"/>
      <w:r>
        <w:lastRenderedPageBreak/>
        <w:t>Evaluación económica</w:t>
      </w:r>
    </w:p>
    <w:p w14:paraId="20211368" w14:textId="77777777" w:rsidR="00BB7150" w:rsidRDefault="00000000">
      <w:r>
        <w:t>Los informes del Tesoro mostraban que las medidas de racionalización redujeron el presupuesto militar en un 30 % entre 1919 y 1921, sin dejar desprotegidas las guarniciones clave. Churchill insistía en que la economía imperial debía transitar hacia industrias de valor agregado aprovechando la capacidad instalada de la guerra. Propuso reconvertir fábricas de municiones en plantas de locomotoras y automóviles, y respaldó misiones comerciales a Canadá y Sudáfrica para asegurar mercados. Estas iniciativas, aún en germen, anticipaban las políticas económicas que defendería como Canciller del Exchequer a mediados de la década.</w:t>
      </w:r>
    </w:p>
    <w:p w14:paraId="2FF23C2C" w14:textId="77777777" w:rsidR="00BB7150" w:rsidRDefault="00000000">
      <w:pPr>
        <w:pStyle w:val="BodyText"/>
      </w:pPr>
      <w:r>
        <w:t>El capítulo se cierra con Churchill saliendo del War Office una tarde lluviosa de marzo de 1921. La neblina olía a carbón y esperanza tenue. Sabía que los retos no habían terminado. Irlanda, Oriente Medio, la crisis económica, el ascenso del laborismo. La biografía continúa con un Churchill que, lejos de retirarse, sigue buscando nuevas posiciones desde donde influir en la geopolítica de entreguerras. Mientras ajustaba su abrigo, pensó en las cartas sin responder, en las cuentas por cuadrar y en las lecciones aprendidas: gobernar un imperio exigía improvisar sin perder el rumbo moral.</w:t>
      </w:r>
    </w:p>
    <w:p w14:paraId="7AFB3115" w14:textId="77777777" w:rsidR="00BB7150" w:rsidRDefault="00000000">
      <w:pPr>
        <w:pStyle w:val="BodyText"/>
      </w:pPr>
      <w:r>
        <w:t>Camino a su residencia, el sonido del Big Ben marcó las nueve. Churchill murmuró a Clementine que cada telegrama archivado en el War Office era una lección para el futuro. “Hemos sostenido el imperio —dijo—, ahora debemos reinventarlo”. Esa convicción guiaría su desempeño inmediato como Secretario de Colonias, donde aplicaría las estrategias combinadas de diplomacia, fuerza aérea y negociación ensayadas durante estos años de turbulencia.</w:t>
      </w:r>
    </w:p>
    <w:p w14:paraId="1196EF50" w14:textId="77777777" w:rsidR="00BB7150" w:rsidRDefault="00000000">
      <w:pPr>
        <w:pStyle w:val="Heading1"/>
      </w:pPr>
      <w:bookmarkStart w:id="277" w:name="Xb68e5a4a56a263b7ca87bb646ac1d99663ff58d"/>
      <w:bookmarkStart w:id="278" w:name="_Toc210660007"/>
      <w:bookmarkEnd w:id="246"/>
      <w:bookmarkEnd w:id="276"/>
      <w:r>
        <w:lastRenderedPageBreak/>
        <w:t>Capítulo 12: Pactos de frontera y virajes políticos (1921-1924)</w:t>
      </w:r>
      <w:bookmarkEnd w:id="278"/>
    </w:p>
    <w:p w14:paraId="66678D21" w14:textId="77777777" w:rsidR="00BB7150" w:rsidRDefault="00000000">
      <w:pPr>
        <w:pStyle w:val="Heading2"/>
      </w:pPr>
      <w:bookmarkStart w:id="279" w:name="Xcde2b75b350fde83f435c86d382a7f7f3e3ef7f"/>
      <w:r>
        <w:t>Secretario de Colonias: el imperio en mapas y tinta</w:t>
      </w:r>
    </w:p>
    <w:p w14:paraId="2D9E0641" w14:textId="77777777" w:rsidR="00BB7150" w:rsidRDefault="00000000">
      <w:r>
        <w:t>Abril de 1921. El clima londinense mezclaba olor a lluvia reciente y a carbón húmedo. Winston Churchill, recién nombrado Secretario de Estado para las Colonias, caminó por los pasillos del Colonial Office en Downing Street. Las paredes estaban cubiertas de mapas que mostraban África, Oriente Medio, Asia. El aire olía a pergamino, cera y salvia, recuerdos de cartas llegadas desde los confines del imperio. Churchill, que había lidiado con la guerra y la desmovilización, asumía ahora un cargo que requería diplomacia, pragmatismo y visión global.</w:t>
      </w:r>
    </w:p>
    <w:p w14:paraId="2262A83B" w14:textId="77777777" w:rsidR="00BB7150" w:rsidRDefault="00000000">
      <w:pPr>
        <w:pStyle w:val="BodyText"/>
      </w:pPr>
      <w:r>
        <w:t>En su escritorio reposaban expedientes etiquetados: “Irlanda”, “Palestina”, “Irak”, “Kenya”, “Malaya”. Cada carpeta tenía aroma propio: humedad de cartas irlandesas, arena impregnada en papeles del Medio Oriente, fragancia de especias en informes malayos. Consciente del peso histórico, escribió en su diario: “El imperio no se sostiene solo por la espada, sino por acuerdos honorables y administración justa”.</w:t>
      </w:r>
    </w:p>
    <w:p w14:paraId="3DDCB740" w14:textId="77777777" w:rsidR="00BB7150" w:rsidRDefault="00000000">
      <w:pPr>
        <w:pStyle w:val="Heading2"/>
      </w:pPr>
      <w:bookmarkStart w:id="280" w:name="irlanda-negociar-con-el-destin-o"/>
      <w:bookmarkEnd w:id="279"/>
      <w:r>
        <w:t>Irlanda: negociar con el destin o</w:t>
      </w:r>
    </w:p>
    <w:p w14:paraId="576EE798" w14:textId="77777777" w:rsidR="00BB7150" w:rsidRDefault="00000000">
      <w:r>
        <w:t>La prioridad era concluir la cuestión irlandesa. Tras años de violencia, Churchill, como secretario colonial, se convirtió en pieza clave de las negociaciones. En octubre de 1921, en Londres, los delegados británicos y del Sinn Féin se reunieron en una sala que olía a madera encerada y té fuerte. Michael Collins, Arthur Griffith, Lloyd George, Lord Birkenhead y Churchill discutieron durante horas. La atmósfera estaba cargada de expectativa. Churchill, con su puros Romeo y Julieta, ofrecía argumentos de seguridad: el Reino Unido debía mantener puertos estratégicos y garantizar protección para la minoría unionista del norte.</w:t>
      </w:r>
    </w:p>
    <w:p w14:paraId="54B787C9" w14:textId="77777777" w:rsidR="00BB7150" w:rsidRDefault="00000000">
      <w:pPr>
        <w:pStyle w:val="BodyText"/>
      </w:pPr>
      <w:r>
        <w:t>El resultado fue el Tratado Anglo-Irlandés, firmado el 6 de diciembre de 1921. Reconocía el Estado Libre Irlandés como Dominio dentro del Imperio, con juramento a la Corona y una partición que preservaba el Ulster bajo control británico. Churchill se encargó de coordinar la retirada del ejército británico y la transferencia de bases. Las bases navales de Cobh (Queenstown), Berehaven y Lough Swilly quedaron bajo control británico temporal. Los documentos, impregnados de ozono y tinta, detallaban cronogramas. El tratado evitó una guerra total, pero también sembró una guerra civil irlandesa. Churchill, consciente de la ambigüedad, aseguró: “Hemos dado a Irlanda el mismo estatus que a Canadá, pero la historia juzgará nuestras decisiones”.</w:t>
      </w:r>
    </w:p>
    <w:p w14:paraId="1FE1147F" w14:textId="77777777" w:rsidR="00BB7150" w:rsidRDefault="00000000">
      <w:pPr>
        <w:pStyle w:val="Heading2"/>
      </w:pPr>
      <w:bookmarkStart w:id="281" w:name="comisión-de-la-frontera"/>
      <w:bookmarkEnd w:id="280"/>
      <w:r>
        <w:t>Comisión de la frontera</w:t>
      </w:r>
    </w:p>
    <w:p w14:paraId="18DC03E3" w14:textId="77777777" w:rsidR="00BB7150" w:rsidRDefault="00000000">
      <w:r>
        <w:t xml:space="preserve">El tratado dejaba abierta la cuestión de la frontera entre el Estado Libre e Irlanda del Norte. Churchill impulsó una comisión que olía a papeles húmedos y debates largos. Aunque el informe final se retrasó hasta 1925, en estos años sentó las bases para un ajuste limitado. Su objetivo era evitar desplazamientos masivos de población y garantizar un equilibrio demográfico. Este </w:t>
      </w:r>
      <w:r>
        <w:lastRenderedPageBreak/>
        <w:t>enfoque pragmático, aunque criticado por nacionalistas, evitó nuevos enfrentamientos inmediatos.</w:t>
      </w:r>
    </w:p>
    <w:p w14:paraId="4B8DD456" w14:textId="77777777" w:rsidR="00BB7150" w:rsidRDefault="00000000">
      <w:pPr>
        <w:pStyle w:val="Heading2"/>
      </w:pPr>
      <w:bookmarkStart w:id="282" w:name="X41ca53be6cd930d051d9b0215ae92b9d3a5f922"/>
      <w:bookmarkEnd w:id="281"/>
      <w:r>
        <w:t>Palestina, Transjordania y la dualidad de promesas</w:t>
      </w:r>
    </w:p>
    <w:p w14:paraId="1B17BBEA" w14:textId="77777777" w:rsidR="00BB7150" w:rsidRDefault="00000000">
      <w:r>
        <w:t>El mandato británico en Palestina enfrentaba demandas contradictorias de árabes y sionistas. En Jerusalén, el olor a incienso y piedra caliente impregnaba las oficinas del Alto Comisionado. Churchill visitó la región en marzo de 1921. Se reunió con notables árabes y líderes sionistas como Chaim Weizmann. Intentó equilibrar promesas previas: la Declaración Balfour favorecía un “hogar nacional judío”, mientras la correspondencia McMahon-Hussein había sugerido apoyo a la autodeterminación árabe. Churchill estableció la política de “hogar nacional” con restricciones: inmigración judía regulada, protección a la población árabe. En un discurso en Jerusalén, bajo el aroma a especias del zoco y a árboles de oliva, afirmó: “No estamos forzando a nadie. Queremos ver a judíos y árabes prosperar juntos”.</w:t>
      </w:r>
    </w:p>
    <w:p w14:paraId="7890BD39" w14:textId="77777777" w:rsidR="00BB7150" w:rsidRDefault="00000000">
      <w:pPr>
        <w:pStyle w:val="BodyText"/>
      </w:pPr>
      <w:r>
        <w:t>Para aliviar tensiones, creó el Emirato de Transjordania en 1921, nombrando al príncipe Abdullah como emir. Transjordania estaría separada administrativamente de Palestina occidental, limitando implementaciones sionistas al oeste del Jordán. El mapa del mandato se redibujó con tinta azul. Churchill buscaba satisfacer al mismo tiempo a árabes leales y al movimiento sionista, aunque el equilibrio sería frágil.</w:t>
      </w:r>
    </w:p>
    <w:p w14:paraId="63B81CE8" w14:textId="77777777" w:rsidR="00BB7150" w:rsidRDefault="00000000">
      <w:pPr>
        <w:pStyle w:val="Heading2"/>
      </w:pPr>
      <w:bookmarkStart w:id="283" w:name="irak-faisal-y-el-mandato"/>
      <w:bookmarkEnd w:id="282"/>
      <w:r>
        <w:t>Irak: Faisal y el Mandato</w:t>
      </w:r>
    </w:p>
    <w:p w14:paraId="2939CB05" w14:textId="77777777" w:rsidR="00BB7150" w:rsidRDefault="00000000">
      <w:r>
        <w:t>En la Conferencia de El Cairo de 1921, Churchill y sus asesores definieron la estructura de Irak. Faisal ibn Hussein fue coronado rey. Para reducir costos militares, se estableció un gobierno local con asesoramiento británico y se aplicó la política del aire: la RAF, desde bases con olor a queroseno y arena caliente, patrullaba el territorio. Winston argumentó que la aviación permitía administrar vastos territorios con menos tropas. Los contratos petroleros con la Turkish Petroleum Company aseguraban intereses británicos. El acuerdo con Faisal, reforzado por el tratado anglo-iraquí de 1922, consolidó un reino dependiente pero en proceso de autonomía.</w:t>
      </w:r>
    </w:p>
    <w:p w14:paraId="292E5762" w14:textId="77777777" w:rsidR="00BB7150" w:rsidRDefault="00000000">
      <w:pPr>
        <w:pStyle w:val="Heading2"/>
      </w:pPr>
      <w:bookmarkStart w:id="284" w:name="kenia-y-la-cuestión-de-los-colonos"/>
      <w:bookmarkEnd w:id="283"/>
      <w:r>
        <w:t>Kenia y la cuestión de los colonos</w:t>
      </w:r>
    </w:p>
    <w:p w14:paraId="71DB18E6" w14:textId="77777777" w:rsidR="00BB7150" w:rsidRDefault="00000000">
      <w:r>
        <w:t>Churchill también abordó conflictos en África oriental. En Kenia, colonos europeos y población africana se enfrentaban por tierras. Las cartas que llegaban olían a tierra húmeda y café. El secretario colonial promovió la comisión Hilton Young para estudiar una federación de colonias africanas, pero expresó cautela hacia la supremacía blanca. Defendió la “política dual” que debía desarrollar tanto a colonos como a africanos. Aunque con limitaciones, su postura evitó medidas extremas y preparó debates futuros.</w:t>
      </w:r>
    </w:p>
    <w:p w14:paraId="7D5728A3" w14:textId="77777777" w:rsidR="00BB7150" w:rsidRDefault="00000000">
      <w:pPr>
        <w:pStyle w:val="Heading2"/>
      </w:pPr>
      <w:bookmarkStart w:id="285" w:name="desarrollo-económico-y-reformas"/>
      <w:bookmarkEnd w:id="284"/>
      <w:r>
        <w:t>Desarrollo económico y reformas</w:t>
      </w:r>
    </w:p>
    <w:p w14:paraId="13BEE370" w14:textId="77777777" w:rsidR="00BB7150" w:rsidRDefault="00000000">
      <w:r>
        <w:t xml:space="preserve">Churchill impulsó proyectos de infraestructura en colonias: ferrocarriles en Malaya, puertos en Nigeria, sistemas de irrigación en Sudán. Los documentos técnicos olían a tinta azul y papel </w:t>
      </w:r>
      <w:r>
        <w:lastRenderedPageBreak/>
        <w:t>cebolla. Su visión combinaba inversión británica con beneficios comerciales. La posguerra exigía mercados para la industria metropolitana y materias primas para la reconstrucción europea.</w:t>
      </w:r>
    </w:p>
    <w:p w14:paraId="1D27FAA9" w14:textId="77777777" w:rsidR="00BB7150" w:rsidRDefault="00000000">
      <w:pPr>
        <w:pStyle w:val="Heading2"/>
      </w:pPr>
      <w:bookmarkStart w:id="286" w:name="la-crisis-de-chanak-1922"/>
      <w:bookmarkEnd w:id="285"/>
      <w:r>
        <w:t>La crisis de Chanak (1922)</w:t>
      </w:r>
    </w:p>
    <w:p w14:paraId="21C7D700" w14:textId="77777777" w:rsidR="00BB7150" w:rsidRDefault="00000000">
      <w:r>
        <w:t>En septiembre de 1922, la crisis de Chanak puso a prueba su liderazgo. Tras la derrota griega en Anatolia, las fuerzas turcas nacionalistas de Mustafa Kemal avanzaron hacia los estrechos controlados por británicos y franceses. El olor a pólvora y barriles de petróleo llenaba los muelles de Chanak (Çanakkale). Churchill, aún Secretario de Colonias pero con influencia en el gabinete, apoyó la movilización británica para defender los estrechos. El gabinete de Lloyd George emitió declaraciones altisonantes, amenazando con guerra si Turquía cruzaba la zona neutral.</w:t>
      </w:r>
    </w:p>
    <w:p w14:paraId="0A8FD7EC" w14:textId="77777777" w:rsidR="00BB7150" w:rsidRDefault="00000000">
      <w:pPr>
        <w:pStyle w:val="BodyText"/>
      </w:pPr>
      <w:r>
        <w:t>Sin embargo, la opinión pública británica y las tropas, cansadas de la guerra, se mostraron renuentes. Los dominions, especialmente Canadá, se negaron a apoyar otra guerra. La crisis se resolvió mediante negociaciones en Mudanya, evitando un conflicto abierto. Para Churchill, el episodio fue aleccionador: el imperio ya no podía depender de la amenaza militar sin respaldo popular. La derrota política de Lloyd George en octubre de 1922, en parte por la crisis de Chanak, llevó al colapso de la coalición.</w:t>
      </w:r>
    </w:p>
    <w:p w14:paraId="4B5B1FB2" w14:textId="77777777" w:rsidR="00BB7150" w:rsidRDefault="00000000">
      <w:pPr>
        <w:pStyle w:val="Heading2"/>
      </w:pPr>
      <w:bookmarkStart w:id="287" w:name="Xfee55b2bc7bdb90f611f2bda8f4b2c3f77c57f6"/>
      <w:bookmarkEnd w:id="286"/>
      <w:r>
        <w:t>Ruptura liberal y retorno a los conservadores</w:t>
      </w:r>
    </w:p>
    <w:p w14:paraId="01DBDAE4" w14:textId="77777777" w:rsidR="00BB7150" w:rsidRDefault="00000000">
      <w:r>
        <w:t>Las elecciones generales de noviembre de 1922 marcaron un giro. Churchill perdió su escaño por Dundee, donde el olor a fábricas textiles y pesca impregnaba la ciudad. Los votantes, cansados de la coalición, favorecieron a la candidata laborista E. D. Morel. Churchill, herido pero obstinado, decidió abandonar el Partido Liberal. En 1924 se uniría oficialmente a los conservadores, con la célebre frase: “Cualquiera puede cambiar de partido, pero necesita mucha audacia para cambiar dos veces”.</w:t>
      </w:r>
    </w:p>
    <w:p w14:paraId="6A690D87" w14:textId="77777777" w:rsidR="00BB7150" w:rsidRDefault="00000000">
      <w:pPr>
        <w:pStyle w:val="BodyText"/>
      </w:pPr>
      <w:r>
        <w:t>Tras recuperarse de una apendicitis que lo golpeó en 1922 (el olor a éter y desinfectante rodeaba la clínica), aceptó la invitación del Partido Conservador para presentarse por el distrito de Epping en la elección de 1924. La campaña olía a panfletos recién impresos y a reuniones en salones comunitarios con aroma a té. Churchill defendía tarifas aduaneras moderadas, apoyo a la industria y firmeza imperial. Fue elegido diputado conservador, cerrando el capítulo liberal de su carrera.</w:t>
      </w:r>
    </w:p>
    <w:p w14:paraId="5B38F6CB" w14:textId="77777777" w:rsidR="00BB7150" w:rsidRDefault="00000000">
      <w:pPr>
        <w:pStyle w:val="Heading2"/>
      </w:pPr>
      <w:bookmarkStart w:id="288" w:name="canciller-del-exchequer-1924"/>
      <w:bookmarkEnd w:id="287"/>
      <w:r>
        <w:t>Canciller del Exchequer (1924)</w:t>
      </w:r>
    </w:p>
    <w:p w14:paraId="3360B92A" w14:textId="77777777" w:rsidR="00BB7150" w:rsidRDefault="00000000">
      <w:r>
        <w:t>En noviembre de 1924, el primer ministro Stanley Baldwin lo nombró Chancellor of the Exchequer. El Tesoro olía a pergamino y tinta negra. Las tareas ahora eran económicas: estabilizar la moneda, controlar gasto, equilibrar presupuestos tras la inflación de la guerra. Churchill se rodeó de asesores como Ralph Hawtrey y Otto Niemeyer. Analizaron datos en salas con pizarras cubiertas de cifras. El desafío principal era decidir si regresar al patrón oro.</w:t>
      </w:r>
    </w:p>
    <w:p w14:paraId="20AC5DEC" w14:textId="77777777" w:rsidR="00BB7150" w:rsidRDefault="00000000">
      <w:pPr>
        <w:pStyle w:val="Heading2"/>
      </w:pPr>
      <w:bookmarkStart w:id="289" w:name="el-regreso-al-patrón-oro"/>
      <w:bookmarkEnd w:id="288"/>
      <w:r>
        <w:lastRenderedPageBreak/>
        <w:t>El regreso al patrón oro</w:t>
      </w:r>
    </w:p>
    <w:p w14:paraId="0F9BDC29" w14:textId="77777777" w:rsidR="00BB7150" w:rsidRDefault="00000000">
      <w:r>
        <w:t>Churchill reconocía el prestigio de la libra, pero los economistas alertaban sobre los riesgos de volver al patrón oro a su paridad prebélica (1 libra = 4,86 dólares). Sin embargo, la presión de banqueros y del gobernador del Banco de Inglaterra, Montagu Norman, lo convenció. En abril de 1925, anunció ante la Cámara de los Comunes el regreso al patrón oro, con un discurso que olía a papel recién impreso. Argumentó que fortalecería la confianza internacional y haría de Londres de nuevo el centro financiero mundial.</w:t>
      </w:r>
    </w:p>
    <w:p w14:paraId="6959D7ED" w14:textId="77777777" w:rsidR="00BB7150" w:rsidRDefault="00000000">
      <w:pPr>
        <w:pStyle w:val="BodyText"/>
      </w:pPr>
      <w:r>
        <w:t>La decisión fue celebrada por la City, pero la imprenta de dinero se contrajo. Los precios británicos, superiores a los estadounidenses, hicieron las exportaciones menos competitivas. Los economistas John Maynard Keynes y Reginald McKenna criticaron la medida, argumentando que sobrevaluaba la libra y causaría deflación. Keynes publicó un panfleto titulado “The Economic Consequences of Mr. Churchill”, que olía a tinta combativa. La decisión desencadenaría tensiones industriales, especialmente en la minería del carbón.</w:t>
      </w:r>
    </w:p>
    <w:p w14:paraId="36BD806E" w14:textId="77777777" w:rsidR="00BB7150" w:rsidRDefault="00000000">
      <w:pPr>
        <w:pStyle w:val="Heading2"/>
      </w:pPr>
      <w:bookmarkStart w:id="290" w:name="la-huelga-general-de-1926-gestándose"/>
      <w:bookmarkEnd w:id="289"/>
      <w:r>
        <w:t>La huelga general de 1926 (gestándose)</w:t>
      </w:r>
    </w:p>
    <w:p w14:paraId="1EF4D3EE" w14:textId="77777777" w:rsidR="00BB7150" w:rsidRDefault="00000000">
      <w:r>
        <w:t>Aunque la huelga general ocurriría en 1926, sus causas se gestaron en 1924. La recesión global, el patrón oro y la firma del Informe Samuel sobre la industria minera redujeron salarios. Los mineros, organizados en el Miners’ Federation, anticipaban recortes. Churchill, como canciller, impulsaba políticas de austeridad. Los titulares de prensa olían a tinta alarmada. La tensión social crecía. A pesar de que el capítulo se centra en 1921-1924, es fundamental entender cómo las medidas económicas de Churchill prepararon la tormenta social de años siguientes.</w:t>
      </w:r>
    </w:p>
    <w:p w14:paraId="31730E61" w14:textId="77777777" w:rsidR="00BB7150" w:rsidRDefault="00000000">
      <w:pPr>
        <w:pStyle w:val="Heading2"/>
      </w:pPr>
      <w:bookmarkStart w:id="291" w:name="política-fiscal"/>
      <w:bookmarkEnd w:id="290"/>
      <w:r>
        <w:t>Política fiscal</w:t>
      </w:r>
    </w:p>
    <w:p w14:paraId="25FB6C91" w14:textId="77777777" w:rsidR="00BB7150" w:rsidRDefault="00000000">
      <w:r>
        <w:t>Como canciller, Churchill introdujo recortes de impuestos para la clase media, mantuvo tarifas moderadas y redujo el impuesto sobre la renta. El presupuesto de 1925, redactado en papel crema, redujo el impuesto sobre la cerveza para complacer a electores obreros. La idea era estimular consumo y recaudación indirecta. También aumentó impuestos sobre el tabaco. Estas medidas buscaban equilibrar apoyo político y responsabilidad fiscal.</w:t>
      </w:r>
    </w:p>
    <w:p w14:paraId="3980BB89" w14:textId="77777777" w:rsidR="00BB7150" w:rsidRDefault="00000000">
      <w:pPr>
        <w:pStyle w:val="Heading2"/>
      </w:pPr>
      <w:bookmarkStart w:id="292" w:name="relaciones-con-baldwin"/>
      <w:bookmarkEnd w:id="291"/>
      <w:r>
        <w:t>Relaciones con Baldwin</w:t>
      </w:r>
    </w:p>
    <w:p w14:paraId="1AA74DD7" w14:textId="77777777" w:rsidR="00BB7150" w:rsidRDefault="00000000">
      <w:r>
        <w:t>Stanley Baldwin, de carácter reservado, trabajaba con Churchill de manera pragmática. El gabinete olía a tabaco y madera pulida. Los dos líderes discutían sobre tarifas y política social. Baldwin apreciaba el talento oratorio de Churchill, pero también temía su impulsividad. Se apoyaban en cuestiones imperiales, pero diferían en tácticas políticas. Churchill, sin ser protagonista absoluto, recuperó influencia en el Partido Conservador.</w:t>
      </w:r>
    </w:p>
    <w:p w14:paraId="1F61E722" w14:textId="77777777" w:rsidR="00BB7150" w:rsidRDefault="00000000">
      <w:pPr>
        <w:pStyle w:val="Heading2"/>
      </w:pPr>
      <w:bookmarkStart w:id="293" w:name="opinión-pública"/>
      <w:bookmarkEnd w:id="292"/>
      <w:r>
        <w:t>Opinión pública</w:t>
      </w:r>
    </w:p>
    <w:p w14:paraId="09ECB568" w14:textId="77777777" w:rsidR="00BB7150" w:rsidRDefault="00000000">
      <w:r>
        <w:t xml:space="preserve">Los periódicos reflejaban fascinación y cautela. El </w:t>
      </w:r>
      <w:r>
        <w:rPr>
          <w:i/>
          <w:iCs/>
        </w:rPr>
        <w:t>Times</w:t>
      </w:r>
      <w:r>
        <w:t xml:space="preserve"> elogiaba su energía; el </w:t>
      </w:r>
      <w:r>
        <w:rPr>
          <w:i/>
          <w:iCs/>
        </w:rPr>
        <w:t>Daily Herald</w:t>
      </w:r>
      <w:r>
        <w:t xml:space="preserve"> lo criticaba por conservador. Karikaturas lo mostraban con sombrero de copa y cigarro, balanceándose entre dos sillas, una liberal y una conservadora. Las revistas de humor olían a </w:t>
      </w:r>
      <w:r>
        <w:lastRenderedPageBreak/>
        <w:t>tinta fresca y sarcasmo. Churchill respondía con discursos en Bloomberg Street, defendiendo el patrón oro y la autonomía del imperio.</w:t>
      </w:r>
    </w:p>
    <w:p w14:paraId="58F81725" w14:textId="77777777" w:rsidR="00BB7150" w:rsidRDefault="00000000">
      <w:pPr>
        <w:pStyle w:val="Heading2"/>
      </w:pPr>
      <w:bookmarkStart w:id="294" w:name="cooperación-con-estados-unidos-y-canadá"/>
      <w:bookmarkEnd w:id="293"/>
      <w:r>
        <w:t>Cooperación con Estados Unidos y Canadá</w:t>
      </w:r>
    </w:p>
    <w:p w14:paraId="409CC168" w14:textId="77777777" w:rsidR="00BB7150" w:rsidRDefault="00000000">
      <w:r>
        <w:t>El nuevo canciller comprendió que la estabilidad de la libra dependía de la confianza norteamericana. En 1922 y 1923 viajó a Washington y Nueva York. Las salas del Departamento del Tesoro olían a madera encerada y café tostado. Conversó con Andrew Mellon sobre la cancelación parcial de la deuda aliada y la necesidad de mantener abiertos los mercados. En Ottawa, el aire frío y el aroma a pinos acompañaron sus reuniones con William Lyon Mackenzie King. Allí impulsó preferencias arancelarias y cooperación naval en el Atlántico Norte. Estos encuentros consolidaron una red financiera que amortiguó los efectos del retorno al patrón oro.</w:t>
      </w:r>
    </w:p>
    <w:p w14:paraId="58B479E3" w14:textId="77777777" w:rsidR="00BB7150" w:rsidRDefault="00000000">
      <w:pPr>
        <w:pStyle w:val="Heading2"/>
      </w:pPr>
      <w:bookmarkStart w:id="295" w:name="india-y-la-gradualidad-colonial"/>
      <w:bookmarkEnd w:id="294"/>
      <w:r>
        <w:t>India y la gradualidad colonial</w:t>
      </w:r>
    </w:p>
    <w:p w14:paraId="1EB4E1C4" w14:textId="77777777" w:rsidR="00BB7150" w:rsidRDefault="00000000">
      <w:r>
        <w:t>Desde el Colonial Office, Churchill supervisó la implementación de los Montagu-Chelmsford Reforms que ampliaban la representación india en consejos provinciales. Los despachos llegaban impregnados de cardamomo y polvo rojizo. Delegaciones lideradas por Motilal Nehru y líderes musulmanes debatían con él en salas perfumadas con té Darjeeling. Churchill defendía una apertura controlada: más competencias educativas y sanitarias para autoridades locales, pero preservando control británico en defensa y finanzas. Tras la masacre de Amritsar, ordenó revisar prácticas policiales y fomentar tribunales mixtos. Aunque todavía lejos de apoyar el autogobierno pleno, reconocía que la colaboración con élites moderadas era esencial para evitar nuevas rebeliones.</w:t>
      </w:r>
    </w:p>
    <w:p w14:paraId="1C45F00D" w14:textId="77777777" w:rsidR="00BB7150" w:rsidRDefault="00000000">
      <w:pPr>
        <w:pStyle w:val="Heading2"/>
      </w:pPr>
      <w:bookmarkStart w:id="296" w:name="Xdb71947a5f20f5a109049b98075e11abf079a73"/>
      <w:bookmarkEnd w:id="295"/>
      <w:r>
        <w:t>África occidental y administración indirecta</w:t>
      </w:r>
    </w:p>
    <w:p w14:paraId="4216E004" w14:textId="77777777" w:rsidR="00BB7150" w:rsidRDefault="00000000">
      <w:r>
        <w:t>En Nigeria, Costa de Oro y Sierra Leona, los informes describían tensiones entre colonos y autoridades tradicionales. Churchill respaldó la política de “administración indirecta” promovida por Frederick Lugard. Las cartas olían a aceite de palma y humedad tropical. Se fortaleció a los Native Authorities, integrando jefes y consejos indígenas en la recaudación de impuestos y justicia local. Simultáneamente, aprobó inversiones en ferrocarriles que conectaban minas de estaño y campos de cacao con puertos atlánticos. El equilibrio buscado era claro: garantizar materias primas para la industria británica mientras se evitaban levantamientos costosos.</w:t>
      </w:r>
    </w:p>
    <w:p w14:paraId="029CC343" w14:textId="77777777" w:rsidR="00BB7150" w:rsidRDefault="00000000">
      <w:pPr>
        <w:pStyle w:val="Heading2"/>
      </w:pPr>
      <w:bookmarkStart w:id="297" w:name="X459bfb5963624a1352f2a09aac817b56129cc02"/>
      <w:bookmarkEnd w:id="296"/>
      <w:r>
        <w:t>Ruptura liberal y reposicionamiento conservador</w:t>
      </w:r>
    </w:p>
    <w:p w14:paraId="52FB9198" w14:textId="77777777" w:rsidR="00BB7150" w:rsidRDefault="00000000">
      <w:r>
        <w:t xml:space="preserve">El abandono del Partido Liberal provocó reproches públicos de H. H. Asquith y de diarios como el </w:t>
      </w:r>
      <w:r>
        <w:rPr>
          <w:i/>
          <w:iCs/>
        </w:rPr>
        <w:t>Manchester Guardian</w:t>
      </w:r>
      <w:r>
        <w:t>. Churchill respondió con artículos que olían a tinta combativa, argumentando que el liberalismo clásico había quedado atrapado entre el conservadurismo social y el ascenso laborista. Defendió un conservadurismo reformista, capaz de combinar libre comercio selectivo con protección imperial. En reuniones del Carlton Club, impregnadas de humo de puros, convenció a cuadros tories de que su experiencia colonial y financiera reforzaría la credibilidad del gobierno.</w:t>
      </w:r>
    </w:p>
    <w:p w14:paraId="180D4D2A" w14:textId="77777777" w:rsidR="00BB7150" w:rsidRDefault="00000000">
      <w:pPr>
        <w:pStyle w:val="Heading2"/>
      </w:pPr>
      <w:bookmarkStart w:id="298" w:name="X914c5240e7595b0ded51d547196f2994d24d0a0"/>
      <w:bookmarkEnd w:id="297"/>
      <w:r>
        <w:lastRenderedPageBreak/>
        <w:t>Giras transatlánticas y construcción de imagen</w:t>
      </w:r>
    </w:p>
    <w:p w14:paraId="5155FFAD" w14:textId="77777777" w:rsidR="00BB7150" w:rsidRDefault="00000000">
      <w:r>
        <w:t>Para reforzar la libra y atraer inversiones, Churchill emprendió conferencias en Boston, Chicago y Nueva York. Hablaba ante auditorios que olían a metal y electricidad, describiendo el imperio como socio comercial fiable. Aprovechó los viajes para escribir crónicas periodísticas, vendidas a diarios norteamericanos. El beneficio económico ayudó a financiar Chartwell y consolidó su imagen como estadista global que dominaba tanto la diplomacia como la economía.</w:t>
      </w:r>
    </w:p>
    <w:p w14:paraId="6B3E6B42" w14:textId="77777777" w:rsidR="00BB7150" w:rsidRDefault="00000000">
      <w:pPr>
        <w:pStyle w:val="Heading2"/>
      </w:pPr>
      <w:bookmarkStart w:id="299" w:name="chartwell-refugio-y-símbolo"/>
      <w:bookmarkEnd w:id="298"/>
      <w:r>
        <w:t>Chartwell: refugio y símbolo</w:t>
      </w:r>
    </w:p>
    <w:p w14:paraId="54A5B3E4" w14:textId="77777777" w:rsidR="00BB7150" w:rsidRDefault="00000000">
      <w:r>
        <w:t>En 1922, Churchill adquirió Chartwell en Kent. La casa olía a ladrillo húmedo y rosas. Durante estos años, se convirtió en su refugio. Pintaba lagos. Diseñó un estanque y lo llenó de peces dorados. Renovó el estudio, impregnándolo de olor a óleo y trementina. Chartwell se convirtió en escenario de reuniones políticas informales. Invitaba a políticos, periodistas y militares. Las noches se completaban con cenas donde el aroma a asado se mezclaba con debates sobre el futuro del imperio.</w:t>
      </w:r>
    </w:p>
    <w:p w14:paraId="73F327D6" w14:textId="77777777" w:rsidR="00BB7150" w:rsidRDefault="00000000">
      <w:pPr>
        <w:pStyle w:val="Heading2"/>
      </w:pPr>
      <w:bookmarkStart w:id="300" w:name="cultura-y-escritura-1"/>
      <w:bookmarkEnd w:id="299"/>
      <w:r>
        <w:t>Cultura y escritura</w:t>
      </w:r>
    </w:p>
    <w:p w14:paraId="524C402A" w14:textId="77777777" w:rsidR="00BB7150" w:rsidRDefault="00000000">
      <w:r>
        <w:t>En paralelo, escribía artículos para periódicos y revistas. El olor a tinta y papel cebolla llenaba su escritorio. Publicó “The World Crisis” (volúmenes 1915-1918) en 1923-1924, detallando su perspectiva sobre la guerra. El público devoró el libro, que combinaba narrativa vibrante con análisis crítico. Sus escritos lo ayudaron a recuperar notoriedad y a financiar Chartwell.</w:t>
      </w:r>
    </w:p>
    <w:p w14:paraId="52467C2D" w14:textId="77777777" w:rsidR="00BB7150" w:rsidRDefault="00000000">
      <w:pPr>
        <w:pStyle w:val="Heading2"/>
      </w:pPr>
      <w:bookmarkStart w:id="301" w:name="relaciones-familiares"/>
      <w:bookmarkEnd w:id="300"/>
      <w:r>
        <w:t>Relaciones familiares</w:t>
      </w:r>
    </w:p>
    <w:p w14:paraId="751699EB" w14:textId="77777777" w:rsidR="00BB7150" w:rsidRDefault="00000000">
      <w:r>
        <w:t>La familia se expandía. En 1922 nació Mary, la hija menor. Chartwell se llenaba de risas infantiles, olor a lavanda y pastel recién horneado. Clementine equilibraba la vida familiar con la participación en campañas políticas. Churchill compartía sus discursos con ella, pidiendo opiniones. Sus cartas reflejan cariño y dependencia mutua.</w:t>
      </w:r>
    </w:p>
    <w:p w14:paraId="7F1BC8D3" w14:textId="77777777" w:rsidR="00BB7150" w:rsidRDefault="00000000">
      <w:pPr>
        <w:pStyle w:val="Heading2"/>
      </w:pPr>
      <w:bookmarkStart w:id="302" w:name="salud"/>
      <w:bookmarkEnd w:id="301"/>
      <w:r>
        <w:t>Salud</w:t>
      </w:r>
    </w:p>
    <w:p w14:paraId="67F43B9D" w14:textId="77777777" w:rsidR="00BB7150" w:rsidRDefault="00000000">
      <w:r>
        <w:t>La apendicitis de 1922 fue un recordatorio. Los médicos le recomendaron dieta moderada y ejercicio. Practicaba natación en la piscina de Chartwell, el agua fría olía a cloro y hojas. Caminaba por el jardín, inhalando aroma a hierba. El cigarro seguía presente, pero intentó reducirlo. La moderación no siempre era su fuerte, pero la experiencia quirúrgica lo hizo más consciente de su salud.</w:t>
      </w:r>
    </w:p>
    <w:p w14:paraId="1F9FE4B5" w14:textId="77777777" w:rsidR="00BB7150" w:rsidRDefault="00000000">
      <w:pPr>
        <w:pStyle w:val="Heading2"/>
      </w:pPr>
      <w:bookmarkStart w:id="303" w:name="el-ascenso-del-laborismo"/>
      <w:bookmarkEnd w:id="302"/>
      <w:r>
        <w:t>El ascenso del laborismo</w:t>
      </w:r>
    </w:p>
    <w:p w14:paraId="5415B218" w14:textId="77777777" w:rsidR="00BB7150" w:rsidRDefault="00000000">
      <w:r>
        <w:t>Mientras Churchill consolidaba su regreso a la derecha, el Partido Laborista se fortalecía. Ramsay MacDonald formó el primer gobierno laborista en enero de 1924, aunque duró pocos meses. Churchill observó con atención. Temía que laboristas radicales socavaran el imperio y la economía. Sin embargo, reconoció la necesidad de dialogar con sindicatos y diseñar políticas sociales. Su discurso se volvió competitivo: debía mostrar que los conservadores podían ofrecer estabilidad y progreso.</w:t>
      </w:r>
    </w:p>
    <w:p w14:paraId="5F5E215A" w14:textId="77777777" w:rsidR="00BB7150" w:rsidRDefault="00000000">
      <w:pPr>
        <w:pStyle w:val="Heading2"/>
      </w:pPr>
      <w:bookmarkStart w:id="304" w:name="balance-1921-1924"/>
      <w:bookmarkEnd w:id="303"/>
      <w:r>
        <w:lastRenderedPageBreak/>
        <w:t>Balance 1921-1924</w:t>
      </w:r>
    </w:p>
    <w:p w14:paraId="39326358" w14:textId="77777777" w:rsidR="00BB7150" w:rsidRDefault="00000000">
      <w:r>
        <w:t>En tres años, Churchill redibujó fronteras, firmó tratados, cambió de partido y asumió la responsabilidad económica del imperio. Negoció el Tratado Anglo-Irlandés, definió el mapa de Oriente Medio, respondió a crisis en Grecia y Turquía, se reinventó como conservador y se convirtió en canciller del Exchequer. Estas decisiones moldearon el imperio y prepararon la política británica de la era de entreguerras.</w:t>
      </w:r>
    </w:p>
    <w:p w14:paraId="5D1A0527" w14:textId="77777777" w:rsidR="00BB7150" w:rsidRDefault="00000000">
      <w:pPr>
        <w:pStyle w:val="Heading2"/>
      </w:pPr>
      <w:bookmarkStart w:id="305" w:name="epílogo-1"/>
      <w:bookmarkEnd w:id="304"/>
      <w:r>
        <w:t>Epílogo</w:t>
      </w:r>
    </w:p>
    <w:p w14:paraId="4A448F5F" w14:textId="77777777" w:rsidR="00BB7150" w:rsidRDefault="00000000">
      <w:r>
        <w:t>El capítulo termina con Churchill en el despacho del Tesoro. La lámpara desprende luz amarilla sobre documentos que huelen a tinta seca. Sabe que cada cifra y cada trazo en un mapa influirá en millones de vidas. Mira por la ventana hacia el cielo gris de Londres y murmura: “Nada es permanente. Debemos improvisar con el material que tenemos”. Los años siguientes lo verán enfrentando la huelga general, la Gran Depresión y la amenaza fascista, pero en 1924 ha vuelto a la cima del poder, armado con experiencia, ambición y un sentido cada vez más agudo de la fragilidad del imperio.</w:t>
      </w:r>
    </w:p>
    <w:p w14:paraId="433D000F" w14:textId="77777777" w:rsidR="00BB7150" w:rsidRDefault="00000000">
      <w:pPr>
        <w:pStyle w:val="Heading1"/>
      </w:pPr>
      <w:bookmarkStart w:id="306" w:name="X879c8f54133daa6ca862792823c3b87110f8bb8"/>
      <w:bookmarkStart w:id="307" w:name="_Toc210660008"/>
      <w:bookmarkEnd w:id="277"/>
      <w:bookmarkEnd w:id="305"/>
      <w:r>
        <w:lastRenderedPageBreak/>
        <w:t>Capítulo 13: Auge, huelga y derrota (1925-1929)</w:t>
      </w:r>
      <w:bookmarkEnd w:id="307"/>
    </w:p>
    <w:p w14:paraId="16382368" w14:textId="77777777" w:rsidR="00BB7150" w:rsidRDefault="00000000">
      <w:pPr>
        <w:pStyle w:val="Heading2"/>
      </w:pPr>
      <w:bookmarkStart w:id="308" w:name="el-brillo-engañoso-del-patrón-oro"/>
      <w:r>
        <w:t>El brillo engañoso del patrón oro</w:t>
      </w:r>
    </w:p>
    <w:p w14:paraId="02B30C1A" w14:textId="77777777" w:rsidR="00BB7150" w:rsidRDefault="00000000">
      <w:r>
        <w:t>A comienzos de 1925, la City de Londres olía a tinta de periódicos entusiasmados. Winston Churchill, como Chancellor of the Exchequer, había anunciado el retorno al patrón oro con la libra a su paridad prebélica. Las oficinas del Tesoro vibraban con cifras, gráficos y telegramas. El olor a papel y café impregnaba el aire. Churchill creía que la medida restauraría el prestigio financiero británico. Sin embargo, los economistas John Maynard Keynes y Reginald McKenna advertían que el valor fijado encarecía las exportaciones británicas y asentaba los salarios en un nivel insostenible. Keynes escribió “The Economic Consequences of Mr. Churchill”, panfleto que olía a tinta combativa. Aunque el canciller defendía su decisión con discursos brillantes, el impacto en la industria minera y manufacturera sería devastador.</w:t>
      </w:r>
    </w:p>
    <w:p w14:paraId="29E3E137" w14:textId="77777777" w:rsidR="00BB7150" w:rsidRDefault="00000000">
      <w:pPr>
        <w:pStyle w:val="Heading2"/>
      </w:pPr>
      <w:bookmarkStart w:id="309" w:name="minería-en-crisis"/>
      <w:bookmarkEnd w:id="308"/>
      <w:r>
        <w:t>Minería en crisis</w:t>
      </w:r>
    </w:p>
    <w:p w14:paraId="2643D56C" w14:textId="77777777" w:rsidR="00BB7150" w:rsidRDefault="00000000">
      <w:r>
        <w:t>La industria del carbón, columna vertebral de la economía británica, sufría competencia internacional y demanda decreciente. Los precios internos se fijaron por encima del mercado global. Los mineros, organizados en la Miners’ Federation, enfrentaban recortes salariales. El informe Samuel de 1925, impreso en papel crema con tinta azul, recomendó reducción de salarios y reorganización de la industria. Los mineros respondieron con el lema “Not a penny off the pay, not a minute on the day”. Los diplomáticos olían el olor a hollín de las minas y el sudor de los piquetes. Churchill, comprometido con el patrón oro, consideraba que la única salida era aumentar la productividad, aun a costa de salarios.</w:t>
      </w:r>
    </w:p>
    <w:p w14:paraId="135F63EF" w14:textId="77777777" w:rsidR="00BB7150" w:rsidRDefault="00000000">
      <w:pPr>
        <w:pStyle w:val="Heading2"/>
      </w:pPr>
      <w:bookmarkStart w:id="310" w:name="camino-a-la-huelga-general"/>
      <w:bookmarkEnd w:id="309"/>
      <w:r>
        <w:t>Camino a la huelga general</w:t>
      </w:r>
    </w:p>
    <w:p w14:paraId="4D89772E" w14:textId="77777777" w:rsidR="00BB7150" w:rsidRDefault="00000000">
      <w:r>
        <w:t>En julio de 1925, para evitar un conflicto inmediato, el gobierno Baldwin otorgó una subvención temporal a la industria minera, posponiendo la crisis nueve meses. Churchill se mostró renuente, argumentando que era un parche costoso. Aun así, aceptó la medida, apodada “el nueve meses de oro”. En la primavera de 1926, las negociaciones fracasaron. El 3 de mayo, el Trades Union Congress (TUC) convocó una huelga general en apoyo a los mineros. Londres olía a frenos de tranvías inmóviles, a panaderías cerradas, a tinta de panfletos sindicales.</w:t>
      </w:r>
    </w:p>
    <w:p w14:paraId="2DADF1C2" w14:textId="77777777" w:rsidR="00BB7150" w:rsidRDefault="00000000">
      <w:pPr>
        <w:pStyle w:val="Heading2"/>
      </w:pPr>
      <w:bookmarkStart w:id="311" w:name="the-british-gazette-prensa-en-guerra"/>
      <w:bookmarkEnd w:id="310"/>
      <w:r>
        <w:t>“The British Gazette”: prensa en guerra</w:t>
      </w:r>
    </w:p>
    <w:p w14:paraId="05207559" w14:textId="77777777" w:rsidR="00BB7150" w:rsidRDefault="00000000">
      <w:r>
        <w:t>Churchill tomó la dirección del periódico gubernamental “The British Gazette”, impreso en Fleet Street con prensas que olían a aceite y tinta. El primer número salió el 5 de mayo de 1926, exhortando a mantener servicios esenciales y describiendo la huelga como un desafío al gobierno. En su despacho, la mesa estaba cubierta de borradores, con frases subrayadas en rojo. Churchill trabajaba noche y día, cigarro en mano, escribiendo editoriales en los que acusaba al TUC de intentar derrocar la democracia. Los trabajadores respondían con “The British Worker”, boletín sindical con olor a papel barato y tinta densa.</w:t>
      </w:r>
    </w:p>
    <w:p w14:paraId="494290F4" w14:textId="77777777" w:rsidR="00BB7150" w:rsidRDefault="00000000">
      <w:pPr>
        <w:pStyle w:val="Heading2"/>
      </w:pPr>
      <w:bookmarkStart w:id="312" w:name="servicios-esenciales-y-voluntarios"/>
      <w:bookmarkEnd w:id="311"/>
      <w:r>
        <w:lastRenderedPageBreak/>
        <w:t>Servicios esenciales y voluntarios</w:t>
      </w:r>
    </w:p>
    <w:p w14:paraId="19BFAE45" w14:textId="77777777" w:rsidR="00BB7150" w:rsidRDefault="00000000">
      <w:r>
        <w:t>El gobierno movilizó voluntarios para mantener transporte, electricidad y distribución de alimentos. Estudiantes universitarios conducían autobuses. El olor a gasolina, sudor y miedo impregnaba las calles. Churchill organizó convoyes para transportar carbón a centrales eléctricas. El ejército permaneció en alerta, pero no se desplegó masivamente; Baldwin, más moderado, buscaba evitar provocaciones. En Chartwell, Clementine coordinaba voluntarios; el hogar olía a té y pan recién horneado para quienes se ofrecían a trabajar.</w:t>
      </w:r>
    </w:p>
    <w:p w14:paraId="698D476F" w14:textId="77777777" w:rsidR="00BB7150" w:rsidRDefault="00000000">
      <w:pPr>
        <w:pStyle w:val="Heading2"/>
      </w:pPr>
      <w:bookmarkStart w:id="313" w:name="fin-de-la-huelga-general"/>
      <w:bookmarkEnd w:id="312"/>
      <w:r>
        <w:t>Fin de la huelga general</w:t>
      </w:r>
    </w:p>
    <w:p w14:paraId="6BFA5A45" w14:textId="77777777" w:rsidR="00BB7150" w:rsidRDefault="00000000">
      <w:r>
        <w:t>La huelga duró nueve días. El 12 de mayo, el TUC convocó su finalización sin obtener concesiones para los mineros. Churchill celebró la victoria gubernamental, pero comprendió que el conflicto social permanecía. Los mineros continuaron en huelga hasta noviembre, enfrentando hambre y pobreza. Al final, regresaron a las minas con salarios reducidos. Las regiones mineras olían a miseria y resentimiento. El resultado reforzó el poder del Estado y debilitó al movimiento sindical, pero dejó al país dividido.</w:t>
      </w:r>
    </w:p>
    <w:p w14:paraId="7E65E6F3" w14:textId="77777777" w:rsidR="00BB7150" w:rsidRDefault="00000000">
      <w:pPr>
        <w:pStyle w:val="Heading2"/>
      </w:pPr>
      <w:bookmarkStart w:id="314" w:name="consecuencias-políticas"/>
      <w:bookmarkEnd w:id="313"/>
      <w:r>
        <w:t>Consecuencias políticas</w:t>
      </w:r>
    </w:p>
    <w:p w14:paraId="2659E90C" w14:textId="77777777" w:rsidR="00BB7150" w:rsidRDefault="00000000">
      <w:r>
        <w:t>La huelga consolidó la reputación de Churchill entre conservadores, pero lo volvió vilipendiado por laboristas y mineros. El “British Gazette” lo presentó como defensor del orden, mientras la izquierda lo veía como enemigo del trabajador. Las caricaturas lo mostraban con casco de minero pisoteando piquetes. Churchill se defendía señalando que la huelga general era un desafío al parlamento y que debía ser derrotada para preservar la democracia. La tensión social seguiría influyendo su carrera.</w:t>
      </w:r>
    </w:p>
    <w:p w14:paraId="624E3312" w14:textId="77777777" w:rsidR="00BB7150" w:rsidRDefault="00000000">
      <w:pPr>
        <w:pStyle w:val="Heading2"/>
      </w:pPr>
      <w:bookmarkStart w:id="315" w:name="política-imperial"/>
      <w:bookmarkEnd w:id="314"/>
      <w:r>
        <w:t>Política imperial</w:t>
      </w:r>
    </w:p>
    <w:p w14:paraId="6D0A1ED7" w14:textId="77777777" w:rsidR="00BB7150" w:rsidRDefault="00000000">
      <w:r>
        <w:t>Entre 1925 y 1929, Churchill se enfocó también en asuntos imperiales. En la India, el movimiento nacionalista liderado por Gandhi y el Congreso Nacional presionaba por autogobierno. Churchill, tradicionalista, se oponía. Describía a Gandhi como “sedicioso” y advertía contra reformas apresuradas. El olor a incienso y algodón impregnaba los informes que llegaban desde Delhi. Su postura generó críticas incluso dentro del Partido Conservador, que comenzaba a explorar reformas mediante la Comisión Simon.</w:t>
      </w:r>
    </w:p>
    <w:p w14:paraId="384E0E20" w14:textId="77777777" w:rsidR="00BB7150" w:rsidRDefault="00000000">
      <w:pPr>
        <w:pStyle w:val="BodyText"/>
      </w:pPr>
      <w:r>
        <w:t>En Palestina, la combinación de inmigración judía y protestas árabes continuaba. Churchill apoyó la política de equilibrio, pero la violencia en Jerusalén y Hebrón en 1929 mostró que las tensiones crecían. Los informes de la administración británica olían a papel envejecido y arena. Su política, basada en promesas duales, enfrentaba críticas de ambos bandos.</w:t>
      </w:r>
    </w:p>
    <w:p w14:paraId="2580AA62" w14:textId="77777777" w:rsidR="00BB7150" w:rsidRDefault="00000000">
      <w:pPr>
        <w:pStyle w:val="Heading2"/>
      </w:pPr>
      <w:bookmarkStart w:id="316" w:name="relaciones-exteriores"/>
      <w:bookmarkEnd w:id="315"/>
      <w:r>
        <w:t>Relaciones exteriores</w:t>
      </w:r>
    </w:p>
    <w:p w14:paraId="54153363" w14:textId="77777777" w:rsidR="00BB7150" w:rsidRDefault="00000000">
      <w:r>
        <w:t xml:space="preserve">En política exterior, la década de 1920 vio esfuerzos por la paz. Churchill apoyó pactos como el Tratado de Locarno (1925), que garantizaba fronteras occidentales de Alemania. También respaldó la entrada de Alemania a la Sociedad de Naciones en 1926. El olor a salones </w:t>
      </w:r>
      <w:r>
        <w:lastRenderedPageBreak/>
        <w:t>diplomáticos y perfume europeo llenaba las conferencias. Creía que un equilibrio europeo evitaría nuevas guerras, aunque desconfiaba de la Alemania de Weimar.</w:t>
      </w:r>
    </w:p>
    <w:p w14:paraId="4C61493C" w14:textId="77777777" w:rsidR="00BB7150" w:rsidRDefault="00000000">
      <w:pPr>
        <w:pStyle w:val="Heading2"/>
      </w:pPr>
      <w:bookmarkStart w:id="317" w:name="diplomacia-financiera-y-deuda-de-guerra"/>
      <w:bookmarkEnd w:id="316"/>
      <w:r>
        <w:t>Diplomacia financiera y deuda de guerra</w:t>
      </w:r>
    </w:p>
    <w:p w14:paraId="4B436EB1" w14:textId="77777777" w:rsidR="00BB7150" w:rsidRDefault="00000000">
      <w:r>
        <w:t>Como canciller, Churchill se enfrentó a la cuestión de las deudas interaliadas. Viajó a Washington en 1927; las reuniones con Andrew Mellon olían a cedro y café tostado. Negoció pagos escalonados a Estados Unidos, intentando preservar la credibilidad británica sin asfixiar la economía. Los acuerdos resultantes consolidaron una relación transatlántica que se volvería crucial cuando la Gran Depresión golpeara en 1929. Churchill argumentaba que el honor financiero era pilar del poder imperial.</w:t>
      </w:r>
    </w:p>
    <w:p w14:paraId="74FA6BB7" w14:textId="77777777" w:rsidR="00BB7150" w:rsidRDefault="00000000">
      <w:pPr>
        <w:pStyle w:val="Heading2"/>
      </w:pPr>
      <w:bookmarkStart w:id="318" w:name="desempleo-y-políticas-de-alivio"/>
      <w:bookmarkEnd w:id="317"/>
      <w:r>
        <w:t>Desempleo y políticas de alivio</w:t>
      </w:r>
    </w:p>
    <w:p w14:paraId="46034F81" w14:textId="77777777" w:rsidR="00BB7150" w:rsidRDefault="00000000">
      <w:r>
        <w:t>Pese a la estabilidad monetaria, el desempleo se mantuvo cerca del 10%. Regiones como Gales y el norte de Inglaterra olían a hollín y desesperanza. El gobierno lanzó programas limitados de obras públicas: carreteras, puentes, reconstrucción de viviendas. Churchill aprobó créditos para municipios y fomentó pactos con empresas automotrices emergentes. Sin embargo, su fe en el mercado hizo que se resistiera a planes de gasto masivo propuestos por Lloyd George. Las tensiones sociales persistieron, preparando el terreno para debates más profundos en la década siguiente.</w:t>
      </w:r>
    </w:p>
    <w:p w14:paraId="080DE3CE" w14:textId="77777777" w:rsidR="00BB7150" w:rsidRDefault="00000000">
      <w:pPr>
        <w:pStyle w:val="Heading2"/>
      </w:pPr>
      <w:bookmarkStart w:id="319" w:name="Xd1afd6001b6b4f5f06cf0d07fb29e556e6629e6"/>
      <w:bookmarkEnd w:id="318"/>
      <w:r>
        <w:t>Cultura política y debates en Westminster</w:t>
      </w:r>
    </w:p>
    <w:p w14:paraId="17E90472" w14:textId="77777777" w:rsidR="00BB7150" w:rsidRDefault="00000000">
      <w:r>
        <w:t>En la Cámara de los Comunes, los discursos sobre la huelga general y el patrón oro eran intensos. Churchill debatía con Philip Snowden, canciller laborista, sobre los límites del endeudamiento. Las sesiones nocturnas olían a tabaco y papel caliente. Ramsay MacDonald denunciaba la “guerra de clases” aplicada por los conservadores, mientras Baldwin abogaba por reconciliación. Churchill asumía un rol combativo, defendiendo que la autoridad del Estado debía prevalecer sobre la presión sindical.</w:t>
      </w:r>
    </w:p>
    <w:p w14:paraId="615C3C24" w14:textId="77777777" w:rsidR="00BB7150" w:rsidRDefault="00000000">
      <w:pPr>
        <w:pStyle w:val="Heading2"/>
      </w:pPr>
      <w:bookmarkStart w:id="320" w:name="gira-por-los-dominions"/>
      <w:bookmarkEnd w:id="319"/>
      <w:r>
        <w:t>Gira por los Dominions</w:t>
      </w:r>
    </w:p>
    <w:p w14:paraId="2A7C09CB" w14:textId="77777777" w:rsidR="00BB7150" w:rsidRDefault="00000000">
      <w:r>
        <w:t>En 1928, viajó a Canadá y Australia para reforzar la cohesión imperial. En Ottawa, el aire frío y el olor a pinos acompañaron discursos sobre comercio preferencial. En Sydney, recibió homenajes en salones perfumados con eucalipto. Churchill promovió el reconocimiento de los sacrificios de los dominions durante la Gran Guerra y discutió cupos migratorios y proyectos ferroviarios. Estas visitas revitalizaron su imagen internacional y mostraron su interés por una Commonwealth integrada.</w:t>
      </w:r>
    </w:p>
    <w:p w14:paraId="73908CFB" w14:textId="77777777" w:rsidR="00BB7150" w:rsidRDefault="00000000">
      <w:pPr>
        <w:pStyle w:val="Heading2"/>
      </w:pPr>
      <w:bookmarkStart w:id="321" w:name="esfera-personal-y-finanzas"/>
      <w:bookmarkEnd w:id="320"/>
      <w:r>
        <w:t>Esfera personal y finanzas</w:t>
      </w:r>
    </w:p>
    <w:p w14:paraId="0B7D6A07" w14:textId="77777777" w:rsidR="00BB7150" w:rsidRDefault="00000000">
      <w:r>
        <w:t xml:space="preserve">El estilo de vida de Chartwell era costoso. Para financiarlo, Churchill intensificó conferencias y publicaciones. Firmó contratos con revistas estadounidenses para narrar la política británica. El estudio olía a papel cebolla y tinta. Clementine administraba cuentas con rigor, negociando préstamos y ventas de cuadros cuando las finanzas escaseaban. Las preocupaciones económicas </w:t>
      </w:r>
      <w:r>
        <w:lastRenderedPageBreak/>
        <w:t>familiares lo llevaron a valorar la necesidad de estabilidad monetaria, reforzando su defensa del patrón oro.</w:t>
      </w:r>
    </w:p>
    <w:p w14:paraId="6559574C" w14:textId="77777777" w:rsidR="00BB7150" w:rsidRDefault="00000000">
      <w:pPr>
        <w:pStyle w:val="Heading2"/>
      </w:pPr>
      <w:bookmarkStart w:id="322" w:name="política-fiscal-y-social"/>
      <w:bookmarkEnd w:id="321"/>
      <w:r>
        <w:t>Política fiscal y social</w:t>
      </w:r>
    </w:p>
    <w:p w14:paraId="2F76E6C3" w14:textId="77777777" w:rsidR="00BB7150" w:rsidRDefault="00000000">
      <w:r>
        <w:t>Como canciller, Churchill intentó reducir la deuda de guerra. Introdujo un impuesto sobre ganancias de capital y moderó el gasto social. Redujo el impuesto sobre la cerveza para ganar favor popular. En los presupuestos de 1927 y 1928, promovió incentivos fiscales a las empresas. Su objetivo era consolidar la economía, aunque el desempleo persistía. Las estadísticas, impresas en papel con tinta azul, mostraban tasas del 10%. Sus políticas favorecieron la estabilización financiera, pero no abordaron la desigualdad regional.</w:t>
      </w:r>
    </w:p>
    <w:p w14:paraId="7F7F8CBF" w14:textId="77777777" w:rsidR="00BB7150" w:rsidRDefault="00000000">
      <w:pPr>
        <w:pStyle w:val="Heading2"/>
      </w:pPr>
      <w:bookmarkStart w:id="323" w:name="cultura-y-escritura-2"/>
      <w:bookmarkEnd w:id="322"/>
      <w:r>
        <w:t>Cultura y escritura</w:t>
      </w:r>
    </w:p>
    <w:p w14:paraId="5B476748" w14:textId="77777777" w:rsidR="00BB7150" w:rsidRDefault="00000000">
      <w:r>
        <w:t>En estos años, Churchill publicó los volúmenes IV y V de “The World Crisis”, centrados en 1916-1918. Los libros olían a tinta y cuero nuevo. Ganó dinero y prestigio como escritor. También pintó cuadros en Chartwell, representando estanques y jardines. Las tardes olían a trementina y glicinas. El arte era su refugio emocional.</w:t>
      </w:r>
    </w:p>
    <w:p w14:paraId="5D522493" w14:textId="77777777" w:rsidR="00BB7150" w:rsidRDefault="00000000">
      <w:pPr>
        <w:pStyle w:val="Heading2"/>
      </w:pPr>
      <w:bookmarkStart w:id="324" w:name="vida-familiar"/>
      <w:bookmarkEnd w:id="323"/>
      <w:r>
        <w:t>Vida familiar</w:t>
      </w:r>
    </w:p>
    <w:p w14:paraId="3351F910" w14:textId="77777777" w:rsidR="00BB7150" w:rsidRDefault="00000000">
      <w:r>
        <w:t>La familia se consolidaba. Los hijos mayores estudiaban en internados. Clementine organizaba recepciones en Chartwell. El hogar olía a pulpa de manzana y pan recién horneado. La correspondencia entre los esposos muestra complicidad y discusiones. Clementine lo advertía sobre la tensión social y la necesidad de empatía. Winston, aunque terco, valoraba su consejo.</w:t>
      </w:r>
    </w:p>
    <w:p w14:paraId="6ACCB699" w14:textId="77777777" w:rsidR="00BB7150" w:rsidRDefault="00000000">
      <w:pPr>
        <w:pStyle w:val="Heading2"/>
      </w:pPr>
      <w:bookmarkStart w:id="325" w:name="Xc896310ac80a9fcc2de7ce83209203a939fb8cb"/>
      <w:bookmarkEnd w:id="324"/>
      <w:r>
        <w:t>Gobierno laborista de 1929 y oposición conservadora</w:t>
      </w:r>
    </w:p>
    <w:p w14:paraId="4A85F8FA" w14:textId="77777777" w:rsidR="00BB7150" w:rsidRDefault="00000000">
      <w:r>
        <w:t>Tras la “Flapper Election”, Ramsay MacDonald asumió un gobierno laborista minoritario. Churchill se sentó en los bancos de la oposición, observando cómo Philip Snowden impulsaba presupuestos prudentes y planes de empleo. Las sesiones parlamentarias olían a tabaco y tinta fresca mientras los laboristas defendían subsidios al desempleo. Churchill criticó el gasto creciente y alertó contra la dependencia de asistencia estatal, defendiendo incentivos industriales y tratados comerciales dentro de la Commonwealth.</w:t>
      </w:r>
    </w:p>
    <w:p w14:paraId="10AD7028" w14:textId="77777777" w:rsidR="00BB7150" w:rsidRDefault="00000000">
      <w:pPr>
        <w:pStyle w:val="Heading2"/>
      </w:pPr>
      <w:bookmarkStart w:id="326" w:name="comisión-simon-y-debate-sobre-la-india"/>
      <w:bookmarkEnd w:id="325"/>
      <w:r>
        <w:t>Comisión Simon y debate sobre la India</w:t>
      </w:r>
    </w:p>
    <w:p w14:paraId="68B46022" w14:textId="77777777" w:rsidR="00BB7150" w:rsidRDefault="00000000">
      <w:r>
        <w:t>En 1928 se había creado la Comisión Simon para estudiar reformas constitucionales en la India. Churchill presionó al liderazgo conservador para que mantuviera representación británica fuerte en el comité. En cartas perfumadas con cardamomo, gobernadores indios pedían paciencia. Churchill recorrió clubes londinenses, advirtiendo que un autogobierno precipitado pondría en peligro a minorías y a intereses estratégicos. Estas posturas lo aislaron de miembros más moderados del partido que exploraban concesiones.</w:t>
      </w:r>
    </w:p>
    <w:p w14:paraId="6AD8DBA1" w14:textId="77777777" w:rsidR="00BB7150" w:rsidRDefault="00000000">
      <w:pPr>
        <w:pStyle w:val="Heading2"/>
      </w:pPr>
      <w:bookmarkStart w:id="327" w:name="preocupación-por-el-rearme-alemán"/>
      <w:bookmarkEnd w:id="326"/>
      <w:r>
        <w:t>Preocupación por el rearme alemán</w:t>
      </w:r>
    </w:p>
    <w:p w14:paraId="1C6EA32E" w14:textId="77777777" w:rsidR="00BB7150" w:rsidRDefault="00000000">
      <w:r>
        <w:t xml:space="preserve">A finales de la década, informes militares indicaban que Alemania experimentaba con aviación civil de uso dual y con entrenamiento clandestino en la URSS. Churchill leyó </w:t>
      </w:r>
      <w:r>
        <w:lastRenderedPageBreak/>
        <w:t>memorandos que olían a tinta azul y papel finlandés, enviados por agregados militares. Aunque la opinión pública británica confiaba en la paz de Locarno, él advertía en discursos y artículos que el desarme unilateral era peligroso. Estas alarmas tempranas serían el preludio de sus campañas contra el apaciguamiento en los años treinta.</w:t>
      </w:r>
    </w:p>
    <w:p w14:paraId="5B76E092" w14:textId="77777777" w:rsidR="00BB7150" w:rsidRDefault="00000000">
      <w:pPr>
        <w:pStyle w:val="Heading2"/>
      </w:pPr>
      <w:bookmarkStart w:id="328" w:name="cultura-popular-y-medios"/>
      <w:bookmarkEnd w:id="327"/>
      <w:r>
        <w:t>Cultura popular y medios</w:t>
      </w:r>
    </w:p>
    <w:p w14:paraId="7A92181A" w14:textId="77777777" w:rsidR="00BB7150" w:rsidRDefault="00000000">
      <w:r>
        <w:t>El clima social de finales de la década se reflejaba en medios y literatura. Churchill concedió entrevistas a la BBC, cuya radio olía a válvulas calientes y polvo metálico. Comentó sobre la modernización cultural, el jazz y la emancipación femenina. En diarios ilustrados aparecía fotografiado en eventos deportivos y ferias agrícolas, buscando demostrar cercanía con la clase media emergente. Estas apariciones alimentaban su reputación de figura pública polifacética.</w:t>
      </w:r>
    </w:p>
    <w:p w14:paraId="51B3A032" w14:textId="77777777" w:rsidR="00BB7150" w:rsidRDefault="00000000">
      <w:pPr>
        <w:pStyle w:val="Heading2"/>
      </w:pPr>
      <w:bookmarkStart w:id="329" w:name="elecciones-de-1929-la-flapper-election"/>
      <w:bookmarkEnd w:id="328"/>
      <w:r>
        <w:t>Elecciones de 1929: la “Flapper Election”</w:t>
      </w:r>
    </w:p>
    <w:p w14:paraId="731576A7" w14:textId="77777777" w:rsidR="00BB7150" w:rsidRDefault="00000000">
      <w:r>
        <w:t>El 30 de mayo de 1929, los británicos acudieron a las urnas en la llamada “Flapper Election”, la primera en la que las mujeres menores de 30 podían votar. El aroma a papel y tinta inundaba las mesas electorales. El Partido Laborista, liderado por Ramsay MacDonald, prometía reforma social. Los liberales de Lloyd George ofrecían un plan de obras públicas. Los conservadores defendían estabilidad y política imperial. Churchill se presentó por Epping, defendiendo el patrón oro y la firmeza ante los sindicatos.</w:t>
      </w:r>
    </w:p>
    <w:p w14:paraId="1975D25E" w14:textId="77777777" w:rsidR="00BB7150" w:rsidRDefault="00000000">
      <w:pPr>
        <w:pStyle w:val="BodyText"/>
      </w:pPr>
      <w:r>
        <w:t>Los resultados dieron 287 escaños al laborismo, 260 a los conservadores y 59 a los liberales. MacDonald formó un gobierno minoritario con apoyo liberal. Churchill perdió el cargo de canciller. El olor a tabaco y cerveza impregnaba la sala donde escuchó los resultados. Aun así, retuvo su escaño en Epping. Se preparaba para ser oposición.</w:t>
      </w:r>
    </w:p>
    <w:p w14:paraId="581410A0" w14:textId="77777777" w:rsidR="00BB7150" w:rsidRDefault="00000000">
      <w:pPr>
        <w:pStyle w:val="Heading2"/>
      </w:pPr>
      <w:bookmarkStart w:id="330" w:name="X29d38c5c97dbfe63083161006ba2f941ab41a9f"/>
      <w:bookmarkEnd w:id="329"/>
      <w:r>
        <w:t>Reacción inmediata y reconstrucción partidaria</w:t>
      </w:r>
    </w:p>
    <w:p w14:paraId="14CEB7F9" w14:textId="77777777" w:rsidR="00BB7150" w:rsidRDefault="00000000">
      <w:r>
        <w:t>Tras la derrota, Churchill convocó a colaboradores en la sede de Epping. El ambiente olía a tinta húmeda y humo. Analizaron distrito por distrito la fuga de votos conservadores hacia liberales y laboristas. Propuso reorganizar las asociaciones locales, reforzar clubes juveniles y comunicar mejor los logros económicos de 1925-1928. También apoyó la creación de un comité de propaganda que estudiara técnicas modernas de publicidad política, siguiendo ejemplos estadounidenses.</w:t>
      </w:r>
    </w:p>
    <w:p w14:paraId="597489DF" w14:textId="77777777" w:rsidR="00BB7150" w:rsidRDefault="00000000">
      <w:pPr>
        <w:pStyle w:val="Heading2"/>
      </w:pPr>
      <w:bookmarkStart w:id="331" w:name="relaciones-con-sindicatos-moderados"/>
      <w:bookmarkEnd w:id="330"/>
      <w:r>
        <w:t>Relaciones con sindicatos moderados</w:t>
      </w:r>
    </w:p>
    <w:p w14:paraId="66DA159D" w14:textId="77777777" w:rsidR="00BB7150" w:rsidRDefault="00000000">
      <w:r>
        <w:t>Pese a la huelga general, Churchill distinguía entre liderazgo radical y sindicatos moderados. En 1928-1929 mantuvo conversaciones privadas con miembros de la General Union of Railwaymen y de la Electrical Trades Union. Las reuniones, celebradas en salas con olor a té negro y madera encerada, buscaban acuerdos sobre productividad y seguridad laboral. Aunque no logró pactos formales, estas charlas demostraban que su postura no era inamovible. Reconocía que la cooperación industrial sería necesaria si el desempleo seguía presionando.</w:t>
      </w:r>
    </w:p>
    <w:p w14:paraId="577C0D90" w14:textId="77777777" w:rsidR="00BB7150" w:rsidRDefault="00000000">
      <w:pPr>
        <w:pStyle w:val="Heading2"/>
      </w:pPr>
      <w:bookmarkStart w:id="332" w:name="cultura-urbana-y-cambios-sociales"/>
      <w:bookmarkEnd w:id="331"/>
      <w:r>
        <w:lastRenderedPageBreak/>
        <w:t>Cultura urbana y cambios sociales</w:t>
      </w:r>
    </w:p>
    <w:p w14:paraId="4D212BDF" w14:textId="77777777" w:rsidR="00BB7150" w:rsidRDefault="00000000">
      <w:r>
        <w:t xml:space="preserve">La segunda mitad de la década vio la expansión de cines, automóviles y turismo interno. Churchill observó estos fenómenos con curiosidad. En artículos para el </w:t>
      </w:r>
      <w:r>
        <w:rPr>
          <w:i/>
          <w:iCs/>
        </w:rPr>
        <w:t>Evening Standard</w:t>
      </w:r>
      <w:r>
        <w:t>, describió el olor a gasolina en nuevas autopistas y el bullicio de salas de cine repletas. Señaló que la modernidad exigía adaptar la política conservadora a una sociedad más móvil, con mujeres votantes y jóvenes profesionales acostumbrados al ocio urbano.</w:t>
      </w:r>
    </w:p>
    <w:p w14:paraId="0C9CECB2" w14:textId="77777777" w:rsidR="00BB7150" w:rsidRDefault="00000000">
      <w:pPr>
        <w:pStyle w:val="Heading2"/>
      </w:pPr>
      <w:bookmarkStart w:id="333" w:name="Xebc8400b7c900e4a0dd28c36b5d170dd215a85f"/>
      <w:bookmarkEnd w:id="332"/>
      <w:r>
        <w:t>Impacto en la red familiar y amistades políticas</w:t>
      </w:r>
    </w:p>
    <w:p w14:paraId="7B31249A" w14:textId="77777777" w:rsidR="00BB7150" w:rsidRDefault="00000000">
      <w:r>
        <w:t>Las tensiones de la década pusieron a prueba amistades. Reginald McKenna, antiguo rival, retomó el diálogo con Churchill, intercambiando cartas sobre finanzas. Lord Birkenhead seguía siendo aliado, aunque el alcohol deterioraba su salud. Las cenas en Chartwell, con aroma a brandy y manzana asada, servían para reconstruir redes de apoyo de cara a futuros debates sobre la India y el rearme.</w:t>
      </w:r>
    </w:p>
    <w:p w14:paraId="27563423" w14:textId="77777777" w:rsidR="00BB7150" w:rsidRDefault="00000000">
      <w:pPr>
        <w:pStyle w:val="Heading2"/>
      </w:pPr>
      <w:bookmarkStart w:id="334" w:name="política-de-vivienda-y-desarrollo-urbano"/>
      <w:bookmarkEnd w:id="333"/>
      <w:r>
        <w:t>Política de vivienda y desarrollo urbano</w:t>
      </w:r>
    </w:p>
    <w:p w14:paraId="311AF6DC" w14:textId="77777777" w:rsidR="00BB7150" w:rsidRDefault="00000000">
      <w:r>
        <w:t>La posguerra exigía viviendas accesibles. Churchill respaldó el “Housing (Financial Provisions) Act” de 1924 y continuó financiando planes municipales. Visitó barrios obreros en Londres y Birmingham donde el olor a ladrillo húmedo y carbón impregnaba las calles. Promovió subsidios para que autoridades locales construyeran casas con jardines, siguiendo el modelo de ciudades jardín. Aunque la tasa de construcción aumentó, reconoció que el déficit habitacional persistía, especialmente en áreas mineras castigadas por la huelga.</w:t>
      </w:r>
    </w:p>
    <w:p w14:paraId="727D2F15" w14:textId="77777777" w:rsidR="00BB7150" w:rsidRDefault="00000000">
      <w:pPr>
        <w:pStyle w:val="Heading2"/>
      </w:pPr>
      <w:bookmarkStart w:id="335" w:name="debates-monetarios-internos"/>
      <w:bookmarkEnd w:id="334"/>
      <w:r>
        <w:t>Debates monetarios internos</w:t>
      </w:r>
    </w:p>
    <w:p w14:paraId="47843EAD" w14:textId="77777777" w:rsidR="00BB7150" w:rsidRDefault="00000000">
      <w:r>
        <w:t>El mantenimiento del patrón oro dividía al gabinete. Leo Amery y otros ministros sugerían devaluar para fomentar exportaciones. En reuniones nocturnas, el olor a café y papeles quemados por lámparas de alcohol acompañaba discusiones tensas. Churchill defendía la estabilidad monetaria, argumentando que abandonar la paridad dañaría la confianza internacional. Sus memorandos, llenos de cálculos sobre reservas de oro y movimientos de capital, circularon entre banqueros y diputados conservadores.</w:t>
      </w:r>
    </w:p>
    <w:p w14:paraId="37654B0A" w14:textId="77777777" w:rsidR="00BB7150" w:rsidRDefault="00000000">
      <w:pPr>
        <w:pStyle w:val="Heading2"/>
      </w:pPr>
      <w:bookmarkStart w:id="336" w:name="correspondencia-con-john-maynard-keynes"/>
      <w:bookmarkEnd w:id="335"/>
      <w:r>
        <w:t>Correspondencia con John Maynard Keynes</w:t>
      </w:r>
    </w:p>
    <w:p w14:paraId="43FC9074" w14:textId="77777777" w:rsidR="00BB7150" w:rsidRDefault="00000000">
      <w:r>
        <w:t>Tras la publicación del panfleto de Keynes, Churchill entabló un intercambio epistolar que olía a cordialidad tensa. Mientras Keynes insistía en ajustar la paridad para proteger empleos, Churchill respondía defendiendo el prestigio financiero británico. Estas cartas revelan cómo el canciller comenzaba a reconsiderar sus posturas: admitía que la economía necesitaba flexibilidad salarial y negociaciones con sindicatos. Aunque no modificó de inmediato la política, la correspondencia sembró dudas que aflorarían en los años treinta.</w:t>
      </w:r>
    </w:p>
    <w:p w14:paraId="4B3E9977" w14:textId="77777777" w:rsidR="00BB7150" w:rsidRDefault="00000000">
      <w:pPr>
        <w:pStyle w:val="Heading2"/>
      </w:pPr>
      <w:bookmarkStart w:id="337" w:name="preparativos-para-el-retorno"/>
      <w:bookmarkEnd w:id="336"/>
      <w:r>
        <w:t>Preparativos para el retorno</w:t>
      </w:r>
    </w:p>
    <w:p w14:paraId="3B925694" w14:textId="77777777" w:rsidR="00BB7150" w:rsidRDefault="00000000">
      <w:r>
        <w:t xml:space="preserve">Desde la oposición, Churchill planificó su estrategia futura. Encargó estudios sobre defensa aérea y sobre la situación en la India. Las carpetas, impregnadas de humo y grafito, se apilaban en su escritorio. Consideraba que el Partido Conservador debía renovar su liderazgo y </w:t>
      </w:r>
      <w:r>
        <w:lastRenderedPageBreak/>
        <w:t>modernizar la comunicación. Preparó conferencias en Estados Unidos para 1930, con el objetivo de mantener ingresos y difundir su visión sobre el equilibrio europeo.</w:t>
      </w:r>
    </w:p>
    <w:p w14:paraId="78103844" w14:textId="77777777" w:rsidR="00BB7150" w:rsidRDefault="00000000">
      <w:pPr>
        <w:pStyle w:val="Heading2"/>
      </w:pPr>
      <w:bookmarkStart w:id="338" w:name="juicio-histórico-del-patrón-oro"/>
      <w:bookmarkEnd w:id="337"/>
      <w:r>
        <w:t>Juicio histórico del patrón oro</w:t>
      </w:r>
    </w:p>
    <w:p w14:paraId="214B7401" w14:textId="77777777" w:rsidR="00BB7150" w:rsidRDefault="00000000">
      <w:r>
        <w:t>Tras la derrota, economistas y políticos revisaron su gestión. La caída de exportaciones, el desempleo persistente y la huelga general se atribuían en parte a la sobrevaluación de la libra. Churchill, en retrospectiva, reconocería parcialmente el error. En sus memorias, con olor a papel envejecido, admitió que había confiado demasiado en la ortodoxia financiera. La experiencia lo haría más pragmático en políticas económicas futuras.</w:t>
      </w:r>
    </w:p>
    <w:p w14:paraId="66AE0208" w14:textId="77777777" w:rsidR="00BB7150" w:rsidRDefault="00000000">
      <w:pPr>
        <w:pStyle w:val="Heading2"/>
      </w:pPr>
      <w:bookmarkStart w:id="339" w:name="el-paso-al-desierto-político"/>
      <w:bookmarkEnd w:id="338"/>
      <w:r>
        <w:t>El paso al “desierto político”</w:t>
      </w:r>
    </w:p>
    <w:p w14:paraId="3C90EB89" w14:textId="77777777" w:rsidR="00BB7150" w:rsidRDefault="00000000">
      <w:r>
        <w:t>Entre 1929 y 1931, Churchill se encontró en la oposición, sin cargo ministerial. Era el inicio de su “wilderness years”, aunque aún faltaban episodios importantes. En estos años, comenzó a centrarse en temas como la India y el rearme alemán. Se aisló de la línea oficial del Partido Conservador, lo que intensificaría su marginalización.</w:t>
      </w:r>
    </w:p>
    <w:p w14:paraId="1EA8BF90" w14:textId="77777777" w:rsidR="00BB7150" w:rsidRDefault="00000000">
      <w:pPr>
        <w:pStyle w:val="Heading2"/>
      </w:pPr>
      <w:bookmarkStart w:id="340" w:name="lectura-de-los-resultados-electorales"/>
      <w:bookmarkEnd w:id="339"/>
      <w:r>
        <w:t>Lectura de los resultados electorales</w:t>
      </w:r>
    </w:p>
    <w:p w14:paraId="4AC9B427" w14:textId="77777777" w:rsidR="00BB7150" w:rsidRDefault="00000000">
      <w:r>
        <w:t>Durante el verano de 1929, Churchill escribió análisis internos sobre la distribución del voto femenino. Observó que las nuevas votantes privilegiaban seguridad económica y viviendas dignas. En memorandos con olor a papel cebolla, recomendó modernizar el mensaje conservador incorporando propuestas de bienestar sin abandonar la disciplina fiscal. También subrayó la importancia de radios locales y reuniones en clubes femeninos, un terreno donde los laboristas aventajaban a los tories.</w:t>
      </w:r>
    </w:p>
    <w:p w14:paraId="371128E4" w14:textId="77777777" w:rsidR="00BB7150" w:rsidRDefault="00000000">
      <w:pPr>
        <w:pStyle w:val="Heading2"/>
      </w:pPr>
      <w:bookmarkStart w:id="341" w:name="evolución-del-pensamiento-económico"/>
      <w:bookmarkEnd w:id="340"/>
      <w:r>
        <w:t>Evolución del pensamiento económico</w:t>
      </w:r>
    </w:p>
    <w:p w14:paraId="285A7BCF" w14:textId="77777777" w:rsidR="00BB7150" w:rsidRDefault="00000000">
      <w:r>
        <w:t>La experiencia del patrón oro empujó a Churchill a estudiar corrientes económicas contemporáneas. Leyó a Friedrich Hayek y a economistas suecos que defendían políticas anticíclicas. En sus cuadernos, impregnados de tinta violeta, anotó que el Estado debía coordinar salarios y productividad con sindicatos para evitar crisis futuras. Aunque no abrazó plenamente el intervencionismo, el cierre de la década lo dejó más receptivo a soluciones mixtas.</w:t>
      </w:r>
    </w:p>
    <w:p w14:paraId="324C8AE4" w14:textId="77777777" w:rsidR="00BB7150" w:rsidRDefault="00000000">
      <w:pPr>
        <w:pStyle w:val="Heading2"/>
      </w:pPr>
      <w:bookmarkStart w:id="342" w:name="reflexión-personal-en-chartwell"/>
      <w:bookmarkEnd w:id="341"/>
      <w:r>
        <w:t>Reflexión personal en Chartwell</w:t>
      </w:r>
    </w:p>
    <w:p w14:paraId="3D792CBD" w14:textId="77777777" w:rsidR="00BB7150" w:rsidRDefault="00000000">
      <w:r>
        <w:t>Los paseos nocturnos por Chartwell olían a tierra húmeda y a humo de chimenea. Churchill caminaba junto a Clementine repasando los eventos desde 1925: la gloria del retorno al Tesoro, la tensión de la huelga, la derrota electoral. Reconoció que el poder podía evaporarse en meses, pero reafirmó su convicción de que el liderazgo requería perseverancia. Escribió en su diario: “Perder un cargo no es perder la misión. El imperio y Europa aún necesitan voces alerta”. Esta resolución lo impulsaría a mantenerse activo a pesar del aislamiento político.</w:t>
      </w:r>
    </w:p>
    <w:p w14:paraId="6CB61551" w14:textId="77777777" w:rsidR="00BB7150" w:rsidRDefault="00000000">
      <w:pPr>
        <w:pStyle w:val="Heading2"/>
      </w:pPr>
      <w:bookmarkStart w:id="343" w:name="balance-1925-1929"/>
      <w:bookmarkEnd w:id="342"/>
      <w:r>
        <w:t>Balance 1925-1929</w:t>
      </w:r>
    </w:p>
    <w:p w14:paraId="205CA948" w14:textId="77777777" w:rsidR="00BB7150" w:rsidRDefault="00000000">
      <w:r>
        <w:t xml:space="preserve">Churchill pasó de la cima política como canciller a la oposición en apenas cuatro años. Su decisión sobre el patrón oro, su liderazgo durante la huelga general y su defensa del </w:t>
      </w:r>
      <w:r>
        <w:lastRenderedPageBreak/>
        <w:t>imperialismo definieron su imagen. Fue admirado por conservadores tradicionales y criticado por laboristas y liberales. Las experiencias lo endurecieron y prepararon para futuras batallas políticas.</w:t>
      </w:r>
    </w:p>
    <w:p w14:paraId="1DD6F584" w14:textId="77777777" w:rsidR="00BB7150" w:rsidRDefault="00000000">
      <w:pPr>
        <w:pStyle w:val="Heading2"/>
      </w:pPr>
      <w:bookmarkStart w:id="344" w:name="epílogo-2"/>
      <w:bookmarkEnd w:id="343"/>
      <w:r>
        <w:t>Epílogo</w:t>
      </w:r>
    </w:p>
    <w:p w14:paraId="5A9591EF" w14:textId="77777777" w:rsidR="00BB7150" w:rsidRDefault="00000000">
      <w:r>
        <w:t>El capítulo concluye con Churchill en Chartwell, una tarde de otoño de 1929. El aire olía a hojas húmedas y humo de chimenea. Se acercaba a su estudio, donde un lienzo a medio pintar reflejaba el estanque. Aunque había perdido el cargo, conservaba la determinación. Miró el horizonte y murmuró: “La historia no termina cuando uno deja el poder. Empieza un nuevo capítulo”. Los años treinta pondrían a prueba su visión y su resistencia moral.</w:t>
      </w:r>
    </w:p>
    <w:p w14:paraId="370C5484" w14:textId="77777777" w:rsidR="00BB7150" w:rsidRDefault="00000000">
      <w:pPr>
        <w:pStyle w:val="Heading1"/>
      </w:pPr>
      <w:bookmarkStart w:id="345" w:name="Xb368474d6db2edded710785e7752e67197bd55d"/>
      <w:bookmarkStart w:id="346" w:name="_Toc210660009"/>
      <w:bookmarkEnd w:id="306"/>
      <w:bookmarkEnd w:id="344"/>
      <w:r>
        <w:lastRenderedPageBreak/>
        <w:t>Capítulo 14: Voces solitarias en tiempos de concesión (1930-1933)</w:t>
      </w:r>
      <w:bookmarkEnd w:id="346"/>
    </w:p>
    <w:p w14:paraId="6F132BDC" w14:textId="77777777" w:rsidR="00BB7150" w:rsidRDefault="00000000">
      <w:pPr>
        <w:pStyle w:val="Heading2"/>
      </w:pPr>
      <w:bookmarkStart w:id="347" w:name="el-inicio-del-desierto-político"/>
      <w:r>
        <w:t>El inicio del desierto político</w:t>
      </w:r>
    </w:p>
    <w:p w14:paraId="4D8683F1" w14:textId="77777777" w:rsidR="00BB7150" w:rsidRDefault="00000000">
      <w:r>
        <w:t>La mañana del 28 de enero de 1930, el parlamento británico parecía menos receptivo al brío de Winston Churchill. Tras la derrota conservadora de 1929, el gobierno laborista de Ramsay MacDonald lideraba la Cámara. El olor a tinta y papel húmedo impregnaba los bancos verdes. Churchill, sentado en la bancada opositora, percibía el frío de la marginación política. Había perdido el Gabinete; se consideraba a sí mismo en un “desierto” en el que sus opiniones, aunque ardientes, eran ignoradas por el liderazgo de su partido. La década de 1930 sería para él un periodo de persistencia intelectual, de advertencias sobre peligros emergentes y de defensa del imperio frente a concesiones.</w:t>
      </w:r>
    </w:p>
    <w:p w14:paraId="3C80997B" w14:textId="77777777" w:rsidR="00BB7150" w:rsidRDefault="00000000">
      <w:pPr>
        <w:pStyle w:val="Heading2"/>
      </w:pPr>
      <w:bookmarkStart w:id="348" w:name="cuestión-india-round-table-conferences"/>
      <w:bookmarkEnd w:id="347"/>
      <w:r>
        <w:t>Cuestión india: Round Table Conferences</w:t>
      </w:r>
    </w:p>
    <w:p w14:paraId="2C8CD0DC" w14:textId="77777777" w:rsidR="00BB7150" w:rsidRDefault="00000000">
      <w:r>
        <w:t>La prioridad internacional del gobierno laborista era revisar la relación con la India. La recesión global y la presión nacionalista, liderada por Mahatma Gandhi, impulsaban la búsqueda de un nuevo acuerdo constitucional. Churchill, fiel al imperio clásico, se opuso ferozmente. Consideraba que ceder el poder a la India era “abandonar la misión civilizadora” y un peligro para las minorías. Su escritorio en Chartwell se llenaba de informes que olían a incienso y papel envejecido, enviados por amigos en la India. Escribía cartas a Stanley Baldwin y Neville Chamberlain pidiendo resistencia.</w:t>
      </w:r>
    </w:p>
    <w:p w14:paraId="31356535" w14:textId="77777777" w:rsidR="00BB7150" w:rsidRDefault="00000000">
      <w:pPr>
        <w:pStyle w:val="BodyText"/>
      </w:pPr>
      <w:r>
        <w:t>En 1930 y 1931 se celebraron tres Round Table Conferences en Londres. Gandhi asistió a la segunda, vestido con dhoti, descalzo, portando el aroma a algodón hilado a mano. Churchill se negó a participar en las conferencias y criticó el trato dado al líder indio, al que calificó de “sedicioso abogado que posa como un faquir”. Sus palabras generaron indignación entre liberales y laboristas. El primer ministro MacDonald buscaba ampliar el autogobierno indio mediante una federación con provincias y estados principescos. Churchill argumentaba que el miedo a la independencia debía prevalecer y que las castas, religiones y minorías quedarían desprotegidas.</w:t>
      </w:r>
    </w:p>
    <w:p w14:paraId="68788190" w14:textId="77777777" w:rsidR="00BB7150" w:rsidRDefault="00000000">
      <w:pPr>
        <w:pStyle w:val="Heading2"/>
      </w:pPr>
      <w:bookmarkStart w:id="349" w:name="discursos-y-escritos-sobre-india"/>
      <w:bookmarkEnd w:id="348"/>
      <w:r>
        <w:t>Discursos y escritos sobre India</w:t>
      </w:r>
    </w:p>
    <w:p w14:paraId="720F4CF2" w14:textId="77777777" w:rsidR="00BB7150" w:rsidRDefault="00000000">
      <w:r>
        <w:t xml:space="preserve">Churchill llevó su causa a la prensa. Publicó artículos en el </w:t>
      </w:r>
      <w:r>
        <w:rPr>
          <w:i/>
          <w:iCs/>
        </w:rPr>
        <w:t>Daily Mail</w:t>
      </w:r>
      <w:r>
        <w:t xml:space="preserve"> y el </w:t>
      </w:r>
      <w:r>
        <w:rPr>
          <w:i/>
          <w:iCs/>
        </w:rPr>
        <w:t>Evening Standard</w:t>
      </w:r>
      <w:r>
        <w:t>, olían a tinta combativa, afirmando que “India no es un país sino un conglomerado de naciones” y que el autogobierno la sumiría en el caos. Fundó la India Defence League junto a compañeros conservadores, quienes se reunían en salones cargados de humo de cigarro. La liga organizaba banquetes en hotel Savoy, impregnados de aroma a carne asada y vinos, recaudando fondos para campañas. Aunque sus argumentos encontraban eco entre imperialistas, el liderazgo conservador evitó asociarse plenamente con su postura. Baldwin lo veía como un obstáculo para la modernización política. Churchill, aun así, persistía.</w:t>
      </w:r>
    </w:p>
    <w:p w14:paraId="5007E5BC" w14:textId="77777777" w:rsidR="00BB7150" w:rsidRDefault="00000000">
      <w:pPr>
        <w:pStyle w:val="Heading2"/>
      </w:pPr>
      <w:bookmarkStart w:id="350" w:name="la-comisión-simon-y-el-libro-blanco"/>
      <w:bookmarkEnd w:id="349"/>
      <w:r>
        <w:lastRenderedPageBreak/>
        <w:t>La comisión Simon y el Libro Blanco</w:t>
      </w:r>
    </w:p>
    <w:p w14:paraId="5A054705" w14:textId="77777777" w:rsidR="00BB7150" w:rsidRDefault="00000000">
      <w:r>
        <w:t>En 1930, el gobierno británico envió la Comisión Simon, encabezada por Sir John Simon, a investigar la situación india. Churchill criticó la comisión por no reconocer que el nacionalismo hindú amenazaba a musulmanes y comunidades tribales. Cuando la comisión regresó con recomendaciones para un gobierno responsable por provincias, el Libro Blanco de 1933 resumió la propuesta de un futuro Gobierno de la India Act. Churchill lideró la oposición, pronunciando discursos en la Cámara con olor a tinta fresca y a puros. Sus feroces intervenciones lo distanciaron de su partido, que temía alienar a los votantes moderados.</w:t>
      </w:r>
    </w:p>
    <w:p w14:paraId="17826FF9" w14:textId="77777777" w:rsidR="00BB7150" w:rsidRDefault="00000000">
      <w:pPr>
        <w:pStyle w:val="Heading2"/>
      </w:pPr>
      <w:bookmarkStart w:id="351" w:name="X731f6720aadf2708e36ad200683e354c511067a"/>
      <w:bookmarkEnd w:id="350"/>
      <w:r>
        <w:t>La Gran Depresión y las finanzas personales</w:t>
      </w:r>
    </w:p>
    <w:p w14:paraId="020E5F2E" w14:textId="77777777" w:rsidR="00BB7150" w:rsidRDefault="00000000">
      <w:r>
        <w:t>El crack bursátil de Wall Street de 1929 alcanzó a Churchill. En noviembre de 1929 viajó a Nueva York y experimentó el caos financiero de primera mano. El olor a humo y papel quemado se mezclaba en el distrito financiero. Invirtió en la bolsa y perdió una gran parte de su fortuna. De regreso a Chartwell, enfrentó deudas significativas. Vendió cuadros, artículos y propiedades menores. Aun así, su estilo de vida, con personal doméstico y mantenimiento de Chartwell, requería ingresos constantes. Se refugió en la escritura política y en conferencias pagadas. Un contrato con la editorial Thornton Butterworth y con periódicos estadounidenses lo mantuvo a flote.</w:t>
      </w:r>
    </w:p>
    <w:p w14:paraId="7C661244" w14:textId="77777777" w:rsidR="00BB7150" w:rsidRDefault="00000000">
      <w:pPr>
        <w:pStyle w:val="Heading2"/>
      </w:pPr>
      <w:bookmarkStart w:id="352" w:name="chartwell-refugio-y-centro-de-trabajo"/>
      <w:bookmarkEnd w:id="351"/>
      <w:r>
        <w:t>Chartwell: refugio y centro de trabajo</w:t>
      </w:r>
    </w:p>
    <w:p w14:paraId="72D7C180" w14:textId="77777777" w:rsidR="00BB7150" w:rsidRDefault="00000000">
      <w:r>
        <w:t>Chartwell se convirtió en centro de una vida intensa. El estudio olía a óleo, papel y tabaco. Churchill escribía largas horas acompañado por su secretario Eddie Marsh y su investigador Desmond Morton. Dictaba a velocidad vertiginosa, combinando memoria y dramatización. Publicó ensayos sobre la guerra y sobre política contemporánea. Su colección de pinturas crecía. También introdujo innovaciones agrícolas: construyó un muro de ladrillo, crió animales, experimentó con cultivos. Estas actividades, con aroma a tierra húmeda y lavanda, le ofrecían terapia ante frustraciones políticas.</w:t>
      </w:r>
    </w:p>
    <w:p w14:paraId="5A273393" w14:textId="77777777" w:rsidR="00BB7150" w:rsidRDefault="00000000">
      <w:pPr>
        <w:pStyle w:val="Heading2"/>
      </w:pPr>
      <w:bookmarkStart w:id="353" w:name="viajes-a-estados-unidos"/>
      <w:bookmarkEnd w:id="352"/>
      <w:r>
        <w:t>Viajes a Estados Unidos</w:t>
      </w:r>
    </w:p>
    <w:p w14:paraId="2CF273C8" w14:textId="77777777" w:rsidR="00BB7150" w:rsidRDefault="00000000">
      <w:r>
        <w:t>En diciembre de 1931, Churchill viajó de nuevo a Estados Unidos para dar conferencias. En Nueva York, al descender de un taxi, miró al conductor, creyendo que era una calle de un solo sentido. No lo era. Un automóvil lo atropelló, fracturándole costillas y lesionándole el hombro. En el hospital, el olor a éter y desinfectante lo envolvía. Escritores, políticos y artistas estadounidenses lo visitaron. Durante su convalecencia escribió un ensayo titulado “Fifty Years Hence”, donde imaginaba avances científicos futuros: energía nuclear, terapias hormonales, clonación. El texto olía a tinta visionaria. Aunque sufría dolores, impartió conferencias. Nebraskanos y norteños lo escucharon en teatros impregnados de perfume y humo. Estados Unidos le pagaba generosamente, ayudándole a reducir deudas.</w:t>
      </w:r>
    </w:p>
    <w:p w14:paraId="6C509047" w14:textId="77777777" w:rsidR="00BB7150" w:rsidRDefault="00000000">
      <w:pPr>
        <w:pStyle w:val="Heading2"/>
      </w:pPr>
      <w:bookmarkStart w:id="354" w:name="la-cuestión-alemana"/>
      <w:bookmarkEnd w:id="353"/>
      <w:r>
        <w:t>La cuestión alemana</w:t>
      </w:r>
    </w:p>
    <w:p w14:paraId="69BBDEB7" w14:textId="77777777" w:rsidR="00BB7150" w:rsidRDefault="00000000">
      <w:r>
        <w:t xml:space="preserve">Mientras se ocupaba de India, Churchill observaba con inquietud el ascenso del nazismo. Desde 1930, Adolf Hitler y el Partido Nazi aumentaban votos en elecciones alemanas. Winston, </w:t>
      </w:r>
      <w:r>
        <w:lastRenderedPageBreak/>
        <w:t xml:space="preserve">lector voraz de informes diplomáticos que olían a papel sellado, advertía en discursos y artículos sobre la amenaza de un nuevo militarismo teutón. Escribió en el </w:t>
      </w:r>
      <w:r>
        <w:rPr>
          <w:i/>
          <w:iCs/>
        </w:rPr>
        <w:t>Evening Standard</w:t>
      </w:r>
      <w:r>
        <w:t xml:space="preserve"> y en revistas estadounidenses que el Tratado de Versalles, aunque severo, no justificaba el renacimiento del militarismo. Llamó a mantener el rearme francés y británico, mientras la mayoría del Parlamento británico abogaba por el desarme. Estas advertencias lo colocaron en el margen, pero serían recordadas posteriormente.</w:t>
      </w:r>
    </w:p>
    <w:p w14:paraId="675BF41C" w14:textId="77777777" w:rsidR="00BB7150" w:rsidRDefault="00000000">
      <w:pPr>
        <w:pStyle w:val="Heading2"/>
      </w:pPr>
      <w:bookmarkStart w:id="355" w:name="la-commonwealth-of-nationalities"/>
      <w:bookmarkEnd w:id="354"/>
      <w:r>
        <w:t>La Commonwealth of Nationalities</w:t>
      </w:r>
    </w:p>
    <w:p w14:paraId="4DB0CA03" w14:textId="77777777" w:rsidR="00BB7150" w:rsidRDefault="00000000">
      <w:r>
        <w:t>A pesar de su conservadurismo en India, Churchill apoyaba la consolidación de la Commonwealth. Recalcaba que los dominios debían participar en decisiones imperiales. Reuniones con líderes de Canadá, Australia y Nueva Zelanda se realizaban en salas con aroma a tabaco y cordero asado. Se discutía la crisis económica y la necesidad de reducir aranceles. Su credibilidad internacional se mantenía gracias a su talento oratorio.</w:t>
      </w:r>
    </w:p>
    <w:p w14:paraId="1242A7E4" w14:textId="77777777" w:rsidR="00BB7150" w:rsidRDefault="00000000">
      <w:pPr>
        <w:pStyle w:val="Heading2"/>
      </w:pPr>
      <w:bookmarkStart w:id="356" w:name="la-comisión-económica-dominial"/>
      <w:bookmarkEnd w:id="355"/>
      <w:r>
        <w:t>La Comisión Económica dominial</w:t>
      </w:r>
    </w:p>
    <w:p w14:paraId="222F7E4B" w14:textId="77777777" w:rsidR="00BB7150" w:rsidRDefault="00000000">
      <w:r>
        <w:t>Participó en conferencias dominiales de 1930 y 1932 (Ottawa). En 1932, en Ottawa, el aire olía a abetos y nieve. Churchill defendió acuerdos comerciales preferenciales. Sin cargo ministerial, actuaba como asesor y periodista. Escribió sobre el valor de la cooperación económica para enfrentar la depreciación de la libra y la caída del comercio global. Aunque no tenía influencia directa en políticas, su voz influía en la opinión pública.</w:t>
      </w:r>
    </w:p>
    <w:p w14:paraId="130CBA06" w14:textId="77777777" w:rsidR="00BB7150" w:rsidRDefault="00000000">
      <w:pPr>
        <w:pStyle w:val="Heading2"/>
      </w:pPr>
      <w:bookmarkStart w:id="357" w:name="distanciamiento-del-partido-conservador"/>
      <w:bookmarkEnd w:id="356"/>
      <w:r>
        <w:t>Distanciamiento del Partido Conservador</w:t>
      </w:r>
    </w:p>
    <w:p w14:paraId="6A492330" w14:textId="77777777" w:rsidR="00BB7150" w:rsidRDefault="00000000">
      <w:r>
        <w:t>Entre 1930 y 1933, Churchill se distanció del liderazgo conservador. Baldwin y Chamberlain preferían un aproximamiento gradual a la India y se enfocaban en política interna. Consideraban que Churchill se volvía un obstáculo. Sus discursos en la Cámara, impregnados de humo y metáforas épicas, eran apreciados por algunos, pero irritaban a la cúpula. Baldwin lo describió como “la voz del siglo XIX en el siglo XX”. Churchill replicaba con ironía, pero se sentía aislado. La India Defence League, su plataforma, se volvió reducto ideológico.</w:t>
      </w:r>
    </w:p>
    <w:p w14:paraId="12D7CC52" w14:textId="77777777" w:rsidR="00BB7150" w:rsidRDefault="00000000">
      <w:pPr>
        <w:pStyle w:val="Heading2"/>
      </w:pPr>
      <w:bookmarkStart w:id="358" w:name="X722de5969d68fce94dae442a7b83e6073ea3b50"/>
      <w:bookmarkEnd w:id="357"/>
      <w:r>
        <w:t>Crisis económica y debate sobre el patrón oro</w:t>
      </w:r>
    </w:p>
    <w:p w14:paraId="7BC61E22" w14:textId="77777777" w:rsidR="00BB7150" w:rsidRDefault="00000000">
      <w:r>
        <w:t>La caída del comercio mundial golpeó a la libra esterlina. En septiembre de 1931, Gran Bretaña abandonó el patrón oro tras una fuga de reservas. Churchill, que había defendido la paridad en 1925, observó con mezcla de alivio y humillación cómo el gobierno laborista suspendía la convertibilidad. En el Tesoro, los pasillos olían a café y preocupación. Escribió artículos en los que defendía la medida como necesaria dada la emergencia, reconociendo implícitamente su error. Sin embargo, insistió en que la disciplina fiscal debía mantenerse para evitar inflación, lo que generó debate con economistas keynesianos.</w:t>
      </w:r>
    </w:p>
    <w:p w14:paraId="7A7EEEF7" w14:textId="77777777" w:rsidR="00BB7150" w:rsidRDefault="00000000">
      <w:pPr>
        <w:pStyle w:val="Heading2"/>
      </w:pPr>
      <w:bookmarkStart w:id="359" w:name="Xd71d5ad83fd4ddbac1ab73b6c9bab19fda1a470"/>
      <w:bookmarkEnd w:id="358"/>
      <w:r>
        <w:t>Gobierno Nacional y retorno parcial a la influencia</w:t>
      </w:r>
    </w:p>
    <w:p w14:paraId="72A27A3B" w14:textId="77777777" w:rsidR="00BB7150" w:rsidRDefault="00000000">
      <w:r>
        <w:t xml:space="preserve">La crisis llevó a la formación del Gobierno Nacional en agosto de 1931, una coalición liderada por MacDonald con apoyo conservador. Aunque Churchill no fue invitado al gabinete, participó en comités informales para evaluar recortes presupuestarios. Las reuniones en Downing Street </w:t>
      </w:r>
      <w:r>
        <w:lastRenderedPageBreak/>
        <w:t>olían a humo y papel sellado. Sus memorandos recomendaban proteger la Royal Navy y la RAF de recortes profundos, argumentando que el panorama internacional se volvía más sombrío.</w:t>
      </w:r>
    </w:p>
    <w:p w14:paraId="5E38170D" w14:textId="77777777" w:rsidR="00BB7150" w:rsidRDefault="00000000">
      <w:pPr>
        <w:pStyle w:val="Heading2"/>
      </w:pPr>
      <w:bookmarkStart w:id="360" w:name="el-informe-may-y-la-raf"/>
      <w:bookmarkEnd w:id="359"/>
      <w:r>
        <w:t>El Informe May y la RAF</w:t>
      </w:r>
    </w:p>
    <w:p w14:paraId="28D94409" w14:textId="77777777" w:rsidR="00BB7150" w:rsidRDefault="00000000">
      <w:r>
        <w:t>En 1931, el Informe May evaluó la defensa aérea. Reveló que la RAF tenía menos de 500 aviones operativos comparados con los 1,500 proyectados. Churchill estudió el documento en un despacho perfumado con tinta azul y cera. Escribió a Baldwin subrayando que la Alemania de Weimar, aunque desarmada oficialmente, podría rearmarse rápidamente. Propuso aumentar fondos para cazas y radares experimentales. Su insistencia anticipó los debates que dominarían el final de la década.</w:t>
      </w:r>
    </w:p>
    <w:p w14:paraId="3213DFD7" w14:textId="77777777" w:rsidR="00BB7150" w:rsidRDefault="00000000">
      <w:pPr>
        <w:pStyle w:val="Heading2"/>
      </w:pPr>
      <w:bookmarkStart w:id="361" w:name="moneda-tarifas-y-política-comercial"/>
      <w:bookmarkEnd w:id="360"/>
      <w:r>
        <w:t>Moneda, tarifas y política comercial</w:t>
      </w:r>
    </w:p>
    <w:p w14:paraId="3F7F1B64" w14:textId="77777777" w:rsidR="00BB7150" w:rsidRDefault="00000000">
      <w:r>
        <w:t>Tras abandonar el patrón oro, el gobierno adoptó tarifas protectoras mediante el Import Duties Act de 1932. Churchill, pese a su pasado librecambista, apoyó la medida de forma pragmática. Consideraba que proteger la industria británica era vital para reducir el desempleo. En entrevistas radiales, el micrófono olía a metal tibio mientras explicaba que un sistema de preferencias imperiales podía sostener el empleo en el norte industrial. Esta flexibilidad sorprendió a críticos que lo tildaban de dogmático.</w:t>
      </w:r>
    </w:p>
    <w:p w14:paraId="0A4A8E78" w14:textId="77777777" w:rsidR="00BB7150" w:rsidRDefault="00000000">
      <w:pPr>
        <w:pStyle w:val="Heading2"/>
      </w:pPr>
      <w:bookmarkStart w:id="362" w:name="iniciativa-social-y-vivienda"/>
      <w:bookmarkEnd w:id="361"/>
      <w:r>
        <w:t>Iniciativa social y vivienda</w:t>
      </w:r>
    </w:p>
    <w:p w14:paraId="69483B7A" w14:textId="77777777" w:rsidR="00BB7150" w:rsidRDefault="00000000">
      <w:r>
        <w:t>Consciente de la miseria urbana, Churchill respaldó proyectos de vivienda social en Londres y Manchester. Visitó barriadas donde el aire olía a carbón húmedo y sopa barata. Instó a las autoridades locales a usar préstamos del gobierno nacional para construir casas con luz natural y patios. Sus discursos, aunque minoritarios, destacaban la necesidad de combinar austeridad con inversión en infraestructura básica.</w:t>
      </w:r>
    </w:p>
    <w:p w14:paraId="131EA5C5" w14:textId="77777777" w:rsidR="00BB7150" w:rsidRDefault="00000000">
      <w:pPr>
        <w:pStyle w:val="Heading2"/>
      </w:pPr>
      <w:bookmarkStart w:id="363" w:name="apoyo-a-la-empire-marketing-board"/>
      <w:bookmarkEnd w:id="362"/>
      <w:r>
        <w:t>Apoyo a la Empire Marketing Board</w:t>
      </w:r>
    </w:p>
    <w:p w14:paraId="19CA2001" w14:textId="77777777" w:rsidR="00BB7150" w:rsidRDefault="00000000">
      <w:r>
        <w:t>Para impulsar el comercio imperial, colaboró con la Empire Marketing Board en campañas publicitarias que olían a tinta fresca y frutas tropicales. Promovía consumir productos de los dominios para sostener agricultores canadienses, viticultores sudafricanos y ganaderos australianos. Esta estrategia buscaba reforzar la interdependencia económica y reducir la dependencia del mercado estadounidense.</w:t>
      </w:r>
    </w:p>
    <w:p w14:paraId="7A3A8AFF" w14:textId="77777777" w:rsidR="00BB7150" w:rsidRDefault="00000000">
      <w:pPr>
        <w:pStyle w:val="Heading2"/>
      </w:pPr>
      <w:bookmarkStart w:id="364" w:name="red-de-aliados-intelectuales"/>
      <w:bookmarkEnd w:id="363"/>
      <w:r>
        <w:t>Red de aliados intelectuales</w:t>
      </w:r>
    </w:p>
    <w:p w14:paraId="32F3412A" w14:textId="77777777" w:rsidR="00BB7150" w:rsidRDefault="00000000">
      <w:r>
        <w:t>En estos años, Churchill cultivó amistades con intelectuales como el historiador Arnold Toynbee y el editor Brendan Bracken. Las cenas en Chartwell, perfumadas con vino y madera, derivaban en debates sobre civilización y geopolítica. Bracken, fascinante y astuto, se convirtió en su enlace con la prensa. A través de él, Churchill lograba que sus artículos tuvieran impacto en periódicos conservadores pese al veto tácito del liderazgo.</w:t>
      </w:r>
    </w:p>
    <w:p w14:paraId="3917AAB8" w14:textId="77777777" w:rsidR="00BB7150" w:rsidRDefault="00000000">
      <w:pPr>
        <w:pStyle w:val="Heading2"/>
      </w:pPr>
      <w:bookmarkStart w:id="365" w:name="reacción-a-la-crisis-europea"/>
      <w:bookmarkEnd w:id="364"/>
      <w:r>
        <w:lastRenderedPageBreak/>
        <w:t>Reacción a la crisis europea</w:t>
      </w:r>
    </w:p>
    <w:p w14:paraId="5BFD331A" w14:textId="77777777" w:rsidR="00BB7150" w:rsidRDefault="00000000">
      <w:r>
        <w:t>El ascenso de Hitler en 1933 reforzó su sensación de urgencia. Tras la toma del poder, Churchill reunió recortes de prensa con olor a tinta alemana y subrayó cada decreto nazi. Pronunció discursos denunciando la quema de libros y los campos de concentración tempranos. Sus advertencias eran vistas como alarmistas, pero apuntaban a un patrón de agresión que pocos reconocían aún.</w:t>
      </w:r>
    </w:p>
    <w:p w14:paraId="1B9E599E" w14:textId="77777777" w:rsidR="00BB7150" w:rsidRDefault="00000000">
      <w:pPr>
        <w:pStyle w:val="Heading2"/>
      </w:pPr>
      <w:bookmarkStart w:id="366" w:name="vida-familiar-desafíos-y-complicidades"/>
      <w:bookmarkEnd w:id="365"/>
      <w:r>
        <w:t>Vida familiar: desafíos y complicidades</w:t>
      </w:r>
    </w:p>
    <w:p w14:paraId="24E0CED4" w14:textId="77777777" w:rsidR="00BB7150" w:rsidRDefault="00000000">
      <w:r>
        <w:t>La economía familiar era frágil. Clementine recortaba gastos, apagaba luces para ahorrar en electricidad y renegociaba deudas. Randolph, siempre impulsivo, apostaba en bolsa y generaba titulares. Las cartas maternas olían a lavanda y reprimenda. Churchill toleraba las travesuras del hijo, viéndolo como reflejo juvenil. Diana y Sarah exploraban arte y actuación. La casa era caldo de complicidades, pero también de discusiones sobre el futuro del imperio y los cambios sociales.</w:t>
      </w:r>
    </w:p>
    <w:p w14:paraId="5F6B58FB" w14:textId="77777777" w:rsidR="00BB7150" w:rsidRDefault="00000000">
      <w:pPr>
        <w:pStyle w:val="Heading2"/>
      </w:pPr>
      <w:bookmarkStart w:id="367" w:name="salud-y-disciplina-personal"/>
      <w:bookmarkEnd w:id="366"/>
      <w:r>
        <w:t>Salud y disciplina personal</w:t>
      </w:r>
    </w:p>
    <w:p w14:paraId="34417757" w14:textId="77777777" w:rsidR="00BB7150" w:rsidRDefault="00000000">
      <w:r>
        <w:t>Los médicos le recomendaron moderar puros y alcohol. Churchill aceptó nadar diariamente en el estanque de Chartwell, el agua fría olía a barro y hojas. Practicó pintura como terapia, llenando lienzos de tonos anaranjados y verdes. La disciplina creativa le permitió canalizar energía cuando la política le cerraba puertas.</w:t>
      </w:r>
    </w:p>
    <w:p w14:paraId="4E8C1C7F" w14:textId="77777777" w:rsidR="00BB7150" w:rsidRDefault="00000000">
      <w:pPr>
        <w:pStyle w:val="Heading2"/>
      </w:pPr>
      <w:bookmarkStart w:id="368" w:name="cultura-y-medios"/>
      <w:bookmarkEnd w:id="367"/>
      <w:r>
        <w:t>Cultura y medios</w:t>
      </w:r>
    </w:p>
    <w:p w14:paraId="702E1072" w14:textId="77777777" w:rsidR="00BB7150" w:rsidRDefault="00000000">
      <w:r>
        <w:t xml:space="preserve">Continuó escribiendo columnas para </w:t>
      </w:r>
      <w:r>
        <w:rPr>
          <w:i/>
          <w:iCs/>
        </w:rPr>
        <w:t>Collier’s</w:t>
      </w:r>
      <w:r>
        <w:t xml:space="preserve"> y el </w:t>
      </w:r>
      <w:r>
        <w:rPr>
          <w:i/>
          <w:iCs/>
        </w:rPr>
        <w:t>News of the World</w:t>
      </w:r>
      <w:r>
        <w:t>. Analizó ciencia ficción, aerodinámica, avances médicos. Creía que la tecnología definiría la supremacía imperial. Las imprentas desprendían aroma a tinta y metal. Sus artículos le aseguraban ingresos y mantenían su nombre en la agenda pública.</w:t>
      </w:r>
    </w:p>
    <w:p w14:paraId="3239DD3A" w14:textId="77777777" w:rsidR="00BB7150" w:rsidRDefault="00000000">
      <w:pPr>
        <w:pStyle w:val="Heading2"/>
      </w:pPr>
      <w:bookmarkStart w:id="369" w:name="desempeño-en-debates-parlamentarios"/>
      <w:bookmarkEnd w:id="368"/>
      <w:r>
        <w:t>Desempeño en debates parlamentarios</w:t>
      </w:r>
    </w:p>
    <w:p w14:paraId="70E8BEA1" w14:textId="77777777" w:rsidR="00BB7150" w:rsidRDefault="00000000">
      <w:r>
        <w:t>Aunque sin cargo, Churchill intervenía en debates estratégicos. Criticó la reducción del gasto naval y la falta de inversión en radares. Los stenógrafos registraban sus palabras en cuadernos que olían a cuero y grafito. Cuando discutió la India en 1933, citó cifras de la violencia sectaria, buscando frenar el proyecto de autogobierno. Sus discursos provocaban abucheos y aplausos en igual medida.</w:t>
      </w:r>
    </w:p>
    <w:p w14:paraId="2BE6080C" w14:textId="77777777" w:rsidR="00BB7150" w:rsidRDefault="00000000">
      <w:pPr>
        <w:pStyle w:val="Heading2"/>
      </w:pPr>
      <w:bookmarkStart w:id="370" w:name="correspondencia-con-líderes-dominiales"/>
      <w:bookmarkEnd w:id="369"/>
      <w:r>
        <w:t>Correspondencia con líderes dominiales</w:t>
      </w:r>
    </w:p>
    <w:p w14:paraId="32CF7B05" w14:textId="77777777" w:rsidR="00BB7150" w:rsidRDefault="00000000">
      <w:r>
        <w:t>Escribió a líderes como Richard Bennett (Canadá) y George Forbes (Nueva Zelanda), instándolos a presionar a Londres para mantener la unidad imperial. Las cartas cruzaron océanos perfumadas con sal y tinta. Pedía coordinaciones militares y comerciales, vislumbrando una red que pudiera resistir la tormenta fascista.</w:t>
      </w:r>
    </w:p>
    <w:p w14:paraId="5CAF2D4E" w14:textId="77777777" w:rsidR="00BB7150" w:rsidRDefault="00000000">
      <w:pPr>
        <w:pStyle w:val="Heading2"/>
      </w:pPr>
      <w:bookmarkStart w:id="371" w:name="perspectiva-espiritual-y-lecturas"/>
      <w:bookmarkEnd w:id="370"/>
      <w:r>
        <w:lastRenderedPageBreak/>
        <w:t>Perspectiva espiritual y lecturas</w:t>
      </w:r>
    </w:p>
    <w:p w14:paraId="4769F5E8" w14:textId="77777777" w:rsidR="00BB7150" w:rsidRDefault="00000000">
      <w:r>
        <w:t>Para sobrellevar la incertidumbre, Churchill releyó la Biblia y clásicos griegos. En su biblioteca, el olor a pergamino lo conectaba con historias de resistencia. Encontró consuelo en los Salmos y en las memorias de su ancestro Marlborough. Estas lecturas nutrían sus discursos con referencias históricas y bíblicas.</w:t>
      </w:r>
    </w:p>
    <w:p w14:paraId="470BA6B0" w14:textId="77777777" w:rsidR="00BB7150" w:rsidRDefault="00000000">
      <w:pPr>
        <w:pStyle w:val="Heading2"/>
      </w:pPr>
      <w:bookmarkStart w:id="372" w:name="la-campaña-save-india"/>
      <w:bookmarkEnd w:id="371"/>
      <w:r>
        <w:t>La campaña “Save India”</w:t>
      </w:r>
    </w:p>
    <w:p w14:paraId="25068CE0" w14:textId="77777777" w:rsidR="00BB7150" w:rsidRDefault="00000000">
      <w:r>
        <w:t>En 1931, Churchill encabezó la campaña “Save India”. Publicó panfletos perfumados con propaganda y pronunció discursos en el Albert Hall. Denunciaba la violencia del movimiento independentista y defendía la misión británica. Aunque la campaña recaudó fondos, la opinión pública no le acompañó. Muchos británicos, afectados por la Gran Depresión, se preocupaban más por el desempleo que por la India. Churchill se convirtió en símbolo de un imperialismo rígido.</w:t>
      </w:r>
    </w:p>
    <w:p w14:paraId="0757262D" w14:textId="77777777" w:rsidR="00BB7150" w:rsidRDefault="00000000">
      <w:pPr>
        <w:pStyle w:val="Heading2"/>
      </w:pPr>
      <w:bookmarkStart w:id="373" w:name="relación-con-clementine-y-la-familia"/>
      <w:bookmarkEnd w:id="372"/>
      <w:r>
        <w:t>Relación con Clementine y la familia</w:t>
      </w:r>
    </w:p>
    <w:p w14:paraId="356033B0" w14:textId="77777777" w:rsidR="00BB7150" w:rsidRDefault="00000000">
      <w:r>
        <w:t>Clementine apoyaba a su esposo, aunque no compartía todas sus posiciones. Lo aconsejaba para moderar el tono. En cartas con aroma a lavanda le recordaba el valor de la empatía. Churchill escuchaba, pero su pasión imperial era intensa. Los hijos, como Randolph, se involucraron en la política, a veces creando escándalos. Randolph, impulsivo, se lanzaba a debates en Oxford. El hogar, aunque cálido, olía a tensiones intergeneracionales.</w:t>
      </w:r>
    </w:p>
    <w:p w14:paraId="46ABA846" w14:textId="77777777" w:rsidR="00BB7150" w:rsidRDefault="00000000">
      <w:pPr>
        <w:pStyle w:val="Heading2"/>
      </w:pPr>
      <w:bookmarkStart w:id="374" w:name="motín-de-invergordon-y-política-naval"/>
      <w:bookmarkEnd w:id="373"/>
      <w:r>
        <w:t>Motín de Invergordon y política naval</w:t>
      </w:r>
    </w:p>
    <w:p w14:paraId="42636E41" w14:textId="77777777" w:rsidR="00BB7150" w:rsidRDefault="00000000">
      <w:r>
        <w:t>En septiembre de 1931, la Royal Navy vivió el motín de Invergordon cuando marineros se negaron a aceptar recortes salariales. El aroma a sal y carbón llenó la base escocesa. Churchill, aunque fuera del gobierno, escribió artículos defendiendo que la moral naval debía preservarse sin sacrificar la disciplina. Instó al Gobierno Nacional a restaurar parcialmente los salarios y a reforzar la flota como elemento disuasorio frente al rearme continental. Sus textos mostraron empatía por los marineros, pero insistencia en la necesidad de un mando firme.</w:t>
      </w:r>
    </w:p>
    <w:p w14:paraId="7B8991DF" w14:textId="77777777" w:rsidR="00BB7150" w:rsidRDefault="00000000">
      <w:pPr>
        <w:pStyle w:val="Heading2"/>
      </w:pPr>
      <w:bookmarkStart w:id="375" w:name="conferencia-económica-de-londres-1933"/>
      <w:bookmarkEnd w:id="374"/>
      <w:r>
        <w:t>Conferencia Económica de Londres (1933)</w:t>
      </w:r>
    </w:p>
    <w:p w14:paraId="67AE052E" w14:textId="77777777" w:rsidR="00BB7150" w:rsidRDefault="00000000">
      <w:r>
        <w:t>El gobierno británico convocó la Conferencia Económica de Londres para estabilizar monedas y comercio. Churchill, invitado como observador, asistió a algunas sesiones en el Museo Imperial de Guerra. Las salas olían a madera encerada y café. Escribió crónicas donde criticó la falta de acuerdos y la indecisión estadounidense sobre tipos de cambio. Argumentó que la cooperación transatlántica era clave para evitar una carrera de devaluaciones. Aunque no tenía voto, sus análisis aparecieron en periódicos británicos y estadounidenses, influyendo en la opinión financiera.</w:t>
      </w:r>
    </w:p>
    <w:p w14:paraId="1A09A894" w14:textId="77777777" w:rsidR="00BB7150" w:rsidRDefault="00000000">
      <w:pPr>
        <w:pStyle w:val="Heading2"/>
      </w:pPr>
      <w:bookmarkStart w:id="376" w:name="redes-en-estados-unidos"/>
      <w:bookmarkEnd w:id="375"/>
      <w:r>
        <w:t>Redes en Estados Unidos</w:t>
      </w:r>
    </w:p>
    <w:p w14:paraId="7F94FAB2" w14:textId="77777777" w:rsidR="00BB7150" w:rsidRDefault="00000000">
      <w:r>
        <w:t xml:space="preserve">Churchill fortaleció sus contactos estadounidenses. Mantenía correspondencia con Bernard Baruch y Franklin D. Roosevelt. Las cartas cruzadas olían a tinta azul y papel pesado. En ellas discutían sobre la crisis y el ascenso nazi. Baruch advertía sobre la necesidad de regulación </w:t>
      </w:r>
      <w:r>
        <w:lastRenderedPageBreak/>
        <w:t>financiera, mientras Roosevelt compartía ideas del New Deal. Estas relaciones nutrían la visión internacional de Churchill y le brindaban apoyo económico para sus publicaciones.</w:t>
      </w:r>
    </w:p>
    <w:p w14:paraId="11628311" w14:textId="77777777" w:rsidR="00BB7150" w:rsidRDefault="00000000">
      <w:pPr>
        <w:pStyle w:val="Heading2"/>
      </w:pPr>
      <w:bookmarkStart w:id="377" w:name="Xcb5eee0e755135755d7a4d6c602cec797e01d47"/>
      <w:bookmarkEnd w:id="376"/>
      <w:r>
        <w:t>Evaluación interna del Partido Conservador</w:t>
      </w:r>
    </w:p>
    <w:p w14:paraId="0B4AD528" w14:textId="77777777" w:rsidR="00BB7150" w:rsidRDefault="00000000">
      <w:r>
        <w:t>En informes confidenciales, Churchill analizaba la debilidad de los conservadores frente al electorado urbano. Propuso crear escuelas de capacitación para candidatos jóvenes, reforzar mensajes sobre vivienda y empleo, y modernizar la propaganda con cine y radio. Estos memorandos, archivados en carpetas con olor a cartón y grafito, fueron compartidos con simpatizantes como Brendan Bracken. Aunque Baldwin evitó implementarlos de inmediato, sentaron bases para la renovación comunicacional de finales de la década.</w:t>
      </w:r>
    </w:p>
    <w:p w14:paraId="50E018ED" w14:textId="77777777" w:rsidR="00BB7150" w:rsidRDefault="00000000">
      <w:pPr>
        <w:pStyle w:val="Heading2"/>
      </w:pPr>
      <w:bookmarkStart w:id="378" w:name="seguimiento-del-armamento-químico"/>
      <w:bookmarkEnd w:id="377"/>
      <w:r>
        <w:t>Seguimiento del armamento químico</w:t>
      </w:r>
    </w:p>
    <w:p w14:paraId="40291B2F" w14:textId="77777777" w:rsidR="00BB7150" w:rsidRDefault="00000000">
      <w:r>
        <w:t>Preocupado por nuevas formas de guerra, Churchill consultó a científicos del Imperial Chemical Industries. Los laboratorios olían a amoníaco y ácido. Solicitó informes sobre máscaras antigás y refugios civiles. Insistió en que, aunque los tratados prohibían armas químicas ofensivas, el Reino Unido debía prepararse defensivamente. Estas gestiones prefiguraron su obsesión posterior por la defensa civil durante el Blitz.</w:t>
      </w:r>
    </w:p>
    <w:p w14:paraId="0404A0CF" w14:textId="77777777" w:rsidR="00BB7150" w:rsidRDefault="00000000">
      <w:pPr>
        <w:pStyle w:val="Heading2"/>
      </w:pPr>
      <w:bookmarkStart w:id="379" w:name="huellas-de-la-depresión-mundial"/>
      <w:bookmarkEnd w:id="378"/>
      <w:r>
        <w:t>Huellas de la depresión mundial</w:t>
      </w:r>
    </w:p>
    <w:p w14:paraId="4099EAA8" w14:textId="77777777" w:rsidR="00BB7150" w:rsidRDefault="00000000">
      <w:r>
        <w:t xml:space="preserve">La Gran Depresión golpeó a Chartwell. Los ingresos de Churchill dependían de su escritura. Colaboró con la revista </w:t>
      </w:r>
      <w:r>
        <w:rPr>
          <w:i/>
          <w:iCs/>
        </w:rPr>
        <w:t>Collier’s</w:t>
      </w:r>
      <w:r>
        <w:t xml:space="preserve"> en Estados Unidos, escribiendo artículos sobre la política mundial. Los manuscritos olían a tinta americana. Sus relatos sobre la guerra y sus advertencias sobre el nazismo eran bien pagados. También escribió biografías, como la de su antepasado John Churchill, duque de Marlborough, proyecto que impregnaba su estudio de olor a papel cebolla y pergamino.</w:t>
      </w:r>
    </w:p>
    <w:p w14:paraId="6BCC177B" w14:textId="77777777" w:rsidR="00BB7150" w:rsidRDefault="00000000">
      <w:pPr>
        <w:pStyle w:val="Heading2"/>
      </w:pPr>
      <w:bookmarkStart w:id="380" w:name="marlborough-his-life-and-times"/>
      <w:bookmarkEnd w:id="379"/>
      <w:r>
        <w:t>“Marlborough: His Life and Times”</w:t>
      </w:r>
    </w:p>
    <w:p w14:paraId="0FADAB78" w14:textId="77777777" w:rsidR="00BB7150" w:rsidRDefault="00000000">
      <w:r>
        <w:t>En 1933, publicó el primer volumen de “Marlborough: His Life and Times”. La obra monumental, en cuatro volúmenes, combinaba historia militar, política y memoria familiar. Escribirla le costó años de investigación. Visitó bibliotecas donde el aire olía a pergamino y cuero enterrado. En París, consultó archivos diplomáticos impregnados de polvo. La obra le permitió explorar estrategias militares aplicables al presente, reforzando su reputación como historiador y estilista.</w:t>
      </w:r>
    </w:p>
    <w:p w14:paraId="1497CFB9" w14:textId="77777777" w:rsidR="00BB7150" w:rsidRDefault="00000000">
      <w:pPr>
        <w:pStyle w:val="Heading2"/>
      </w:pPr>
      <w:bookmarkStart w:id="381" w:name="cambios-políticos-globales"/>
      <w:bookmarkEnd w:id="380"/>
      <w:r>
        <w:t>Cambios políticos globales</w:t>
      </w:r>
    </w:p>
    <w:p w14:paraId="1F08975E" w14:textId="77777777" w:rsidR="00BB7150" w:rsidRDefault="00000000">
      <w:r>
        <w:t xml:space="preserve">El ascenso de Hitler al poder en enero de 1933 sacudió la escena mundial. Churchill percibió el olor a peligro. En discursos en la Cámara, denunció a la Gleichschaltung y las leyes antisemitas. Publicó artículos en </w:t>
      </w:r>
      <w:r>
        <w:rPr>
          <w:i/>
          <w:iCs/>
        </w:rPr>
        <w:t>The Times</w:t>
      </w:r>
      <w:r>
        <w:t>, instando a reforzar la Royal Air Force. Sus palabras resonaban con aroma a alerta temprana, pero el gobierno aún creía en la cooperación. Baldwin afirmó que “el hombre en la calle” no quería rearmarse. Churchill respondía que la historia castigaría la inacción.</w:t>
      </w:r>
    </w:p>
    <w:p w14:paraId="27A3BC9A" w14:textId="77777777" w:rsidR="00BB7150" w:rsidRDefault="00000000">
      <w:pPr>
        <w:pStyle w:val="Heading2"/>
      </w:pPr>
      <w:bookmarkStart w:id="382" w:name="participación-en-medios"/>
      <w:bookmarkEnd w:id="381"/>
      <w:r>
        <w:lastRenderedPageBreak/>
        <w:t>Participación en medios</w:t>
      </w:r>
    </w:p>
    <w:p w14:paraId="4F873669" w14:textId="77777777" w:rsidR="00BB7150" w:rsidRDefault="00000000">
      <w:r>
        <w:t>Durante estos años, Churchill también colaboró con la BBC. Sus charlas radiofónicas llenaban la noche de voces graves, mezcladas con el zumbido de la estática. El micrófono olía a metal caliente. Los oyentes escuchaban desde hogares perfumados con té y carbón. Aunque no tenía cargo, su voz seguía influyendo.</w:t>
      </w:r>
    </w:p>
    <w:p w14:paraId="113F4B84" w14:textId="77777777" w:rsidR="00BB7150" w:rsidRDefault="00000000">
      <w:pPr>
        <w:pStyle w:val="Heading2"/>
      </w:pPr>
      <w:bookmarkStart w:id="383" w:name="controversias-internas"/>
      <w:bookmarkEnd w:id="382"/>
      <w:r>
        <w:t>Controversias internas</w:t>
      </w:r>
    </w:p>
    <w:p w14:paraId="4440B39C" w14:textId="77777777" w:rsidR="00BB7150" w:rsidRDefault="00000000">
      <w:r>
        <w:t>Churchill se vio envuelto en polémicas. Criticó la amnistía a prisioneros indios y la liberación de Gandhi en 1931. Acusó al gobierno de debilidad. Dentro de los conservadores, algunos lo respaldaban, pero líderes jóvenes lo consideraban un anacronismo. Conflictos personales con Baldwin y Chamberlain se intensificaron. Sus cartas, impregnadas de tinta negra y sarcasmo, muestran un hombre que no se rendía.</w:t>
      </w:r>
    </w:p>
    <w:p w14:paraId="01374B68" w14:textId="77777777" w:rsidR="00BB7150" w:rsidRDefault="00000000">
      <w:pPr>
        <w:pStyle w:val="Heading2"/>
      </w:pPr>
      <w:bookmarkStart w:id="384" w:name="X6c1ccad3a7323eba958b8fff58c1296649aa0c1"/>
      <w:bookmarkEnd w:id="383"/>
      <w:r>
        <w:t>Evaluación de la oposición y surgimiento de nuevos líderes</w:t>
      </w:r>
    </w:p>
    <w:p w14:paraId="41547F31" w14:textId="77777777" w:rsidR="00BB7150" w:rsidRDefault="00000000">
      <w:r>
        <w:t>Churchill observó con atención el ascenso de figuras conservadoras como Anthony Eden y Harold Macmillan. Reconocía su talento, pero temía que la juventud se inclinara al apaciguamiento. Organizaba cenas en Chartwell donde el aroma a faisán asado se mezclaba con debates sobre el futuro del partido. Animaba a los jóvenes a estudiar historia militar y a viajar por Europa para comprender la amenaza nazi. Estos encuentros, aunque informales, crearon una red de simpatizantes que lo acompañaría en los años cuarenta.</w:t>
      </w:r>
    </w:p>
    <w:p w14:paraId="61A04D4C" w14:textId="77777777" w:rsidR="00BB7150" w:rsidRDefault="00000000">
      <w:pPr>
        <w:pStyle w:val="Heading2"/>
      </w:pPr>
      <w:bookmarkStart w:id="385" w:name="Xaf3b10db290b80b9b22fe707fba06a03914b1e9"/>
      <w:bookmarkEnd w:id="384"/>
      <w:r>
        <w:t>Preparación intelectual para un posible retorno</w:t>
      </w:r>
    </w:p>
    <w:p w14:paraId="5DC24163" w14:textId="77777777" w:rsidR="00BB7150" w:rsidRDefault="00000000">
      <w:r>
        <w:t>Además de “Marlborough”, Churchill emprende estudios sobre la historia de la Royal Navy y la revolución tecnológica. Reunía artículos científicos sobre radar, motores a reacción y criptografía, guardándolos en carpetas con olor a papel encerado. Consideraba que la próxima guerra sería decisiva en el aire y en las comunicaciones. Estos apuntes anticipaban la estrategia que impulsaría cuando regresara al gobierno.</w:t>
      </w:r>
    </w:p>
    <w:p w14:paraId="00535892" w14:textId="77777777" w:rsidR="00BB7150" w:rsidRDefault="00000000">
      <w:pPr>
        <w:pStyle w:val="Heading2"/>
      </w:pPr>
      <w:bookmarkStart w:id="386" w:name="balance-emocional"/>
      <w:bookmarkEnd w:id="385"/>
      <w:r>
        <w:t>Balance emocional</w:t>
      </w:r>
    </w:p>
    <w:p w14:paraId="18799835" w14:textId="77777777" w:rsidR="00BB7150" w:rsidRDefault="00000000">
      <w:r>
        <w:t>El aislamiento político generaba melancolía. En cartas a Clementine, confesaba noches de insomnio acompañadas por el olor a lluvia golpeando los ventanales de Chartwell. Sin embargo, también expresaba gratitud por la familia y por la posibilidad de escribir. La pintura y la lectura funcionaban como anclas. Concluía que la perseverancia era su mayor recurso: “Un hombre no puede escoger el viento, pero sí ajustar sus velas”.</w:t>
      </w:r>
    </w:p>
    <w:p w14:paraId="0BD0E175" w14:textId="77777777" w:rsidR="00BB7150" w:rsidRDefault="00000000">
      <w:pPr>
        <w:pStyle w:val="Heading2"/>
      </w:pPr>
      <w:bookmarkStart w:id="387" w:name="balance-1930-1933"/>
      <w:bookmarkEnd w:id="386"/>
      <w:r>
        <w:t>Balance 1930-1933</w:t>
      </w:r>
    </w:p>
    <w:p w14:paraId="6765E9D3" w14:textId="77777777" w:rsidR="00BB7150" w:rsidRDefault="00000000">
      <w:r>
        <w:t>Estos años fueron de marginalidad, pero también de producción intelectual intensa. Churchill defendió el imperio, denunció el nazismo temprano, se distanció de su partido y luchó contra la crisis económica. Aunque muchos lo consideraban un relicto imperial, su voz persistente sobre la amenaza alemana y su análisis agudo de la política india lo mantenían relevante. La historia le daría la razón en algunos temas y lo pondría a prueba en otros.</w:t>
      </w:r>
    </w:p>
    <w:p w14:paraId="4BC82903" w14:textId="77777777" w:rsidR="00BB7150" w:rsidRDefault="00000000">
      <w:pPr>
        <w:pStyle w:val="Heading2"/>
      </w:pPr>
      <w:bookmarkStart w:id="388" w:name="epílogo-3"/>
      <w:bookmarkEnd w:id="387"/>
      <w:r>
        <w:lastRenderedPageBreak/>
        <w:t>Epílogo</w:t>
      </w:r>
    </w:p>
    <w:p w14:paraId="58DA3094" w14:textId="77777777" w:rsidR="00BB7150" w:rsidRDefault="00000000">
      <w:r>
        <w:t>En la primavera de 1933, Churchill regresó de una conferencia en el norte de Inglaterra. Chartwell olía a flores de magnolia. Caminó por el jardín, respiró el aire fresco y se sentó en su estudio. Sobre la mesa, bocetos del segundo volumen de “Marlborough” y artículos sobre Alemania. A pesar del aislamiento político, su determinación no se apagaba. La década de 1930 recién comenzaba y él intuía que su momento volvería. Mientras tanto, seguiría escribiendo, pintando y advirtiendo, aun si pocos estaban dispuestos a escuchar.</w:t>
      </w:r>
    </w:p>
    <w:p w14:paraId="45868B76" w14:textId="77777777" w:rsidR="00BB7150" w:rsidRDefault="00000000">
      <w:pPr>
        <w:pStyle w:val="Heading1"/>
      </w:pPr>
      <w:bookmarkStart w:id="389" w:name="Xde2287de0f8c7365debd89d130694749d81622f"/>
      <w:bookmarkStart w:id="390" w:name="_Toc210660010"/>
      <w:bookmarkEnd w:id="345"/>
      <w:bookmarkEnd w:id="388"/>
      <w:r>
        <w:lastRenderedPageBreak/>
        <w:t>Capítulo 15: Cortina de hierro y amanecer de la Guerra Fría (1946-1947)</w:t>
      </w:r>
      <w:bookmarkEnd w:id="390"/>
    </w:p>
    <w:p w14:paraId="55A104B5" w14:textId="77777777" w:rsidR="00BB7150" w:rsidRDefault="00000000">
      <w:pPr>
        <w:pStyle w:val="Heading2"/>
      </w:pPr>
      <w:bookmarkStart w:id="391" w:name="invierno-de-1946-londres-en-penumbra"/>
      <w:r>
        <w:t>Invierno de 1946: Londres en penumbra</w:t>
      </w:r>
    </w:p>
    <w:p w14:paraId="1D3E819A" w14:textId="77777777" w:rsidR="00BB7150" w:rsidRDefault="00000000">
      <w:r>
        <w:t>El Londres de enero de 1946 olía a carbón húmedo y a café de cebada. La guerra había terminado, pero el frío se filtraba por las ventanas resquebrajadas de las casas victorianas. Winston Churchill, ahora líder de la oposición tras la derrota electoral de 1945, caminaba por Downing Street con un abrigo oscuro que absorbía la bruma. Sus pasos resonaban sobre adoquines aún marcados por el Blitz. Llevaba un cigarro apagado entre los dedos, más por hábito que por vicio. La calle estaba llena de veteranos que vendían perlas de papel para sobrevivir. En su bolsillo, una libreta de piel contenía apuntes sobre la próxima sesión parlamentaria y, sobre todo, bosquejos de un discurso que llevaba meses fermentando.</w:t>
      </w:r>
    </w:p>
    <w:p w14:paraId="01FEAF5D" w14:textId="77777777" w:rsidR="00BB7150" w:rsidRDefault="00000000">
      <w:pPr>
        <w:pStyle w:val="Heading2"/>
      </w:pPr>
      <w:bookmarkStart w:id="392" w:name="X7622221fb6b1a7ff5acc2f08c7ec10eeff5a1ce"/>
      <w:bookmarkEnd w:id="391"/>
      <w:r>
        <w:t>El clima político tras la derrota electoral</w:t>
      </w:r>
    </w:p>
    <w:p w14:paraId="229A4207" w14:textId="77777777" w:rsidR="00BB7150" w:rsidRDefault="00000000">
      <w:r>
        <w:t>El gobierno laborista de Clement Attlee desplegaba un programa de reformas profundo: nacionalización del Banco de Inglaterra, creación del Servicio Nacional de Salud, viviendas prefabricadas. Churchill observaba con mezcla de respeto y cautela. Reconocía la necesidad de reconstrucción social, pero temía que el aparato estatal creciera sin freno. Sus discursos en la Cámara de los Comunes olían a tinta fresca y a hierro oxidado: alababa la fortaleza del pueblo británico mientras alertaba sobre peligros emergentes en el Este. La Unión Soviética, aliada reciente contra el nazismo, se transformaba a ojos de Churchill en una potencia expansiva. Sus asesores, como Desmond Morton y Pug Ismay, le entregaban dossiers impregnados de humo de tabaco describiendo movimientos soviéticos en Polonia, Rumania y Hungría.</w:t>
      </w:r>
    </w:p>
    <w:p w14:paraId="12E3C5B7" w14:textId="77777777" w:rsidR="00BB7150" w:rsidRDefault="00000000">
      <w:pPr>
        <w:pStyle w:val="Heading2"/>
      </w:pPr>
      <w:bookmarkStart w:id="393" w:name="Xa42ca0debdfa4606ad03d44ff9d82c7e33ca769"/>
      <w:bookmarkEnd w:id="392"/>
      <w:r>
        <w:t>Preparativos para una travesía transatlántica</w:t>
      </w:r>
    </w:p>
    <w:p w14:paraId="4724A651" w14:textId="77777777" w:rsidR="00BB7150" w:rsidRDefault="00000000">
      <w:r>
        <w:t>En febrero de 1946, llegó una invitación del Westminster College de Fulton, Missouri. El presidente estadounidense Harry S. Truman proponía otorgarle un doctorado honoris causa y esperaba un discurso sobre la paz. Churchill aceptó con una sonrisa cansada. Preparó el viaje con la meticulosidad de una campaña militar: reunió mapas, estadísticas de producción armamentística soviética, informes sobre la situación en Grecia y Turquía. Clementine le ayudó a escoger trajes oscuros y sombreros homburg. El equipaje olía a cuero nuevo y a tinta. Antes de partir, visitó Chartwell, respiró el aire a tierra mojada y prometió a los jardineros que regresaría con energías renovadas.</w:t>
      </w:r>
    </w:p>
    <w:p w14:paraId="640D4B0A" w14:textId="77777777" w:rsidR="00BB7150" w:rsidRDefault="00000000">
      <w:pPr>
        <w:pStyle w:val="Heading2"/>
      </w:pPr>
      <w:bookmarkStart w:id="394" w:name="travelling-on-the-queen-mary"/>
      <w:bookmarkEnd w:id="393"/>
      <w:r>
        <w:t>Travelling on the Queen Mary</w:t>
      </w:r>
    </w:p>
    <w:p w14:paraId="6D04A1C3" w14:textId="77777777" w:rsidR="00BB7150" w:rsidRDefault="00000000">
      <w:r>
        <w:t xml:space="preserve">La travesía en el RMS Queen Mary fue un desfile de fantasmas. Oficiales estadounidenses y británicos compartían mesas donde aún vibraban historias del Atlántico lleno de submarinos. El comedor olía a sopa de marisco y a perfume barato. Churchill, en compañía de su hija Sarah, repasaba borradores del discurso. Las noches eran largas: se escuchaba el golpeteo de las olas y el rumor del motor. Entre sorbos de whisky, redactaba párrafos en los que describía el mapa </w:t>
      </w:r>
      <w:r>
        <w:lastRenderedPageBreak/>
        <w:t>europeo como un tablero en el que Moscú avanzaba casillas. A veces se detenía, miraba el océano plomizo y recordaba a sus amigos desaparecidos: Roosevelt, muerto en Warm Springs; Averell Harriman, alejado de las discusiones partidistas; Anthony Eden, ahora sumergido en política doméstica.</w:t>
      </w:r>
    </w:p>
    <w:p w14:paraId="65BE9B97" w14:textId="77777777" w:rsidR="00BB7150" w:rsidRDefault="00000000">
      <w:pPr>
        <w:pStyle w:val="Heading2"/>
      </w:pPr>
      <w:bookmarkStart w:id="395" w:name="llegada-a-estados-unidos"/>
      <w:bookmarkEnd w:id="394"/>
      <w:r>
        <w:t>Llegada a Estados Unidos</w:t>
      </w:r>
    </w:p>
    <w:p w14:paraId="5C63E378" w14:textId="77777777" w:rsidR="00BB7150" w:rsidRDefault="00000000">
      <w:r>
        <w:t>En Nueva York, el aire olía a gasolina y pretzels. Los rascacielos relucían como cuchillos. Churchill se reunió con Bernard Baruch, el millonario consejero de presidentes, en un salón enmoquetado. Baruch le habló de la ansiedad estadounidense ante la bomba atómica, de huelgas industriales, de la incertidumbre económica. “Necesitan una guía moral”, dijo Baruch. “Hable con claridad, Winston”. Churchill apuntó cada palabra en su libreta. Un tren nocturno lo llevó a Missouri. La locomotora olía a humo y a hierro caliente. Desde la ventanilla, los campos de trigo cubiertos de nieve parecían mares inmóviles.</w:t>
      </w:r>
    </w:p>
    <w:p w14:paraId="7F1A56D8" w14:textId="77777777" w:rsidR="00BB7150" w:rsidRDefault="00000000">
      <w:pPr>
        <w:pStyle w:val="Heading2"/>
      </w:pPr>
      <w:bookmarkStart w:id="396" w:name="fulton-missouri-escenario-inesperado"/>
      <w:bookmarkEnd w:id="395"/>
      <w:r>
        <w:t>Fulton, Missouri: escenario inesperado</w:t>
      </w:r>
    </w:p>
    <w:p w14:paraId="30829E05" w14:textId="77777777" w:rsidR="00BB7150" w:rsidRDefault="00000000">
      <w:r>
        <w:t>El 5 de marzo de 1946, el Westminster College se llenó de banderines azules y amarillos. El auditorio olía a madera encerada, a barniz reciente, a nervios. Truman, sentado en la primera fila con traje azul marino, sonreía. Los estudiantes, envueltos en abrigos, buscaban asiento. Churchill subió al estrado con paso decidido. El micrófono brillaba como un pequeño faro. Al iniciar su intervención, el silencio fue absoluto. Lo primero que hizo fue agradecer la hospitalidad estadounidense y el honor del doctorado. Luego respiró hondo, encendió un cigarro y lanzó la frase que cambiaría la semántica política del siglo: “Desde Stettin, en el Báltico, hasta Trieste, en el Adriático, ha caído sobre el continente una cortina de hierro”. La expresión se desplegó como un telón cortado por un sable.</w:t>
      </w:r>
    </w:p>
    <w:p w14:paraId="1DF501E8" w14:textId="77777777" w:rsidR="00BB7150" w:rsidRDefault="00000000">
      <w:pPr>
        <w:pStyle w:val="Heading2"/>
      </w:pPr>
      <w:bookmarkStart w:id="397" w:name="el-contenido-del-discurso"/>
      <w:bookmarkEnd w:id="396"/>
      <w:r>
        <w:t>El contenido del discurso</w:t>
      </w:r>
    </w:p>
    <w:p w14:paraId="5B56DDD2" w14:textId="77777777" w:rsidR="00BB7150" w:rsidRDefault="00000000">
      <w:r>
        <w:t>El discurso de Fulton no solo acuñó un término. Churchill delineó un plan: cooperación angloestadounidense, defensa de la Naciones Unidas, superioridad aérea para disuadir agresiones, apoyo a las naciones europeas que buscaban reconstruirse sin tutelas soviéticas. Advirtió que la libertad de prensa, el sufragio libre y la independencia judicial estaban siendo suprimidos en media Europa. Defendió la fraternidad entre los pueblos de habla inglesa, no como un imperialismo encubierto, sino como una alianza moral. Cada párrafo olía a tinta de imprenta y a papel diplomático. En la sala, algunos asistentes aplaudían con entusiasmo; otros se removían incómodos. Truman, consciente del impacto, se mantuvo imperturbable.</w:t>
      </w:r>
    </w:p>
    <w:p w14:paraId="2E88B880" w14:textId="77777777" w:rsidR="00BB7150" w:rsidRDefault="00000000">
      <w:pPr>
        <w:pStyle w:val="Heading2"/>
      </w:pPr>
      <w:bookmarkStart w:id="398" w:name="reacción-inmediata-en-estados-unidos"/>
      <w:bookmarkEnd w:id="397"/>
      <w:r>
        <w:t>Reacción inmediata en Estados Unidos</w:t>
      </w:r>
    </w:p>
    <w:p w14:paraId="4E1ADFF7" w14:textId="77777777" w:rsidR="00BB7150" w:rsidRDefault="00000000">
      <w:r>
        <w:t xml:space="preserve">La prensa estadounidense se polarizó. El </w:t>
      </w:r>
      <w:r>
        <w:rPr>
          <w:i/>
          <w:iCs/>
        </w:rPr>
        <w:t>New York Times</w:t>
      </w:r>
      <w:r>
        <w:t xml:space="preserve"> alabó la lucidez del estadista, mientras el </w:t>
      </w:r>
      <w:r>
        <w:rPr>
          <w:i/>
          <w:iCs/>
        </w:rPr>
        <w:t>Chicago Daily News</w:t>
      </w:r>
      <w:r>
        <w:t xml:space="preserve"> acusó a Churchill de buscar una nueva guerra. Columnistas liberales escribieron que el discurso era una “llamada a la cruzada”, mientras los republicanos lo usaron para criticar la supuesta tibieza de Truman. En los cafés que olían a donuts y tabaco, los veteranos discutían si la Unión Soviética podía convertirse en enemiga. Los inmigrantes polacos </w:t>
      </w:r>
      <w:r>
        <w:lastRenderedPageBreak/>
        <w:t>y húngaros aplaudieron las palabras de Churchill; los miembros del Partido Comunista estadounidense las repudiaron con panfletos rojos.</w:t>
      </w:r>
    </w:p>
    <w:p w14:paraId="780EDBEC" w14:textId="77777777" w:rsidR="00BB7150" w:rsidRDefault="00000000">
      <w:pPr>
        <w:pStyle w:val="Heading2"/>
      </w:pPr>
      <w:bookmarkStart w:id="399" w:name="regreso-a-gran-bretaña"/>
      <w:bookmarkEnd w:id="398"/>
      <w:r>
        <w:t>Regreso a Gran Bretaña</w:t>
      </w:r>
    </w:p>
    <w:p w14:paraId="6D17DABA" w14:textId="77777777" w:rsidR="00BB7150" w:rsidRDefault="00000000">
      <w:r>
        <w:t>De vuelta en Londres, el ambiente era gélido. El discurso había provocado un terremoto diplomático. La embajada soviética protestó formalmente. El ministro de Asuntos Exteriores, Ernest Bevin, recibió cables repletos de tinta roja desde Moscú. En la Cámara de los Comunes, Attlee respondió que la política exterior británica seguía basada en la cooperación, pero que no se tolerarían presiones. Churchill, sin embargo, insistió en que el velado expansionismo soviético debía frenarse. Sus palabras olían a carbón encendido en una chimenea. Sabía que su pronunciamiento lo alejaba aún más del consenso, pero sentía que la historia le demandaba hablar claro.</w:t>
      </w:r>
    </w:p>
    <w:p w14:paraId="472F0449" w14:textId="77777777" w:rsidR="00BB7150" w:rsidRDefault="00000000">
      <w:pPr>
        <w:pStyle w:val="Heading2"/>
      </w:pPr>
      <w:bookmarkStart w:id="400" w:name="correspondencia-con-líderes-europeos"/>
      <w:bookmarkEnd w:id="399"/>
      <w:r>
        <w:t>Correspondencia con líderes europeos</w:t>
      </w:r>
    </w:p>
    <w:p w14:paraId="71C441F4" w14:textId="77777777" w:rsidR="00BB7150" w:rsidRDefault="00000000">
      <w:r>
        <w:t>Tras Fulton, Churchill recibió cartas de Charles de Gaulle, de Konrad Adenauer y de Albert Einstein. De Gaulle, desde Colombey-les-Deux-Églises, escribió con tinta azul: “Tiene usted razón en advertir sobre la fragilidad de Europa”. Adenauer, aún alcalde de Colonia, agradeció la defensa de la libertad. Einstein, con un papel perfumado con aroma a resina, le envió una mezcla de elogio y advertencia: “La cooperación entre naciones debe basarse en la comprensión mutua, pero debemos protegernos”. Estas misivas alimentaron la sensación de Churchill de que su voz seguía resonando más allá de la bancada opositora.</w:t>
      </w:r>
    </w:p>
    <w:p w14:paraId="11231AE4" w14:textId="77777777" w:rsidR="00BB7150" w:rsidRDefault="00000000">
      <w:pPr>
        <w:pStyle w:val="Heading2"/>
      </w:pPr>
      <w:bookmarkStart w:id="401" w:name="campaña-anticomunista-en-el-parlamento"/>
      <w:bookmarkEnd w:id="400"/>
      <w:r>
        <w:t>Campaña anticomunista en el Parlamento</w:t>
      </w:r>
    </w:p>
    <w:p w14:paraId="0ACB4A03" w14:textId="77777777" w:rsidR="00BB7150" w:rsidRDefault="00000000">
      <w:r>
        <w:t>En la primavera de 1946, Churchill intensificó su campaña anticomunista. Pronunció discursos denunciando la imposición de gobiernos títeres en Europa oriental y la persecución de socialdemócratas no soviéticos. Citaba ejemplos de censura en Praga, detenciones en Varsovia, control policial en Bucarest. Presentó una moción para incrementar la vigilancia sobre células comunistas en el Reino Unido. Los laboristas respondieron que no se criminalizaría a un partido legal. La discusión olía a papel quemado y a humo de tabaco. Aunque sus propuestas no prosperaron, Churchill logró que la opinión pública se preguntara por la naturaleza del régimen soviético.</w:t>
      </w:r>
    </w:p>
    <w:p w14:paraId="33E31CDF" w14:textId="77777777" w:rsidR="00BB7150" w:rsidRDefault="00000000">
      <w:pPr>
        <w:pStyle w:val="Heading2"/>
      </w:pPr>
      <w:bookmarkStart w:id="402" w:name="viajes-por-europa-devastada"/>
      <w:bookmarkEnd w:id="401"/>
      <w:r>
        <w:t>Viajes por Europa devastada</w:t>
      </w:r>
    </w:p>
    <w:p w14:paraId="2AD7714D" w14:textId="77777777" w:rsidR="00BB7150" w:rsidRDefault="00000000">
      <w:r>
        <w:t>En verano de 1946, Churchill emprendió un viaje por la Europa continental. Visitó Ámsterdam, Bruselas y Zúrich. En cada ciudad pronunció discursos que olían a polvo y a esperanza. En Zúrich, septiembre de 1946, propuso la creación de unos “Estados Unidos de Europa”, con Francia y Alemania como pilares reconciliados. “Debemos reconstruir la familia europea”, dijo ante un auditorio de estudiantes. El aire suizo olía a café tostado y a tinta de periódicos. Su llamado inspiró los movimientos federalistas y el Congreso de La Haya de 1948. Churchill abrazó a antiguos adversarios, convencido de que la unidad occidental era la única barrera contra el totalitarismo.</w:t>
      </w:r>
    </w:p>
    <w:p w14:paraId="26226C18" w14:textId="77777777" w:rsidR="00BB7150" w:rsidRDefault="00000000">
      <w:pPr>
        <w:pStyle w:val="Heading2"/>
      </w:pPr>
      <w:bookmarkStart w:id="403" w:name="Xb5766f6b542d45548e05d98bf897d6c6c5c2cc2"/>
      <w:bookmarkEnd w:id="402"/>
      <w:r>
        <w:lastRenderedPageBreak/>
        <w:t>Relación con Truman y el Departamento de Estado</w:t>
      </w:r>
    </w:p>
    <w:p w14:paraId="11999563" w14:textId="77777777" w:rsidR="00BB7150" w:rsidRDefault="00000000">
      <w:r>
        <w:t>En Washington, el secretario de Estado James Byrnes mantenía conversaciones delicadas con diplomáticos soviéticos. Las memorias de Byrnes, impregnadas de olor a cuero, muestran que consideraba a Churchill un aliado útil pero incómodo. Truman, sin embargo, apreciaba la claridad moral del británico. Se carteaban con frecuencia: cartas improvisadas, llenas de bromas sobre bourbon y cigarros. Truman escribía en tinta verde, Churchill respondía en tinta negra. Ambos sabían que la alianza debía mantenerse, aunque sus países siguieran caminos económicos distintos. Truman agradeció la advertencia sobre la cortina de hierro y le confió su intención de lanzar un programa de ayuda a Europa, que pronto se llamaría Plan Marshall.</w:t>
      </w:r>
    </w:p>
    <w:p w14:paraId="4C04A113" w14:textId="77777777" w:rsidR="00BB7150" w:rsidRDefault="00000000">
      <w:pPr>
        <w:pStyle w:val="Heading2"/>
      </w:pPr>
      <w:bookmarkStart w:id="404" w:name="grecia-y-turquía-en-el-tablero"/>
      <w:bookmarkEnd w:id="403"/>
      <w:r>
        <w:t>Grecia y Turquía en el tablero</w:t>
      </w:r>
    </w:p>
    <w:p w14:paraId="68A432E3" w14:textId="77777777" w:rsidR="00BB7150" w:rsidRDefault="00000000">
      <w:r>
        <w:t>Churchill vio en la crisis griega de 1946 una confirmación de sus temores. Los comunistas griegos, apoyados por Yugoslavia, desafiaban al gobierno. Gran Bretaña, debilitada económicamente, no podía sostener indefinidamente su intervención. Churchill presionó para que Estados Unidos asumiera el liderazgo. Sus cartas a Truman olían a tinta y a urgencia: “Si Grecia cae, el Mediterráneo se incendiará”. El resultado fue la Doctrina Truman, anunciada en marzo de 1947, que prometía apoyo a países amenazados por la subversión comunista. Churchill celebró el anuncio como un paso decisivo hacia la contención.</w:t>
      </w:r>
    </w:p>
    <w:p w14:paraId="7E411843" w14:textId="77777777" w:rsidR="00BB7150" w:rsidRDefault="00000000">
      <w:pPr>
        <w:pStyle w:val="Heading2"/>
      </w:pPr>
      <w:bookmarkStart w:id="405" w:name="política-doméstica-y-discurso-social"/>
      <w:bookmarkEnd w:id="404"/>
      <w:r>
        <w:t>Política doméstica y discurso social</w:t>
      </w:r>
    </w:p>
    <w:p w14:paraId="224CAE77" w14:textId="77777777" w:rsidR="00BB7150" w:rsidRDefault="00000000">
      <w:r>
        <w:t>A pesar de su cruzada anticomunista, Churchill no abandonó la política interna. Apoyó algunas medidas sociales laboristas cuando las consideró justas. En debates sobre viviendas, instó a la cooperación bipartidista. Criticó, no obstante, la nacionalización de la industria del carbón y la acerera, convencido de que la eficiencia privada era superior. Sus intervenciones combinaban el aroma del tabaco con el de la madera encerada del Parlamento. Mantenía un equilibrio difícil entre su rol de opositor y su aura de estadista. Recordaba que la guerra se había ganado gracias a la unidad nacional y pedía evitar fracturas irreparables.</w:t>
      </w:r>
    </w:p>
    <w:p w14:paraId="72CDC2E6" w14:textId="77777777" w:rsidR="00BB7150" w:rsidRDefault="00000000">
      <w:pPr>
        <w:pStyle w:val="Heading2"/>
      </w:pPr>
      <w:bookmarkStart w:id="406" w:name="chartwell-como-cuartel-intelectual"/>
      <w:bookmarkEnd w:id="405"/>
      <w:r>
        <w:t>Chartwell como cuartel intelectual</w:t>
      </w:r>
    </w:p>
    <w:p w14:paraId="5ABAF02F" w14:textId="77777777" w:rsidR="00BB7150" w:rsidRDefault="00000000">
      <w:r>
        <w:t xml:space="preserve">De regreso a Chartwell, el estudio se llenaba de papeles escritos a mano, de telegramas, de mapas clavados con chinchetas rojas. El ambiente olía a cuero y a tinta. Churchill trabajaba hasta altas horas, acompañado de su secretario particular, John Colville. Dictaba memorandos sobre la necesidad de mantener bases aéreas en el Mediterráneo, proponía conferencias para unificar políticas occidentales, escribía artículos para el </w:t>
      </w:r>
      <w:r>
        <w:rPr>
          <w:i/>
          <w:iCs/>
        </w:rPr>
        <w:t>Daily Telegraph</w:t>
      </w:r>
      <w:r>
        <w:t xml:space="preserve"> y para revistas estadounidenses. Sus perros ladraban en el jardín, las rosas aún sobrevivían pese al frío. Clementine ajustaba cuentas con calculadora y pluma, asegurándose de que los honorarios de conferencias pagaran a los jardineros y a los sirvientes.</w:t>
      </w:r>
    </w:p>
    <w:p w14:paraId="509D1403" w14:textId="77777777" w:rsidR="00BB7150" w:rsidRDefault="00000000">
      <w:pPr>
        <w:pStyle w:val="Heading2"/>
      </w:pPr>
      <w:bookmarkStart w:id="407" w:name="salud-y-hábitos-1"/>
      <w:bookmarkEnd w:id="406"/>
      <w:r>
        <w:t>Salud y hábitos</w:t>
      </w:r>
    </w:p>
    <w:p w14:paraId="3515A83C" w14:textId="77777777" w:rsidR="00BB7150" w:rsidRDefault="00000000">
      <w:r>
        <w:t xml:space="preserve">El estrés dejó huellas físicas. Un médico le recomendó reducir la ingesta de whisky y aumentar las caminatas. Churchill obedecía a medias. Caminaba por los prados húmedos, olía la hierba recién cortada, practicaba pintura con acuarelas suaves. Pero cada noche regresaba al </w:t>
      </w:r>
      <w:r>
        <w:lastRenderedPageBreak/>
        <w:t>brandy, a los cigarros Romeo y Julieta. Sufría insomnio; en su dormitorio olía a humo y a papel. Leía a Gibbon, a Macaulay, a Shakespeare. Los versos de “Macbeth” le recordaban la fragilidad del poder. En cartas a su hija Mary escribía: “No puedo renunciar a la batalla. Las sombras se alargan, pero aún arde la antorcha”.</w:t>
      </w:r>
    </w:p>
    <w:p w14:paraId="1AE3C3EA" w14:textId="77777777" w:rsidR="00BB7150" w:rsidRDefault="00000000">
      <w:pPr>
        <w:pStyle w:val="Heading2"/>
      </w:pPr>
      <w:bookmarkStart w:id="408" w:name="el-discurso-de-zúrich-y-la-idea-europea"/>
      <w:bookmarkEnd w:id="407"/>
      <w:r>
        <w:t>El discurso de Zúrich y la idea europea</w:t>
      </w:r>
    </w:p>
    <w:p w14:paraId="2EDFB1BD" w14:textId="77777777" w:rsidR="00BB7150" w:rsidRDefault="00000000">
      <w:r>
        <w:t>El 19 de septiembre de 1946, en la Universidad de Zúrich, Churchill pronunció otro discurso trascendental. Propuso una “familia europea” con una estructura regional, con el Consejo de Europa como pilar. Aseguró que Francia y Alemania debían reconciliarse. La sala olía a tiza y a café. Los estudiantes aplaudieron. Sus palabras inspiraron a Jean Monnet y Robert Schuman. Aunque la iniciativa tardaría en concretarse, el discurso colocó a Churchill como profeta de la unidad continental, incluso si el Reino Unido mantenía una posición peculiar dentro de ella.</w:t>
      </w:r>
    </w:p>
    <w:p w14:paraId="56B26F4F" w14:textId="77777777" w:rsidR="00BB7150" w:rsidRDefault="00000000">
      <w:pPr>
        <w:pStyle w:val="Heading2"/>
      </w:pPr>
      <w:bookmarkStart w:id="409" w:name="la-prensa-británica-y-el-debate-público"/>
      <w:bookmarkEnd w:id="408"/>
      <w:r>
        <w:t>La prensa británica y el debate público</w:t>
      </w:r>
    </w:p>
    <w:p w14:paraId="166506C3" w14:textId="77777777" w:rsidR="00BB7150" w:rsidRDefault="00000000">
      <w:r>
        <w:t xml:space="preserve">Los periódicos británicos debatían su figura con intensidad. El </w:t>
      </w:r>
      <w:r>
        <w:rPr>
          <w:i/>
          <w:iCs/>
        </w:rPr>
        <w:t>Daily Worker</w:t>
      </w:r>
      <w:r>
        <w:t xml:space="preserve"> lo acusaba de “bielicista”, mientras que el </w:t>
      </w:r>
      <w:r>
        <w:rPr>
          <w:i/>
          <w:iCs/>
        </w:rPr>
        <w:t>Daily Telegraph</w:t>
      </w:r>
      <w:r>
        <w:t xml:space="preserve"> lo presentaba como guardián de la libertad. Las caricaturas en el </w:t>
      </w:r>
      <w:r>
        <w:rPr>
          <w:i/>
          <w:iCs/>
        </w:rPr>
        <w:t>Punch</w:t>
      </w:r>
      <w:r>
        <w:t xml:space="preserve"> lo mostraban sujetando una cortina con una mano y una paloma con la otra. Churchill, con humor seco, recortaba estas caricaturas y las pegaba en un álbum que olía a goma arábiga. Sabía que la opinión pública se había vuelto más pacifista, pero confiaba en que la experiencia de la guerra daría peso a sus advertencias.</w:t>
      </w:r>
    </w:p>
    <w:p w14:paraId="3CC1313F" w14:textId="77777777" w:rsidR="00BB7150" w:rsidRDefault="00000000">
      <w:pPr>
        <w:pStyle w:val="Heading2"/>
      </w:pPr>
      <w:bookmarkStart w:id="410" w:name="el-invierno-del-carbón"/>
      <w:bookmarkEnd w:id="409"/>
      <w:r>
        <w:t>1947: el invierno del carbón</w:t>
      </w:r>
    </w:p>
    <w:p w14:paraId="5A8AFF86" w14:textId="77777777" w:rsidR="00BB7150" w:rsidRDefault="00000000">
      <w:r>
        <w:t>El invierno de 1947 fue el más frío en un siglo. El Reino Unido sufrió cortes eléctricos; las fábricas se detuvieron; el pan se racionó. El aire olía a hollín y a desesperación. El gobierno laborista enfrentó críticas. Churchill aprovechó para señalar las fallas en la planificación estatal y la necesidad de alianzas energéticas occidentales. Propuso cooperar con Canadá y Estados Unidos para garantizar suministro de combustible. Sus discursos incluían detalles técnicos sobre reservas de carbón y tonelajes de importación. Aunque algunos lo consideraban oportunista, su análisis reforzaba la idea de que la supervivencia británica dependía de la integración atlántica.</w:t>
      </w:r>
    </w:p>
    <w:p w14:paraId="21799604" w14:textId="77777777" w:rsidR="00BB7150" w:rsidRDefault="00000000">
      <w:pPr>
        <w:pStyle w:val="Heading2"/>
      </w:pPr>
      <w:bookmarkStart w:id="411" w:name="X5836b22be3a08e9579c914051961a7adb35679b"/>
      <w:bookmarkEnd w:id="410"/>
      <w:r>
        <w:t>Conferencia de la Commonwealth en Londres</w:t>
      </w:r>
    </w:p>
    <w:p w14:paraId="507CE53A" w14:textId="77777777" w:rsidR="00BB7150" w:rsidRDefault="00000000">
      <w:r>
        <w:t>En abril de 1947, los líderes de la Commonwealth se reunieron en Londres. El olor de la sala de conferencias mezclaba té, tabaco y flores frescas. Churchill, invitado a una cena privada, abogó por un bloque económico fuerte que complementara la ayuda estadounidense. Los primeros ministros Mackenzie King y Ben Chifley discutieron con él sobre política social. Aunque no tenía poder ejecutivo, su carisma dominaba la mesa. Recordó la importancia de la RAF y la Royal Navy como escudos del mundo libre. La conversación se extendió hasta la madrugada entre humo y canciones patrióticas.</w:t>
      </w:r>
    </w:p>
    <w:p w14:paraId="6272D0BD" w14:textId="77777777" w:rsidR="00BB7150" w:rsidRDefault="00000000">
      <w:pPr>
        <w:pStyle w:val="Heading2"/>
      </w:pPr>
      <w:bookmarkStart w:id="412" w:name="el-plan-marshall"/>
      <w:bookmarkEnd w:id="411"/>
      <w:r>
        <w:t>El Plan Marshall</w:t>
      </w:r>
    </w:p>
    <w:p w14:paraId="69BEC75D" w14:textId="77777777" w:rsidR="00BB7150" w:rsidRDefault="00000000">
      <w:r>
        <w:t xml:space="preserve">En junio de 1947, el secretario de Estado estadounidense George Marshall pronunció un discurso en Harvard proponiendo un programa masivo de ayuda económica a Europa. Churchill, </w:t>
      </w:r>
      <w:r>
        <w:lastRenderedPageBreak/>
        <w:t>que se encontraba en Francia, envió un telegrama a Truman que olía a urgencia: “Ha articulado la salvación de Europa. La cortina de hierro puede ser contenida con prosperidad”. De inmediato escribió artículos celebrando la iniciativa y exhortó al gobierno británico a aceptarla. Creía que la reconstrucción económica era el antídoto contra el comunismo. Participó en conferencias en París y Londres promoviendo la coordinación de la ayuda. Sus discursos combinaban datos económicos con metáforas sobre puentes y lámparas que no debían apagarse.</w:t>
      </w:r>
    </w:p>
    <w:p w14:paraId="56F3196B" w14:textId="77777777" w:rsidR="00BB7150" w:rsidRDefault="00000000">
      <w:pPr>
        <w:pStyle w:val="Heading2"/>
      </w:pPr>
      <w:bookmarkStart w:id="413" w:name="política-cultural-y-propaganda"/>
      <w:bookmarkEnd w:id="412"/>
      <w:r>
        <w:t>Política cultural y propaganda</w:t>
      </w:r>
    </w:p>
    <w:p w14:paraId="47230785" w14:textId="77777777" w:rsidR="00BB7150" w:rsidRDefault="00000000">
      <w:r>
        <w:t>Churchill también comprendió el valor de la cultura. Apoyó la difusión de películas británicas en Estados Unidos y la circulación de libros de autores occidentales en Europa oriental. Sus cartas a productores cinematográficos olían a tinta fresca y a entusiasmo. Sostenía que la libertad debía demostrarse a través de arte, ciencia y educación. Promovió exposiciones itinerantes sobre la resistencia durante la guerra, convencido de que la memoria compartida fortalecería la alianza occidental.</w:t>
      </w:r>
    </w:p>
    <w:p w14:paraId="25E45781" w14:textId="77777777" w:rsidR="00BB7150" w:rsidRDefault="00000000">
      <w:pPr>
        <w:pStyle w:val="Heading2"/>
      </w:pPr>
      <w:bookmarkStart w:id="414" w:name="espionaje-y-redes-de-información"/>
      <w:bookmarkEnd w:id="413"/>
      <w:r>
        <w:t>Espionaje y redes de información</w:t>
      </w:r>
    </w:p>
    <w:p w14:paraId="43FDAFB4" w14:textId="77777777" w:rsidR="00BB7150" w:rsidRDefault="00000000">
      <w:r>
        <w:t>Aunque ya no controlaba el MI6, mantuvo contactos con antiguos agentes. En reuniones discretas, en salones con olor a cuero y whisky, recibía informes extraoficiales sobre movimientos soviéticos en Berlín y Praga. Estos contactos alimentaron su convicción de que Stalin no renunciaría a la expansión. Documentos que después serían desclasificados muestran que Churchill compartió algunos de estos datos con Truman y con líderes conservadores, buscando preparar a Occidente para la confrontación ideológica.</w:t>
      </w:r>
    </w:p>
    <w:p w14:paraId="764A5CF0" w14:textId="77777777" w:rsidR="00BB7150" w:rsidRDefault="00000000">
      <w:pPr>
        <w:pStyle w:val="Heading2"/>
      </w:pPr>
      <w:bookmarkStart w:id="415" w:name="tensión-con-los-pacifistas-británicos"/>
      <w:bookmarkEnd w:id="414"/>
      <w:r>
        <w:t>Tensión con los pacifistas británicos</w:t>
      </w:r>
    </w:p>
    <w:p w14:paraId="1DDC4725" w14:textId="77777777" w:rsidR="00BB7150" w:rsidRDefault="00000000">
      <w:r>
        <w:t>El movimiento pacifista británico, reforzado por el horror nuclear, criticaba la retórica de Churchill. Intelectuales como George Orwell lo admiraban como prosista pero cuestionaban su imperialismo. El Partido Laborista organizó foros donde científicos argumentaban contra la carrera armamentística. Churchill respondió con artículos en los que reconocía el peligro de la bomba, pero insistía en que la disuasión era necesaria. Comparó la situación actual con la década de 1930: “Cuando los dictadores se rearman y los demócratas duermen, el mundo se precipita al abismo”.</w:t>
      </w:r>
    </w:p>
    <w:p w14:paraId="26A215E8" w14:textId="77777777" w:rsidR="00BB7150" w:rsidRDefault="00000000">
      <w:pPr>
        <w:pStyle w:val="Heading2"/>
      </w:pPr>
      <w:bookmarkStart w:id="416" w:name="relaciones-con-la-monarquía"/>
      <w:bookmarkEnd w:id="415"/>
      <w:r>
        <w:t>Relaciones con la monarquía</w:t>
      </w:r>
    </w:p>
    <w:p w14:paraId="332F395A" w14:textId="77777777" w:rsidR="00BB7150" w:rsidRDefault="00000000">
      <w:r>
        <w:t>El rey Jorge VI invitó a Churchill a audiencias periódicas. El salón del Palacio de Buckingham olía a cuero pulido y a rosas. El monarca, aún traumatizado por la guerra, escuchaba atento las advertencias de su antiguo primer ministro. Aunque se mantenía neutral, Jorge VI valoraba la claridad estratégica de Churchill. Sus conversaciones reforzaban el vínculo entre la monarquía y el viejo león.</w:t>
      </w:r>
    </w:p>
    <w:p w14:paraId="35B803E5" w14:textId="77777777" w:rsidR="00BB7150" w:rsidRDefault="00000000">
      <w:pPr>
        <w:pStyle w:val="Heading2"/>
      </w:pPr>
      <w:bookmarkStart w:id="417" w:name="evolución-personal"/>
      <w:bookmarkEnd w:id="416"/>
      <w:r>
        <w:t>Evolución personal</w:t>
      </w:r>
    </w:p>
    <w:p w14:paraId="6F7A25A1" w14:textId="77777777" w:rsidR="00BB7150" w:rsidRDefault="00000000">
      <w:r>
        <w:t xml:space="preserve">En 1947, Churchill cumplió setenta y tres años. El cumpleaños se celebró en Chartwell con un pastel cubierto de mazapán que olía a almendra. Los nietos corrían por el jardín, Clementine </w:t>
      </w:r>
      <w:r>
        <w:lastRenderedPageBreak/>
        <w:t>repartía tazas de té. Churchill, emocionado, brindó por la paz y por la vigilancia. A pesar de las preocupaciones, reconocía la fortuna de estar vivo. Sabía que el tiempo era limitado, pero no quería retirarse. Escribió en su diario: “La historia todavía reclama mi voz. Mientras respire, lucharé por la libertad”.</w:t>
      </w:r>
    </w:p>
    <w:p w14:paraId="3C028F98" w14:textId="77777777" w:rsidR="00BB7150" w:rsidRDefault="00000000">
      <w:pPr>
        <w:pStyle w:val="Heading2"/>
      </w:pPr>
      <w:bookmarkStart w:id="418" w:name="conclusión-un-nuevo-frente"/>
      <w:bookmarkEnd w:id="417"/>
      <w:r>
        <w:t>Conclusión: un nuevo frente</w:t>
      </w:r>
    </w:p>
    <w:p w14:paraId="494B88AB" w14:textId="77777777" w:rsidR="00BB7150" w:rsidRDefault="00000000">
      <w:r>
        <w:t>Al finalizar 1947, Churchill percibía que el mundo había entrado en una guerra sin disparos. La cortina de hierro era ya metáfora universal. Sus discursos habían polarizado, pero también habían tejido alianzas. El Reino Unido, exhausto, dependía de Estados Unidos y de la Commonwealth. El comunismo avanzaba en Europa central y en Asia. Churchill se preparaba para un largo combate retórico y diplomático. En Chartwell, el invierno traía olor a chimeneas encendidas. El viejo león afilaba su pluma como si fuera una espada. Sabía que la próxima década pondría a prueba su resistencia. No poseía cargo, pero sostuvo que la autoridad moral no necesita despacho. Se sentó frente al escritorio, tomó una hoja en blanco y escribió en tinta negra la primera frase de un nuevo discurso: “Amigos, aún no ha terminado la lucha por la libertad”.</w:t>
      </w:r>
    </w:p>
    <w:p w14:paraId="71C6E8C7" w14:textId="77777777" w:rsidR="00BB7150" w:rsidRDefault="00000000">
      <w:pPr>
        <w:pStyle w:val="Heading2"/>
      </w:pPr>
      <w:bookmarkStart w:id="419" w:name="epílogo-4"/>
      <w:bookmarkEnd w:id="418"/>
      <w:r>
        <w:t>Epílogo</w:t>
      </w:r>
    </w:p>
    <w:p w14:paraId="76DD0044" w14:textId="77777777" w:rsidR="00BB7150" w:rsidRDefault="00000000">
      <w:r>
        <w:t>En la primavera de 1948, cuando el invierno dejó de arañar las ventanas de Chartwell, Churchill empezó a planear viajes a París y Washington. Pero la semilla plantada en Fulton seguía germinando. La prensa hablaba ya de la Guerra Fría. Los analistas de Oxford estudiaban sus discursos como mapas. El olor a papel recién impreso inundaba las librerías. Las palabras “cortina de hierro” habían entrado en el vocabulario cotidiano. Winston Churchill, solitario pero incansable, se erigía como centinela. La historia aún no lo convocaba al liderazgo directo, pero él aguardaba con paciencia. Sabía que, más pronto que tarde, el mundo libre necesitaría de nuevo su voz grave, sus metáforas encendidas y su voluntad inquebrantable.</w:t>
      </w:r>
    </w:p>
    <w:p w14:paraId="17603926" w14:textId="77777777" w:rsidR="00BB7150" w:rsidRDefault="00000000">
      <w:pPr>
        <w:pStyle w:val="Heading1"/>
      </w:pPr>
      <w:bookmarkStart w:id="420" w:name="X5f6c4152007e2f4820e938548149e915118cbda"/>
      <w:bookmarkStart w:id="421" w:name="_Toc210660011"/>
      <w:bookmarkEnd w:id="389"/>
      <w:bookmarkEnd w:id="419"/>
      <w:r>
        <w:lastRenderedPageBreak/>
        <w:t>Capítulo 16: Abdicaciones morales y relojes de guerra (1936-1938)</w:t>
      </w:r>
      <w:bookmarkEnd w:id="421"/>
    </w:p>
    <w:p w14:paraId="617D37CD" w14:textId="77777777" w:rsidR="00BB7150" w:rsidRDefault="00000000">
      <w:pPr>
        <w:pStyle w:val="Heading2"/>
      </w:pPr>
      <w:bookmarkStart w:id="422" w:name="sombras-y-noticias-urgentes"/>
      <w:r>
        <w:t>1936: sombras y noticias urgentes</w:t>
      </w:r>
    </w:p>
    <w:p w14:paraId="1BD29AE0" w14:textId="77777777" w:rsidR="00BB7150" w:rsidRDefault="00000000">
      <w:r>
        <w:t>El invierno de 1936 encontró a Winston Churchill todavía en los márgenes de la política oficial, pero cada vez más solicitado por periodistas y diplomáticos que percibían sus advertencias como presciencia. El Tea Room de la Cámara de los Comunes olía a tabaco, té fuerte y madera encerada. Allí, Churchill conversaba con un pequeño grupo de correligionarios sobre la necesidad de rearmar a la Gran Bretaña frente al avance de la Alemania nazi. Algunos conservadores lo escuchaban por cortesía; otros lo evitaban. Sin embargo, los acontecimientos de ese año lo llevarían a intervenir en el centro del escenario.</w:t>
      </w:r>
    </w:p>
    <w:p w14:paraId="798C5053" w14:textId="77777777" w:rsidR="00BB7150" w:rsidRDefault="00000000">
      <w:pPr>
        <w:pStyle w:val="Heading2"/>
      </w:pPr>
      <w:bookmarkStart w:id="423" w:name="rearme-y-discursos-en-la-cámara"/>
      <w:bookmarkEnd w:id="422"/>
      <w:r>
        <w:t>Rearme y discursos en la Cámara</w:t>
      </w:r>
    </w:p>
    <w:p w14:paraId="16F26EE6" w14:textId="77777777" w:rsidR="00BB7150" w:rsidRDefault="00000000">
      <w:r>
        <w:t>Desde 1934, Churchill había pedido aumentar la Royal Air Force y modernizar el ejército. En 1936 intensificó su campaña. Analizaba informes secretos de la Luftwaffe obtenidos por sus contactos en la inteligencia. Esos documentos olían a papel sellado y tinta fresca. En febrero de 1936, tras la remilitarización de Renania por Hitler, pronunció discursos en la Cámara denunciando la inacción del gobierno. Stanley Baldwin, primer ministro, prefería la política de apaciguamiento y evitar compromisos costosos. Churchill replicaba con estadísticas: “Alemania produce 1.000 aviones al año; nosotros apenas 200”. Sus palabras resonaban como campanas en un salón impregnado de humo.</w:t>
      </w:r>
    </w:p>
    <w:p w14:paraId="6D953303" w14:textId="77777777" w:rsidR="00BB7150" w:rsidRDefault="00000000">
      <w:pPr>
        <w:pStyle w:val="Heading2"/>
      </w:pPr>
      <w:bookmarkStart w:id="424" w:name="el-affaire-de-la-abdicación"/>
      <w:bookmarkEnd w:id="423"/>
      <w:r>
        <w:t>El affaire de la abdicación</w:t>
      </w:r>
    </w:p>
    <w:p w14:paraId="0FD2E28B" w14:textId="77777777" w:rsidR="00BB7150" w:rsidRDefault="00000000">
      <w:r>
        <w:t>El año estuvo marcado por la crisis constitucional del rey Eduardo VIII, enamorado de Wallis Simpson, una estadounidense divorciada. La prensa olía a tinta sensacionalista. Churchill, amigo del rey, se unió a la “King’s Party”, un grupo pequeño que defendía la unión. Pronunció un discurso improvisado en la Cámara el 7 de diciembre de 1936, pidiendo tiempo para que el rey considerara soluciones. Sus palabras atenuaron a la Cámara por un instante, pero el gobierno y la oposición, junto con el arzobispo de Canterbury, se mantuvieron firmes contra el matrimonio. El olor a incertidumbre llenaba los pasillos.</w:t>
      </w:r>
    </w:p>
    <w:p w14:paraId="2849AA11" w14:textId="77777777" w:rsidR="00BB7150" w:rsidRDefault="00000000">
      <w:pPr>
        <w:pStyle w:val="BodyText"/>
      </w:pPr>
      <w:r>
        <w:t>Finalmente, el 10 de diciembre, Eduardo abdicó. Churchill, profundamente afectado, asistió al acto en el Palacio de St. James, donde el aire olía a incienso y tristeza. A pesar de la derrota política, su postura mostró lealtad personal, pero dañó aún más su relación con el Partido Conservador, que lo consideraba imprudente. Eduardo se convirtió en duque de Windsor y su hermano Bertie ascendió como Jorge VI.</w:t>
      </w:r>
    </w:p>
    <w:p w14:paraId="2D0E112A" w14:textId="77777777" w:rsidR="00BB7150" w:rsidRDefault="00000000">
      <w:pPr>
        <w:pStyle w:val="Heading2"/>
      </w:pPr>
      <w:bookmarkStart w:id="425" w:name="fuente-de-confianza-la-radiodifusión"/>
      <w:bookmarkEnd w:id="424"/>
      <w:r>
        <w:t>Fuente de confianza: la radiodifusión</w:t>
      </w:r>
    </w:p>
    <w:p w14:paraId="0FB53A93" w14:textId="77777777" w:rsidR="00BB7150" w:rsidRDefault="00000000">
      <w:r>
        <w:t xml:space="preserve">En 1936 y 1937, Churchill intensificó sus charlas radiofónicas, gracias a la BBC y a la radio comercial. Sus discursos olían a metal caliente y cables. Dirigía su mensaje a una audiencia </w:t>
      </w:r>
      <w:r>
        <w:lastRenderedPageBreak/>
        <w:t>amplia. Alertaba sobre Hitler, defendía el imperio y criticaba concesiones en la India. Millones escuchaban en hogares donde el aroma a té y carbón se mezclaba con la voz grave de Winston.</w:t>
      </w:r>
    </w:p>
    <w:p w14:paraId="3694C35D" w14:textId="77777777" w:rsidR="00BB7150" w:rsidRDefault="00000000">
      <w:pPr>
        <w:pStyle w:val="Heading2"/>
      </w:pPr>
      <w:bookmarkStart w:id="426" w:name="rearmamento-británico"/>
      <w:bookmarkEnd w:id="425"/>
      <w:r>
        <w:t>Rearmamento británico</w:t>
      </w:r>
    </w:p>
    <w:p w14:paraId="041795D7" w14:textId="77777777" w:rsidR="00BB7150" w:rsidRDefault="00000000">
      <w:r>
        <w:t>En 1937, el nuevo primer ministro Neville Chamberlain asumió. Aunque era partidario del apaciguamiento, aceptó aumentar gradualmente el gasto militar. Churchill se declaró “semi satisfecho” pero exigió más velocidad. Se reunía con Sir Thomas Inskip, ministro de Coordinación de Defensa, en oficinas que olían a papel encerado, tratando de persuadirlo con gráficos de producción. Sus discursos en la Cámara denunciaban la superioridad alemana en aviación, submarinos y tanques.</w:t>
      </w:r>
    </w:p>
    <w:p w14:paraId="17DBFE6C" w14:textId="77777777" w:rsidR="00BB7150" w:rsidRDefault="00000000">
      <w:pPr>
        <w:pStyle w:val="Heading2"/>
      </w:pPr>
      <w:bookmarkStart w:id="427" w:name="viaje-a-alemania-y-percepción-directa"/>
      <w:bookmarkEnd w:id="426"/>
      <w:r>
        <w:t>Viaje a Alemania y percepción directa</w:t>
      </w:r>
    </w:p>
    <w:p w14:paraId="6DBC3A3E" w14:textId="77777777" w:rsidR="00BB7150" w:rsidRDefault="00000000">
      <w:r>
        <w:t>En agosto de 1932 (anterior), y luego en 1937, Churchill visitó Alemania a título personal. En 1937 se reunió con Hitler en Berchtesgaden a través de intermediarios suizos, aunque la reunión no se concretó oficialmente. Observó la infraestructura militar, el olor a acero fresco en fábricas, y regresó alarmado. Su contacto con Ribbentrop, embajador alemán en Londres, lo convenció de que Hitler deseaba expandir su poder a costa de Europa.</w:t>
      </w:r>
    </w:p>
    <w:p w14:paraId="69134186" w14:textId="77777777" w:rsidR="00BB7150" w:rsidRDefault="00000000">
      <w:pPr>
        <w:pStyle w:val="Heading2"/>
      </w:pPr>
      <w:bookmarkStart w:id="428" w:name="india-oposición-a-concesiones"/>
      <w:bookmarkEnd w:id="427"/>
      <w:r>
        <w:t>India: oposición a concesiones</w:t>
      </w:r>
    </w:p>
    <w:p w14:paraId="22C5AC31" w14:textId="77777777" w:rsidR="00BB7150" w:rsidRDefault="00000000">
      <w:r>
        <w:t>La cuestión india seguía siendo un tema central. En 1936, el gobierno presentó el Government of India Act, que ofrecía una federación autónoma. Churchill lideró la oposición en el Comité de la Cámara. Organizó la India Defence League, cuya sede olía a puros, papel y café. Sus discursos criticaban el autogobierno para la India, argumentando que dejaría indefensas a minorías. Aunque la ley se aprobó en 1935, empezaba a implementarse en 1937. El Congreso Nacional Indio ganó elecciones en provincias; Churchill denunció que se trataba de una “dictadura hindú”. Esta postura lo aisló de conservadores moderados y lo enfrentó con figuras como Leo Amery y Lord Halifax.</w:t>
      </w:r>
    </w:p>
    <w:p w14:paraId="146B869B" w14:textId="77777777" w:rsidR="00BB7150" w:rsidRDefault="00000000">
      <w:pPr>
        <w:pStyle w:val="Heading2"/>
      </w:pPr>
      <w:bookmarkStart w:id="429" w:name="escritos-y-periodismo"/>
      <w:bookmarkEnd w:id="428"/>
      <w:r>
        <w:t>Escritos y periodismo</w:t>
      </w:r>
    </w:p>
    <w:p w14:paraId="7C17A1A0" w14:textId="77777777" w:rsidR="00BB7150" w:rsidRDefault="00000000">
      <w:r>
        <w:t xml:space="preserve">Para financiar Chartwell y su familia, Churchill escribía. En 1936 y 1937 publicó artículos en el </w:t>
      </w:r>
      <w:r>
        <w:rPr>
          <w:i/>
          <w:iCs/>
        </w:rPr>
        <w:t>Daily Mail</w:t>
      </w:r>
      <w:r>
        <w:t xml:space="preserve">, </w:t>
      </w:r>
      <w:r>
        <w:rPr>
          <w:i/>
          <w:iCs/>
        </w:rPr>
        <w:t>Evening Standard</w:t>
      </w:r>
      <w:r>
        <w:t xml:space="preserve">, </w:t>
      </w:r>
      <w:r>
        <w:rPr>
          <w:i/>
          <w:iCs/>
        </w:rPr>
        <w:t>Collier’s</w:t>
      </w:r>
      <w:r>
        <w:t>, y revistas americanas. Los manuscritos olían a tinta negra. Analizaba la política europea, la amenaza soviética y la importancia de la Commonwealth. Sus ingresos le permitían mantener Chartwell, atado a hipotecas. El wall de ladrillos que construía con sus propias manos olía a barro y cal húmeda.</w:t>
      </w:r>
    </w:p>
    <w:p w14:paraId="31A0759B" w14:textId="77777777" w:rsidR="00BB7150" w:rsidRDefault="00000000">
      <w:pPr>
        <w:pStyle w:val="Heading2"/>
      </w:pPr>
      <w:bookmarkStart w:id="430" w:name="la-coronación-de-jorge-vi"/>
      <w:bookmarkEnd w:id="429"/>
      <w:r>
        <w:t>La coronación de Jorge VI</w:t>
      </w:r>
    </w:p>
    <w:p w14:paraId="73CC8629" w14:textId="77777777" w:rsidR="00BB7150" w:rsidRDefault="00000000">
      <w:r>
        <w:t>En mayo de 1937, la coronación de Jorge VI y la reina Isabel en la Abadía de Westminster devolvió estabilidad. Churchill asistió como parlamentario. Las flores, el incienso y el sonido de los coros crearon un ambiente solemne. Aunque no tenía papel oficial en el gobierno, su presencia recordaba su conexión con la monarquía.</w:t>
      </w:r>
    </w:p>
    <w:p w14:paraId="0843BE58" w14:textId="77777777" w:rsidR="00BB7150" w:rsidRDefault="00000000">
      <w:pPr>
        <w:pStyle w:val="Heading2"/>
      </w:pPr>
      <w:bookmarkStart w:id="431" w:name="chamberlain-y-el-apaciguamiento"/>
      <w:bookmarkEnd w:id="430"/>
      <w:r>
        <w:lastRenderedPageBreak/>
        <w:t>Chamberlain y el apaciguamiento</w:t>
      </w:r>
    </w:p>
    <w:p w14:paraId="29E9FBBB" w14:textId="77777777" w:rsidR="00BB7150" w:rsidRDefault="00000000">
      <w:r>
        <w:t>Con Chamberlain como primer ministro, la política de apaciguamiento se consolidó. En 1937 y 1938, promovió acuerdos con Italia y Alemania. Churchill criticó la alianza anglo-italiana (Acuerdo de Pascua) que reconocía conquistas de Mussolini en Etiopía. Consideraba que legitimaba la agresión fascista. Sus editoriales en la prensa olían a indignación. Denunció que el apaciguamiento fomentaba la expansión agresiva.</w:t>
      </w:r>
    </w:p>
    <w:p w14:paraId="106AEC89" w14:textId="77777777" w:rsidR="00BB7150" w:rsidRDefault="00000000">
      <w:pPr>
        <w:pStyle w:val="Heading2"/>
      </w:pPr>
      <w:bookmarkStart w:id="432" w:name="la-guerra-civil-española"/>
      <w:bookmarkEnd w:id="431"/>
      <w:r>
        <w:t>La Guerra Civil Española</w:t>
      </w:r>
    </w:p>
    <w:p w14:paraId="7100EEB3" w14:textId="77777777" w:rsidR="00BB7150" w:rsidRDefault="00000000">
      <w:r>
        <w:t>La Guerra Civil Española (1936-1939) dividió a la opinión británica. Churchill simpatizaba con los republicanos pero temía la influencia comunista. En artículos que olían a tinta polémica, se mostró ambiguo. Criticó la intervención alemana e italiana, pero se opuso a que Gran Bretaña interviniera directamente. Consideraba que la defensa de los intereses británicos en el Mediterráneo era prioritaria.</w:t>
      </w:r>
    </w:p>
    <w:p w14:paraId="4BD24C4D" w14:textId="77777777" w:rsidR="00BB7150" w:rsidRDefault="00000000">
      <w:pPr>
        <w:pStyle w:val="Heading2"/>
      </w:pPr>
      <w:bookmarkStart w:id="433" w:name="X179327f214590672d7e2204ad9a6434d9df7b32"/>
      <w:bookmarkEnd w:id="432"/>
      <w:r>
        <w:t>Industria armamentista y presión sobre Whitehall</w:t>
      </w:r>
    </w:p>
    <w:p w14:paraId="5DC608CD" w14:textId="77777777" w:rsidR="00BB7150" w:rsidRDefault="00000000">
      <w:r>
        <w:t>Churchill seguía de cerca la capacidad industrial británica. Visitó la planta de Vickers-Armstrong en Sheffield, donde el olor a acero caliente y aceite impregnaba el aire. Observó obreros fatigados fabricando cañones y cascos. Envió memorandos a Whitehall exigiendo contratos más amplios, salarios dignos que evitaran huelgas y programas de formación técnica. Argumentaba que sin triplicar la producción de cazas y bombarderos no habría tiempo para recuperar el terreno perdido. Sus cartas al Tesoro describían en detalle la conveniencia de usar créditos públicos para modernizar fábricas, aun a costa del equilibrio presupuestario.</w:t>
      </w:r>
    </w:p>
    <w:p w14:paraId="114C90B8" w14:textId="77777777" w:rsidR="00BB7150" w:rsidRDefault="00000000">
      <w:pPr>
        <w:pStyle w:val="Heading2"/>
      </w:pPr>
      <w:bookmarkStart w:id="434" w:name="red-de-inteligencia-y-cifras-secretas"/>
      <w:bookmarkEnd w:id="433"/>
      <w:r>
        <w:t>Red de inteligencia y cifras secretas</w:t>
      </w:r>
    </w:p>
    <w:p w14:paraId="41589A11" w14:textId="77777777" w:rsidR="00BB7150" w:rsidRDefault="00000000">
      <w:r>
        <w:t>A través de sus contactos en el servicio secreto —especialmente Desmond Morton y el comandante Reginald Thomson— Churchill accedía a cifras filtradas por la inteligencia francesa y checa. En su escritorio se apilaban informes con olor a papel sellado y goma laca. Supo que la Luftwaffe probaba nuevos bombarderos Heinkel y que Alemania instalaba radares Freya en la costa del Báltico. Compartió esta información con Anthony Eden y con el periodista William Shirer. Los datos reforzaban su tesis: el tiempo se agotaba.</w:t>
      </w:r>
    </w:p>
    <w:p w14:paraId="7F1B52FE" w14:textId="77777777" w:rsidR="00BB7150" w:rsidRDefault="00000000">
      <w:pPr>
        <w:pStyle w:val="Heading2"/>
      </w:pPr>
      <w:bookmarkStart w:id="435" w:name="rearmamento-y-la-royal-air-force"/>
      <w:bookmarkEnd w:id="434"/>
      <w:r>
        <w:t>Rearmamento y la Royal Air Force</w:t>
      </w:r>
    </w:p>
    <w:p w14:paraId="564BCBCA" w14:textId="77777777" w:rsidR="00BB7150" w:rsidRDefault="00000000">
      <w:r>
        <w:t>Churchill presionó por expandir la RAF. En debates, citaba informes sobre la Luftwaffe. Exigía la construcción de bombarderos pesados y cazas con motor Rolls-Royce Merlin. Los hangares olían a gasolina y metal. Sus contactos en la industria aeronáutica lo mantenían informado. Visitaba fábricas de Hawker y Supermarine, observando los prototipos que en pocos años se convertirían en Spitfires y Hurricanes.</w:t>
      </w:r>
    </w:p>
    <w:p w14:paraId="34D5E56A" w14:textId="77777777" w:rsidR="00BB7150" w:rsidRDefault="00000000">
      <w:pPr>
        <w:pStyle w:val="Heading2"/>
      </w:pPr>
      <w:bookmarkStart w:id="436" w:name="Xabe05be3b9de162a5715fbcefd5e2eb4355b614"/>
      <w:bookmarkEnd w:id="435"/>
      <w:r>
        <w:t>Vida familiar y Chartwell en tiempos de tensión</w:t>
      </w:r>
    </w:p>
    <w:p w14:paraId="0CCEF5F8" w14:textId="77777777" w:rsidR="00BB7150" w:rsidRDefault="00000000">
      <w:r>
        <w:t xml:space="preserve">En Chartwell, la casa olía a madera húmeda y rosas tardías. Clementine instaba a reducir gastos, mientras Randolph organizaba debates estudiantiles incendiarios. Las cenas familiares eran intensas: se discutía sobre Hitler, la India y la economía. Churchill encontraba alivio en la </w:t>
      </w:r>
      <w:r>
        <w:lastRenderedPageBreak/>
        <w:t>pintura. Capturaba atardeceres anaranjados y estanques verdes. Reconstruía el muro de ladrillo para despejar la mente. Sus pinceles, impregnados de trementina, eran un arma contra la ansiedad. Mary, la hija menor, anotaba en su diario el cansancio de su padre, pero también su determinación.</w:t>
      </w:r>
    </w:p>
    <w:p w14:paraId="7ABED221" w14:textId="77777777" w:rsidR="00BB7150" w:rsidRDefault="00000000">
      <w:pPr>
        <w:pStyle w:val="Heading2"/>
      </w:pPr>
      <w:bookmarkStart w:id="437" w:name="X9e9a52fb0e2226aff54a2e5cf284df893061d49"/>
      <w:bookmarkEnd w:id="436"/>
      <w:r>
        <w:t>La anexión de Austria – Anschluss (marzo de 1938)</w:t>
      </w:r>
    </w:p>
    <w:p w14:paraId="05902E2F" w14:textId="77777777" w:rsidR="00BB7150" w:rsidRDefault="00000000">
      <w:r>
        <w:t>El 12 de marzo de 1938, Hitler anexó Austria. Churchill, en Chartwell, recibió la noticia entre olor a lluvia y magnolias. En la Cámara, pronunció un discurso anunciando que la próxima presa sería Checoslovaquia. Denunció que el Anschluss demostró la debilidad de la política británica. Mientras Chamberlain apelaba a la Liga de las Naciones, Churchill exigía un frente unido con Francia y la URSS.</w:t>
      </w:r>
    </w:p>
    <w:p w14:paraId="07486DA9" w14:textId="77777777" w:rsidR="00BB7150" w:rsidRDefault="00000000">
      <w:pPr>
        <w:pStyle w:val="Heading2"/>
      </w:pPr>
      <w:bookmarkStart w:id="438" w:name="crisis-de-los-sudetes"/>
      <w:bookmarkEnd w:id="437"/>
      <w:r>
        <w:t>Crisis de los Sudetes</w:t>
      </w:r>
    </w:p>
    <w:p w14:paraId="00A3A2CC" w14:textId="77777777" w:rsidR="00BB7150" w:rsidRDefault="00000000">
      <w:r>
        <w:t>En septiembre de 1938, la crisis de los Sudetes se intensificó. Hitler exigía la región checa con minoría alemana. El gobierno británico, encabezado por Chamberlain, viajó a Berchtesgaden, Godesberg y Múnich para negociar. Las habitaciones olían a madera barnizada y tabaco alemán. Churchill, desde Londres, se oponía a cualquier cesión. En la Cámara, pronunció su famoso discurso del 21 de septiembre: “Nos enfrentamos a una elección entre guerra y deshonra”. Denunció que el gobierno cedía ante la intimidación. Sus palabras resonaron entre humo y tensión.</w:t>
      </w:r>
    </w:p>
    <w:p w14:paraId="20A91AA4" w14:textId="77777777" w:rsidR="00BB7150" w:rsidRDefault="00000000">
      <w:pPr>
        <w:pStyle w:val="Heading2"/>
      </w:pPr>
      <w:bookmarkStart w:id="439" w:name="X709945c32ce735fd22d4a704abd61ea7191721c"/>
      <w:bookmarkEnd w:id="438"/>
      <w:r>
        <w:t>Acuerdos de Múnich (30 de septiembre de 1938)</w:t>
      </w:r>
    </w:p>
    <w:p w14:paraId="126FD7B4" w14:textId="77777777" w:rsidR="00BB7150" w:rsidRDefault="00000000">
      <w:r>
        <w:t>Chamberlain regresó a Londres con el acuerdo de Múnich, que cedía los Sudetes a Alemania a cambio de promesas de paz. Miles acudieron a Downing Street con olor a lluvia y papel agitado para celebrar. Baldwin y Chamberlain lo presentaron como la salvación de Europa. Churchill, sin embargo, anunció en la Cámara el 5 de octubre: “Recibimos una derrota total y absoluta”. Sus palabras chocaron con el optimismo de muchos británicos. Fue abucheado por algunos conservadores, pero también recibió aplausos de aliados como Duff Cooper y los laboristas.</w:t>
      </w:r>
    </w:p>
    <w:p w14:paraId="67B2D65D" w14:textId="77777777" w:rsidR="00BB7150" w:rsidRDefault="00000000">
      <w:pPr>
        <w:pStyle w:val="Heading2"/>
      </w:pPr>
      <w:bookmarkStart w:id="440" w:name="relaciones-internacionales"/>
      <w:bookmarkEnd w:id="439"/>
      <w:r>
        <w:t>Relaciones internacionales</w:t>
      </w:r>
    </w:p>
    <w:p w14:paraId="52D6984B" w14:textId="77777777" w:rsidR="00BB7150" w:rsidRDefault="00000000">
      <w:r>
        <w:t>Churchill fortaleció lazos con figuras internacionales: el embajador francés Charles Corbin, el periodista estadounidense Edward Murrow, el escritor H. G. Wells. Organizaba cenas en Chartwell con aroma a carnes asadas y vino tinto. El objetivo era crear una red de apoyo a su postura. Sus aliados en el Partido Conservador incluían a Anthony Eden, Harold Nicolson y Leopold Amery. Formaron un grupo informal que presionaba por el rearme.</w:t>
      </w:r>
    </w:p>
    <w:p w14:paraId="0D9D69FD" w14:textId="77777777" w:rsidR="00BB7150" w:rsidRDefault="00000000">
      <w:pPr>
        <w:pStyle w:val="Heading2"/>
      </w:pPr>
      <w:bookmarkStart w:id="441" w:name="literatura-y-memorias"/>
      <w:bookmarkEnd w:id="440"/>
      <w:r>
        <w:t>Literatura y memorias</w:t>
      </w:r>
    </w:p>
    <w:p w14:paraId="6AF7C23C" w14:textId="77777777" w:rsidR="00BB7150" w:rsidRDefault="00000000">
      <w:r>
        <w:t xml:space="preserve">En 1937-1938, Churchill publicó nuevos volúmenes de “Marlborough”. El trabajo de investigación olía a bibliotecas en Oxford, París y Viena. Recibió elogios por su estilo literario, comparado con Gibbon. El éxito editorial le permitió financiar la campaña de advertencias. Sus </w:t>
      </w:r>
      <w:r>
        <w:lastRenderedPageBreak/>
        <w:t>escritores fantasma, como William Deakin y Henry Pownall, colaboraban en la recopilación de datos militares.</w:t>
      </w:r>
    </w:p>
    <w:p w14:paraId="3DE361E5" w14:textId="77777777" w:rsidR="00BB7150" w:rsidRDefault="00000000">
      <w:pPr>
        <w:pStyle w:val="Heading2"/>
      </w:pPr>
      <w:bookmarkStart w:id="442" w:name="tecnología-y-ciencia"/>
      <w:bookmarkEnd w:id="441"/>
      <w:r>
        <w:t>Tecnología y ciencia</w:t>
      </w:r>
    </w:p>
    <w:p w14:paraId="572F6FD2" w14:textId="77777777" w:rsidR="00BB7150" w:rsidRDefault="00000000">
      <w:r>
        <w:t>Churchill se interesó por la tecnología. Apoyó a científicos como Henry Tizard y Frederick Lindemann (Lord Cherwell). En Chartwell, convertía un cobertizo en laboratorio. Experimentos con cohetes y transmisiones llenaban el aire de olor a ozono. Sus conversaciones con Tizard sobre radar anticiparon la importancia de esa tecnología para la defensa aérea.</w:t>
      </w:r>
    </w:p>
    <w:p w14:paraId="51E1BF21" w14:textId="77777777" w:rsidR="00BB7150" w:rsidRDefault="00000000">
      <w:pPr>
        <w:pStyle w:val="Heading2"/>
      </w:pPr>
      <w:bookmarkStart w:id="443" w:name="india-y-el-dominion-status"/>
      <w:bookmarkEnd w:id="442"/>
      <w:r>
        <w:t>India y el dominion status</w:t>
      </w:r>
    </w:p>
    <w:p w14:paraId="5C6E27C8" w14:textId="77777777" w:rsidR="00BB7150" w:rsidRDefault="00000000">
      <w:r>
        <w:t>En 1937, se implementó parcialmente el Government of India Act. El Congreso Nacional dirigiendo provincias incrementó su autoridad. Churchill denunció supuestos abusos contra minorías, especialmente musulmanas y tribales. Manteniendo su oposición al autogobierno, escribió panfletos olían a tinta vieja: “India no está lista para gobernarse”. Esta postura lo mantuvo distante de los moderados y generó enemistad con líderes indios como Jawaharlal Nehru.</w:t>
      </w:r>
    </w:p>
    <w:p w14:paraId="08F918D9" w14:textId="77777777" w:rsidR="00BB7150" w:rsidRDefault="00000000">
      <w:pPr>
        <w:pStyle w:val="Heading2"/>
      </w:pPr>
      <w:bookmarkStart w:id="444" w:name="apoyo-a-la-resistencia-checa"/>
      <w:bookmarkEnd w:id="443"/>
      <w:r>
        <w:t>Apoyo a la resistencia checa</w:t>
      </w:r>
    </w:p>
    <w:p w14:paraId="573AF39B" w14:textId="77777777" w:rsidR="00BB7150" w:rsidRDefault="00000000">
      <w:r>
        <w:t>Tras Múnich, Churchill contactó con diplomáticos checos. Recibió a Jan Masaryk y a Eduard Beneš en Chartwell. El aroma a puros y carne asada acompañó las discusiones. Prometió defender su causa en la Cámara. Denunció la ocupación alemana de los Sudetes y la posterior desmembración de Checoslovaquia en marzo de 1939 (evento ya fuera del periodo, pero consecuente). Estos contactos lo prepararon para liderar la resistencia diplomática a Hitler en 1939-1940.</w:t>
      </w:r>
    </w:p>
    <w:p w14:paraId="0BA052AF" w14:textId="77777777" w:rsidR="00BB7150" w:rsidRDefault="00000000">
      <w:pPr>
        <w:pStyle w:val="Heading2"/>
      </w:pPr>
      <w:bookmarkStart w:id="445" w:name="opinión-pública-1"/>
      <w:bookmarkEnd w:id="444"/>
      <w:r>
        <w:t>Opinión pública</w:t>
      </w:r>
    </w:p>
    <w:p w14:paraId="2090C118" w14:textId="77777777" w:rsidR="00BB7150" w:rsidRDefault="00000000">
      <w:r>
        <w:t>Hasta septiembre de 1938, la mayoría de los británicos prefería la paz. Las encuestas olían a tinta optimista. Tras el acuerdo de Múnich, Churchill fue retratado como belicista. Caricaturas lo mostraban con casco y espada, provocando guerra. Sin embargo, sectores intelectuales y militares lo apoyaban. Sus discursos circulaban en panfletos clandestinos entre oficiales del ejército y la RAF.</w:t>
      </w:r>
    </w:p>
    <w:p w14:paraId="6C4C6E10" w14:textId="77777777" w:rsidR="00BB7150" w:rsidRDefault="00000000">
      <w:pPr>
        <w:pStyle w:val="Heading2"/>
      </w:pPr>
      <w:bookmarkStart w:id="446" w:name="viajes-y-conferencias-en-provincias"/>
      <w:bookmarkEnd w:id="445"/>
      <w:r>
        <w:t>Viajes y conferencias en provincias</w:t>
      </w:r>
    </w:p>
    <w:p w14:paraId="4B274C6E" w14:textId="77777777" w:rsidR="00BB7150" w:rsidRDefault="00000000">
      <w:r>
        <w:t>Para ganar apoyo más allá de Westminster, Churchill recorrió Manchester, Birmingham y Glasgow. Los auditorios olían a sudor y carbón. Habló ante sindicatos moderados, comerciantes y estudiantes. Adaptó su discurso, mezclando advertencias sobre Hitler con promesas de empleo en la industria armamentista. Recibió abucheos en algunas ciudades, pero también ovaciones que comenzaron a aparecer en la prensa regional. Estas giras consolidaron su imagen de profeta solitario.</w:t>
      </w:r>
    </w:p>
    <w:p w14:paraId="3DABF21A" w14:textId="77777777" w:rsidR="00BB7150" w:rsidRDefault="00000000">
      <w:pPr>
        <w:pStyle w:val="Heading2"/>
      </w:pPr>
      <w:bookmarkStart w:id="447" w:name="preparativos-personales-ante-la-tormenta"/>
      <w:bookmarkEnd w:id="446"/>
      <w:r>
        <w:lastRenderedPageBreak/>
        <w:t>Preparativos personales ante la tormenta</w:t>
      </w:r>
    </w:p>
    <w:p w14:paraId="087396A2" w14:textId="77777777" w:rsidR="00BB7150" w:rsidRDefault="00000000">
      <w:r>
        <w:t>Tras Múnich, Churchill ordenó a sus secretarios catalogar sus archivos. Quería que cada cable, discurso y artículo estuviera listo para ser citado. El sótano de Chartwell olía a papel húmedo y a cuero. Organizó un mapa mural con alfileres rojos marcando ciudades europeas estratégicas. Practicó dictado veloz con Elizabeth Layton, anticipando noches de urgencia. Compró generadores y almacenó combustible, convencido de que la guerra llegaría pronto.</w:t>
      </w:r>
    </w:p>
    <w:p w14:paraId="55666764" w14:textId="77777777" w:rsidR="00BB7150" w:rsidRDefault="00000000">
      <w:pPr>
        <w:pStyle w:val="Heading2"/>
      </w:pPr>
      <w:bookmarkStart w:id="448" w:name="kristallnacht-y-el-giro-moral"/>
      <w:bookmarkEnd w:id="447"/>
      <w:r>
        <w:t>Kristallnacht y el giro moral</w:t>
      </w:r>
    </w:p>
    <w:p w14:paraId="54995D6A" w14:textId="77777777" w:rsidR="00BB7150" w:rsidRDefault="00000000">
      <w:r>
        <w:t xml:space="preserve">La noche del 9 al 10 de noviembre de 1938, los informes llegaron a Chartwell impregnados de ceniza y horror. Sinagogas en llamas, escaparates destruidos, judíos encarcelados. Churchill leyó telegramas de Berlín y Viena enviados por diplomáticos británicos, con olor a papel chamuscado. Publicó un artículo en el </w:t>
      </w:r>
      <w:r>
        <w:rPr>
          <w:i/>
          <w:iCs/>
        </w:rPr>
        <w:t>Evening Standard</w:t>
      </w:r>
      <w:r>
        <w:t xml:space="preserve"> denunciando la barbarie nazi y pidió al gobierno que ofreciera refugio a científicos y niños judíos. Apoyó públicamente el movimiento </w:t>
      </w:r>
      <w:r>
        <w:rPr>
          <w:i/>
          <w:iCs/>
        </w:rPr>
        <w:t>Kindertransport</w:t>
      </w:r>
      <w:r>
        <w:t>, convencido de que salvar vidas era una obligación moral y una inversión en talento para el futuro.</w:t>
      </w:r>
    </w:p>
    <w:p w14:paraId="1AA18F8A" w14:textId="77777777" w:rsidR="00BB7150" w:rsidRDefault="00000000">
      <w:pPr>
        <w:pStyle w:val="Heading2"/>
      </w:pPr>
      <w:bookmarkStart w:id="449" w:name="red-transatlántica-de-apoyo"/>
      <w:bookmarkEnd w:id="448"/>
      <w:r>
        <w:t>Red transatlántica de apoyo</w:t>
      </w:r>
    </w:p>
    <w:p w14:paraId="430C676A" w14:textId="77777777" w:rsidR="00BB7150" w:rsidRDefault="00000000">
      <w:r>
        <w:t>A finales de 1938, reforzó contactos en Estados Unidos. Se carteó con Bernard Baruch, con el senador Arthur Vandenberg y con columnistas como Walter Lippmann. Las cartas cruzaron el Atlántico con olor a tinta fresca y sal marina. En ellas pedía presión económica contra Hitler y ofrecía conferencias para alertar a la opinión pública. Esta red será clave cuando, años después, busque consolidar la alianza con Roosevelt.</w:t>
      </w:r>
    </w:p>
    <w:p w14:paraId="4DE835E2" w14:textId="77777777" w:rsidR="00BB7150" w:rsidRDefault="00000000">
      <w:pPr>
        <w:pStyle w:val="Heading2"/>
      </w:pPr>
      <w:bookmarkStart w:id="450" w:name="mensaje-final-antes-de-la-tormenta"/>
      <w:bookmarkEnd w:id="449"/>
      <w:r>
        <w:t>Mensaje final antes de la tormenta</w:t>
      </w:r>
    </w:p>
    <w:p w14:paraId="6067F9EA" w14:textId="77777777" w:rsidR="00BB7150" w:rsidRDefault="00000000">
      <w:r>
        <w:t>En diciembre de 1938, Churchill pronunció un discurso en la Guildhall de Londres. El salón olía a madera vieja y a vino añejado. Resumió tres puntos: reforzar la flota, aliarse con Francia y acercarse a la Unión Soviética para contener al nazismo. Aunque muchos lo tildaron de alarmista, su llamado resonó entre militares, obreros y estudiantes. Esa intervención cerró el ciclo 1936-1938: de voz marginada a centinela preparado para asumir el timón cuando la tormenta finalmente golpeara las costas británicas.</w:t>
      </w:r>
    </w:p>
    <w:p w14:paraId="0FEB658B" w14:textId="77777777" w:rsidR="00BB7150" w:rsidRDefault="00000000">
      <w:pPr>
        <w:pStyle w:val="Heading2"/>
      </w:pPr>
      <w:bookmarkStart w:id="451" w:name="la-voz-del-futuro"/>
      <w:bookmarkEnd w:id="450"/>
      <w:r>
        <w:t>La voz del futuro</w:t>
      </w:r>
    </w:p>
    <w:p w14:paraId="54A34FAD" w14:textId="77777777" w:rsidR="00BB7150" w:rsidRDefault="00000000">
      <w:r>
        <w:t>A finales de 1938, Churchill entró en 1939 con un mensaje claro: la guerra era inevitable. El olor a madera quemada en la chimenea de Chartwell y el sonido de lluvia acompasaban sus reflexiones. Sabía que, si la política oficial se desmoronaba, su voz podría convertirse en la guía del país. Mantenía sus archivos meticulosamente. Cada carta, cada telegrama, cada informe olía a historia en preparación.</w:t>
      </w:r>
    </w:p>
    <w:p w14:paraId="183472F2" w14:textId="77777777" w:rsidR="00BB7150" w:rsidRDefault="00000000">
      <w:pPr>
        <w:pStyle w:val="Heading2"/>
      </w:pPr>
      <w:bookmarkStart w:id="452" w:name="balance-1936-1938"/>
      <w:bookmarkEnd w:id="451"/>
      <w:r>
        <w:t>Balance 1936-1938</w:t>
      </w:r>
    </w:p>
    <w:p w14:paraId="2F2A7240" w14:textId="77777777" w:rsidR="00BB7150" w:rsidRDefault="00000000">
      <w:r>
        <w:t xml:space="preserve">En estos años, Churchill pasó de la marginación a ser la única voz fuerte contra Hitler. Defendió la monarquía durante la abdicación, criticó el apaciguamiento, impulsó el rearme, mantuvo su campaña sobre India. Sus advertencias, aunque impopulares, sentaron las bases de </w:t>
      </w:r>
      <w:r>
        <w:lastRenderedPageBreak/>
        <w:t>la futura resistencia británica. La década de 1930, que para muchos era una era de ilusión, para él era la cuenta atrás hacia un conflicto inevitable.</w:t>
      </w:r>
    </w:p>
    <w:p w14:paraId="0A6DCDE8" w14:textId="77777777" w:rsidR="00BB7150" w:rsidRDefault="00000000">
      <w:pPr>
        <w:pStyle w:val="Heading2"/>
      </w:pPr>
      <w:bookmarkStart w:id="453" w:name="epílogo-5"/>
      <w:bookmarkEnd w:id="452"/>
      <w:r>
        <w:t>Epílogo</w:t>
      </w:r>
    </w:p>
    <w:p w14:paraId="3180E9CA" w14:textId="77777777" w:rsidR="00BB7150" w:rsidRDefault="00000000">
      <w:r>
        <w:t>La escena final de este capítulo muestra a Churchill en la Biblioteca del Reform Club a fines de 1938. El aire olía a cuero y tabaco. Leía informes sobre la ocupación de los Sudetes y los planes alemanes en Europa Central. Su mente trabajaba como radar. Sabía que el tiempo se agotaba. Caminó hacia la ventana, observó la lluvia caer sobre Pall Mall y murmuró: “Vendrá la tormenta. Debo estar preparado”.</w:t>
      </w:r>
    </w:p>
    <w:p w14:paraId="3995C02D" w14:textId="77777777" w:rsidR="00BB7150" w:rsidRDefault="00000000">
      <w:pPr>
        <w:pStyle w:val="Heading1"/>
      </w:pPr>
      <w:bookmarkStart w:id="454" w:name="X8a20e1c9bcffb694e3ab6506f870e71de60c9e1"/>
      <w:bookmarkStart w:id="455" w:name="_Toc210660012"/>
      <w:bookmarkEnd w:id="420"/>
      <w:bookmarkEnd w:id="453"/>
      <w:r>
        <w:lastRenderedPageBreak/>
        <w:t>Capítulo 17: Sangre, sudor y acero encendido (1939-1941)</w:t>
      </w:r>
      <w:bookmarkEnd w:id="455"/>
    </w:p>
    <w:p w14:paraId="40FA575D" w14:textId="77777777" w:rsidR="00BB7150" w:rsidRDefault="00000000">
      <w:pPr>
        <w:pStyle w:val="Heading2"/>
      </w:pPr>
      <w:bookmarkStart w:id="456" w:name="Xdf0b5c40f3453445ac55f70b77d9b04ff5b40df"/>
      <w:r>
        <w:t>Septiembre de 1939: regreso al Almirantazgo</w:t>
      </w:r>
    </w:p>
    <w:p w14:paraId="5EF65C88" w14:textId="77777777" w:rsidR="00BB7150" w:rsidRDefault="00000000">
      <w:r>
        <w:t>El 1 de septiembre de 1939, Alemania invadió Polonia. Londres olía a lluvia y a ansiedad. En horas, la movilización se extendió por la isla. Al amanecer del 3 de septiembre, Neville Chamberlain anunció que Gran Bretaña estaba en guerra. Esa misma mañana, Winston Churchill recibió la llamada que lo devolvería al poder: el primer ministro lo nombró Primer Lord del Almirantazgo. Las luces del Almirantazgo se encendieron, y un mensaje se transmitió a la flota: “Winston is back”. La frase, impregnada del aroma a aceite de motores y sal, corría por las cubiertas de los acorazados.</w:t>
      </w:r>
    </w:p>
    <w:p w14:paraId="2C48ADC4" w14:textId="77777777" w:rsidR="00BB7150" w:rsidRDefault="00000000">
      <w:pPr>
        <w:pStyle w:val="BodyText"/>
      </w:pPr>
      <w:r>
        <w:t>El despacho de Churchill, con paredes cubiertas de mapas, volvió a impregnarse de tabaco y espíritu de campaña. Winston reorganizó rápidamente al Estado Mayor Naval. Reforzó convoyes, reinstaló patrullas antisubmarinas, ordenó que la Royal Navy compartiera inteligencia con la Francia aliada. La prioridad era proteger las líneas de suministro que transportaban alimentos, petróleo y tropas desde los dominios. Últimas innovaciones como el radar naval y el ASDIC debían expandirse. Churchill, con puros y café, recorría los pasillos del Almirantazgo a plena noche.</w:t>
      </w:r>
    </w:p>
    <w:p w14:paraId="7B3F024E" w14:textId="77777777" w:rsidR="00BB7150" w:rsidRDefault="00000000">
      <w:pPr>
        <w:pStyle w:val="Heading2"/>
      </w:pPr>
      <w:bookmarkStart w:id="457" w:name="la-phoney-war-y-los-convoyes"/>
      <w:bookmarkEnd w:id="456"/>
      <w:r>
        <w:t>La “Phoney War” y los convoyes</w:t>
      </w:r>
    </w:p>
    <w:p w14:paraId="3B485CD4" w14:textId="77777777" w:rsidR="00BB7150" w:rsidRDefault="00000000">
      <w:r>
        <w:t>El otoño de 1939 trajo una guerra de espera en el frente occidental, la llamada “Phoney War”. Mientras tanto, en el Atlántico se libraba una guerra silenciosa. Submarinos alemanes (U-Boote) atacaban convoyes. Churchill estableció el sistema de convoyes escoltados por destructores y corbetas. Inspectores del Almirantazgo visitaban astilleros impregnados de olor a brea. Winston comprendía que la guerra se ganaría tanto en el mar como en el aire.</w:t>
      </w:r>
    </w:p>
    <w:p w14:paraId="621DF978" w14:textId="77777777" w:rsidR="00BB7150" w:rsidRDefault="00000000">
      <w:pPr>
        <w:pStyle w:val="Heading2"/>
      </w:pPr>
      <w:bookmarkStart w:id="458" w:name="la-tragedia-del-hms-royal-oak"/>
      <w:bookmarkEnd w:id="457"/>
      <w:r>
        <w:t xml:space="preserve">La tragedia del HMS </w:t>
      </w:r>
      <w:r>
        <w:rPr>
          <w:i/>
          <w:iCs/>
        </w:rPr>
        <w:t>Royal Oak</w:t>
      </w:r>
    </w:p>
    <w:p w14:paraId="32F8633C" w14:textId="77777777" w:rsidR="00BB7150" w:rsidRDefault="00000000">
      <w:r>
        <w:t xml:space="preserve">El 14 de octubre de 1939, un U-47 infiltrado en Scapa Flow hundió el acorazado HMS </w:t>
      </w:r>
      <w:r>
        <w:rPr>
          <w:i/>
          <w:iCs/>
        </w:rPr>
        <w:t>Royal Oak</w:t>
      </w:r>
      <w:r>
        <w:t>. El olor a petróleo quemado se extendió por la bahía. Murieron 833 marineros. Churchill viajó a la base, recorrió la costa entre viento y sal. Ordenó reforzar las defensas con redes antisubmarinas y fortificaciones. La tragedia reforzó su mensaje: el enemigo era audaz y la Royal Navy no debía confiarse.</w:t>
      </w:r>
    </w:p>
    <w:p w14:paraId="7E03CB30" w14:textId="77777777" w:rsidR="00BB7150" w:rsidRDefault="00000000">
      <w:pPr>
        <w:pStyle w:val="Heading2"/>
      </w:pPr>
      <w:bookmarkStart w:id="459" w:name="campaña-de-noruega"/>
      <w:bookmarkEnd w:id="458"/>
      <w:r>
        <w:t>Campaña de Noruega</w:t>
      </w:r>
    </w:p>
    <w:p w14:paraId="7296DAD5" w14:textId="77777777" w:rsidR="00BB7150" w:rsidRDefault="00000000">
      <w:r>
        <w:t>En abril de 1940, Alemania invadió Noruega. Churchill había defendido minar el mar del Norte para interrumpir el transporte de mineral sueco que alimentaba la industria alemana. La operación se ejecutó tarde. La Wehrmacht tomó Dinamarca y desembarcó en Noruega. El olor a nieve y pólvora impregnaba los fiordos. La Royal Navy libró batallas navales exitosas en Narvik, pero el ejército aliado fracasó. La derrota provocó la caída de Chamberlain. El 10 de mayo de 1940, cuando Alemania invadió Francia y los Países Bajos, Churchill fue llamado a formar gobierno.</w:t>
      </w:r>
    </w:p>
    <w:p w14:paraId="20561AE3" w14:textId="77777777" w:rsidR="00BB7150" w:rsidRDefault="00000000">
      <w:pPr>
        <w:pStyle w:val="Heading2"/>
      </w:pPr>
      <w:bookmarkStart w:id="460" w:name="primer-ministro-de-coalición"/>
      <w:bookmarkEnd w:id="459"/>
      <w:r>
        <w:lastRenderedPageBreak/>
        <w:t>Primer ministro de coalición</w:t>
      </w:r>
    </w:p>
    <w:p w14:paraId="22523389" w14:textId="77777777" w:rsidR="00BB7150" w:rsidRDefault="00000000">
      <w:r>
        <w:t>El 10 de mayo de 1940, en el Palacio de Buckingham, Jorge VI invitó a Churchill a formar un gobierno de unidad nacional. Churchill aceptó. El olor a incienso y a historia llenaba el despacho real. Este momento marcó el renacimiento de su carrera. Formó un gabinete que incluía a conservadores, laboristas y liberales. Clement Attlee fue viceprimer ministro. Anthony Eden asumió la Cancillería. El nuevo primer ministro colocó su cuartel general en el Cabinet War Rooms, un bunker que olía a concreto húmedo y cables eléctricos.</w:t>
      </w:r>
    </w:p>
    <w:p w14:paraId="468FC3AB" w14:textId="77777777" w:rsidR="00BB7150" w:rsidRDefault="00000000">
      <w:pPr>
        <w:pStyle w:val="Heading2"/>
      </w:pPr>
      <w:bookmarkStart w:id="461" w:name="la-campaña-de-francia"/>
      <w:bookmarkEnd w:id="460"/>
      <w:r>
        <w:t>La campaña de Francia</w:t>
      </w:r>
    </w:p>
    <w:p w14:paraId="14525A1B" w14:textId="77777777" w:rsidR="00BB7150" w:rsidRDefault="00000000">
      <w:r>
        <w:t>Mientras Churchill organizaba el gabinete, la Wehrmacht ejecutaba su Blitzkrieg en el frente occidental. Cruce de Ardenas, avance blindado, cerco a las fuerzas aliadas. La BEF (British Expeditionary Force), junto a franceses y belgas, se vio empujada hacia la costa. Churchill viajó a París el 16 de mayo. Se reunió con Paul Reynaud. El aire olía a perfume y a temor. Los franceses pedían más divisiones; Churchill prometió, pero sabía que los recursos eran limitados. Ordenó preparar defensas en casa y priorizar la evacuación de la BEF.</w:t>
      </w:r>
    </w:p>
    <w:p w14:paraId="36576F43" w14:textId="77777777" w:rsidR="00BB7150" w:rsidRDefault="00000000">
      <w:pPr>
        <w:pStyle w:val="Heading2"/>
      </w:pPr>
      <w:bookmarkStart w:id="462" w:name="dunkerque-operación-dynamo"/>
      <w:bookmarkEnd w:id="461"/>
      <w:r>
        <w:t>Dunkerque: Operación Dynamo</w:t>
      </w:r>
    </w:p>
    <w:p w14:paraId="535432AF" w14:textId="77777777" w:rsidR="00BB7150" w:rsidRDefault="00000000">
      <w:r>
        <w:t>Del 26 de mayo al 4 de junio de 1940 se realizó la Operación Dynamo. Decenas de miles de soldados británicos y aliados se concentraron en Dunkerque. El olor a gasolina, humo y agua salada impregnaba la playa. Churchill autorizó el uso de embarcaciones civiles. Remolcadores, yates, pesqueros y barcazas cruzaron el Canal. 338.226 soldados fueron evacuados. Sin embargo, gran parte del material pesado se perdió. El 4 de junio, Churchill pronunció en la Cámara el discurso “We shall fight on the beaches”. La Cámara, impregnada de tensión y tabaco, escuchó y aplaudió. El país, temiendo invasión, se preparaba.</w:t>
      </w:r>
    </w:p>
    <w:p w14:paraId="60293924" w14:textId="77777777" w:rsidR="00BB7150" w:rsidRDefault="00000000">
      <w:pPr>
        <w:pStyle w:val="Heading2"/>
      </w:pPr>
      <w:bookmarkStart w:id="463" w:name="la-caída-de-francia"/>
      <w:bookmarkEnd w:id="462"/>
      <w:r>
        <w:t>La caída de Francia</w:t>
      </w:r>
    </w:p>
    <w:p w14:paraId="2882048E" w14:textId="77777777" w:rsidR="00BB7150" w:rsidRDefault="00000000">
      <w:r>
        <w:t>El 10 de junio de 1940, Italia declaró la guerra a Francia. Churchill voló a Tours para reunirse con el gobierno francés el 13 de junio. El despacho francés olía a papel quemado y desánimo. De Gaulle, un general poco conocido, proponía continuar la lucha desde el norte de África. Después de pocas jornadas, el Mariscal Pétain pidió armisticio. Churchill, al regresar a Londres, supo que Reino Unido quedaba solo. El olor a humo de la ciudad bombardeada se mezclaba con la determinación. Donde otros veían derrota, él vio la oportunidad de galvanizar la resistencia.</w:t>
      </w:r>
    </w:p>
    <w:p w14:paraId="1EF57356" w14:textId="77777777" w:rsidR="00BB7150" w:rsidRDefault="00000000">
      <w:pPr>
        <w:pStyle w:val="Heading2"/>
      </w:pPr>
      <w:bookmarkStart w:id="464" w:name="las-palabras-que-forjan-naciones"/>
      <w:bookmarkEnd w:id="463"/>
      <w:r>
        <w:t>Las palabras que forjan naciones</w:t>
      </w:r>
    </w:p>
    <w:p w14:paraId="4956631D" w14:textId="77777777" w:rsidR="00BB7150" w:rsidRDefault="00000000">
      <w:r>
        <w:t>Entre mayo y junio de 1940, Churchill pronunció tres discursos fundamentales:</w:t>
      </w:r>
    </w:p>
    <w:p w14:paraId="12252435" w14:textId="77777777" w:rsidR="00BB7150" w:rsidRDefault="00000000">
      <w:pPr>
        <w:numPr>
          <w:ilvl w:val="0"/>
          <w:numId w:val="12"/>
        </w:numPr>
      </w:pPr>
      <w:r>
        <w:rPr>
          <w:b/>
          <w:bCs/>
        </w:rPr>
        <w:t>“Blood, toil, tears and sweat”</w:t>
      </w:r>
      <w:r>
        <w:t xml:space="preserve"> (13 de mayo). Presagió sacrificio total. El aroma a tensión inundó la Cámara.</w:t>
      </w:r>
    </w:p>
    <w:p w14:paraId="35EAC279" w14:textId="77777777" w:rsidR="00BB7150" w:rsidRDefault="00000000">
      <w:pPr>
        <w:numPr>
          <w:ilvl w:val="0"/>
          <w:numId w:val="12"/>
        </w:numPr>
      </w:pPr>
      <w:r>
        <w:rPr>
          <w:b/>
          <w:bCs/>
        </w:rPr>
        <w:t>“We shall fight on the beaches”</w:t>
      </w:r>
      <w:r>
        <w:t xml:space="preserve"> (4 de junio). Tras Dunkerque, prometió luchar en playas, campos y calles. El país oyó su voz en la radio.</w:t>
      </w:r>
    </w:p>
    <w:p w14:paraId="0A335ECC" w14:textId="77777777" w:rsidR="00BB7150" w:rsidRDefault="00000000">
      <w:pPr>
        <w:numPr>
          <w:ilvl w:val="0"/>
          <w:numId w:val="12"/>
        </w:numPr>
      </w:pPr>
      <w:r>
        <w:rPr>
          <w:b/>
          <w:bCs/>
        </w:rPr>
        <w:lastRenderedPageBreak/>
        <w:t>“Their Finest Hour”</w:t>
      </w:r>
      <w:r>
        <w:t xml:space="preserve"> (18 de junio). Señaló que la batalla de Gran Bretaña estaba por comenzar: “Si fallamos, todo el mundo, incluyendo Estados Unidos, se hundirá en las profundidades de una nueva Edad Oscura”.</w:t>
      </w:r>
    </w:p>
    <w:p w14:paraId="6FC86C7B" w14:textId="77777777" w:rsidR="00BB7150" w:rsidRDefault="00000000">
      <w:r>
        <w:t>Estos discursos, con olor a tinta fresca en panfletos y a cables calientes en la radio BBC, definieron el espíritu británico. Cada palabra fortalecía la moral. El dominio de la oratoria de Churchill unió a la nación.</w:t>
      </w:r>
    </w:p>
    <w:p w14:paraId="76F6A99C" w14:textId="77777777" w:rsidR="00BB7150" w:rsidRDefault="00000000">
      <w:pPr>
        <w:pStyle w:val="Heading2"/>
      </w:pPr>
      <w:bookmarkStart w:id="465" w:name="preparando-la-isla"/>
      <w:bookmarkEnd w:id="464"/>
      <w:r>
        <w:t>Preparando la isla</w:t>
      </w:r>
    </w:p>
    <w:p w14:paraId="6FD5BA7C" w14:textId="77777777" w:rsidR="00BB7150" w:rsidRDefault="00000000">
      <w:r>
        <w:t>Churchill ordenó preparar la Operación Sea Lion, la defensa contra una invasión. Se construyeron obstáculos, se formó la Guardia Nacional. Campos y playas olían a alambre de púas y gasolina. Se desplegaron radares Chain Home en la costa. El Ministerio de Suministros, encabezado por Lord Beaverbrook, aceleró la producción de cazas y antiaéreos. La Royal Air Force se reorganizó bajo el mando de Hugh Dowding en Fighter Command, con base en Uxbridge.</w:t>
      </w:r>
    </w:p>
    <w:p w14:paraId="756007C7" w14:textId="77777777" w:rsidR="00BB7150" w:rsidRDefault="00000000">
      <w:pPr>
        <w:pStyle w:val="Heading2"/>
      </w:pPr>
      <w:bookmarkStart w:id="466" w:name="X4f657077a3bcad263b13ec4fdf7e6132ad9d3a2"/>
      <w:bookmarkEnd w:id="465"/>
      <w:r>
        <w:t>La Batalla de Gran Bretaña (julio-octubre 1940)</w:t>
      </w:r>
    </w:p>
    <w:p w14:paraId="00174A51" w14:textId="77777777" w:rsidR="00BB7150" w:rsidRDefault="00000000">
      <w:r>
        <w:t>En julio, la Luftwaffe inició ataques contra el tráfico marítimo británico. En agosto, pasó a bombardear aeródromos y fábricas. El aire en el sudeste de Inglaterra olía a pólvora y gasolina. Los cazas Spitfire y Hurricane se enfrentaron a Bf 109 y He 111. Churchill visitaba bases aéreas, respiraba el olor a aceite caliente y escuchaba a jóvenes pilotos hablar con acentos de Canadá, Polonia, Checoslovaquia, Sudáfrica. “Nunca tantos debieron tanto a tan pocos”, pronunció el 20 de agosto, agradeciendo a los pilotos.</w:t>
      </w:r>
    </w:p>
    <w:p w14:paraId="188AC3FE" w14:textId="77777777" w:rsidR="00BB7150" w:rsidRDefault="00000000">
      <w:pPr>
        <w:pStyle w:val="BodyText"/>
      </w:pPr>
      <w:r>
        <w:t>La RAF, apoyada por radar y control eficiente, rechazó a la Luftwaffe. En septiembre, los nazis iniciaron el Blitz sobre Londres. Churchill se dirigía cada noche a los refugios. Caminar por las calles destrozadas implicaba oler edificios quemados, madera y ropa chamuscada. Visitaba a los damnificados, estrechaba manos, prometía reconstrucción.</w:t>
      </w:r>
    </w:p>
    <w:p w14:paraId="1E8DB474" w14:textId="77777777" w:rsidR="00BB7150" w:rsidRDefault="00000000">
      <w:pPr>
        <w:pStyle w:val="Heading2"/>
      </w:pPr>
      <w:bookmarkStart w:id="467" w:name="X94a3b22b31ab088bc50f64b2cd069a0d8eec3d8"/>
      <w:bookmarkEnd w:id="466"/>
      <w:r>
        <w:t>El Blitz (septiembre de 1940 - mayo de 1941)</w:t>
      </w:r>
    </w:p>
    <w:p w14:paraId="3D508AB8" w14:textId="77777777" w:rsidR="00BB7150" w:rsidRDefault="00000000">
      <w:r>
        <w:t>Londres, Coventry, Liverpool, Birmingham, Glasgow, Sheffield sufrieron bombardeos constantes. El aire estaba saturado de humo, polvo y sirenas. Churchill pasaba horas en el Cabinet War Rooms, recibiendo actualizaciones del Estado Mayor. Salía a los balcones del 10 de Downing Street para observar incendios. Su esposa Clementine organizaba centros de ayuda. Mary Churchill se unió a la Auxiliary Territorial Service. La familia vivía con el temor, pero compartía la resistencia nacional.</w:t>
      </w:r>
    </w:p>
    <w:p w14:paraId="55E68E88" w14:textId="77777777" w:rsidR="00BB7150" w:rsidRDefault="00000000">
      <w:pPr>
        <w:pStyle w:val="Heading2"/>
      </w:pPr>
      <w:bookmarkStart w:id="468" w:name="relaciones-con-estados-unidos"/>
      <w:bookmarkEnd w:id="467"/>
      <w:r>
        <w:t>Relaciones con Estados Unidos</w:t>
      </w:r>
    </w:p>
    <w:p w14:paraId="08F6E182" w14:textId="77777777" w:rsidR="00BB7150" w:rsidRDefault="00000000">
      <w:r>
        <w:t xml:space="preserve">Churchill sabía que la victoria dependía del apoyo estadounidense. Tras la derrota de Francia, contactó al presidente Franklin D. Roosevelt. Los telegramas cruzaban el Atlántico con olor a ozono. En diciembre de 1940, escribió la carta “Give us the tools, and we will finish the job”. Roosevelt respondió con el programa Lend-Lease, aprobado en marzo de 1941. Estados Unidos </w:t>
      </w:r>
      <w:r>
        <w:lastRenderedPageBreak/>
        <w:t>suministraría armas, barcos y alimentos. El primer ministro pronunció discursos en la radio estadounidense, apelando a la solidaridad.</w:t>
      </w:r>
    </w:p>
    <w:p w14:paraId="0235F380" w14:textId="77777777" w:rsidR="00BB7150" w:rsidRDefault="00000000">
      <w:pPr>
        <w:pStyle w:val="Heading2"/>
      </w:pPr>
      <w:bookmarkStart w:id="469" w:name="relaciones-con-la-unión-soviética"/>
      <w:bookmarkEnd w:id="468"/>
      <w:r>
        <w:t>Relaciones con la Unión Soviética</w:t>
      </w:r>
    </w:p>
    <w:p w14:paraId="6ACB1C9C" w14:textId="77777777" w:rsidR="00BB7150" w:rsidRDefault="00000000">
      <w:r>
        <w:t>Hasta 1941, la URSS mantenía el pacto Ribbentrop-Molotov. Churchill, anticomunista, no confiaba en Stalin, pero estaba dispuesto a cooperar contra Hitler. En 1940, los servicios británicos interceptaron la nota de Mannerheim que documentaba la línea de fortificaciones finlandesas. Las tensiones con Moscú eran frías. Esta situación cambiaría con la invasión alemana en junio de 1941.</w:t>
      </w:r>
    </w:p>
    <w:p w14:paraId="0D1585D6" w14:textId="77777777" w:rsidR="00BB7150" w:rsidRDefault="00000000">
      <w:pPr>
        <w:pStyle w:val="Heading2"/>
      </w:pPr>
      <w:bookmarkStart w:id="470" w:name="X30f581f7590527b1164945995b45d9a617266f4"/>
      <w:bookmarkEnd w:id="469"/>
      <w:r>
        <w:t>Estrategia naval: caza de corsarios y Bismarck</w:t>
      </w:r>
    </w:p>
    <w:p w14:paraId="0DBC2236" w14:textId="77777777" w:rsidR="00BB7150" w:rsidRDefault="00000000">
      <w:r>
        <w:t xml:space="preserve">La Royal Navy libraba batallas cruciales. En mayo de 1941, el acorazado alemán Bismarck hundió al HMS </w:t>
      </w:r>
      <w:r>
        <w:rPr>
          <w:i/>
          <w:iCs/>
        </w:rPr>
        <w:t>Hood</w:t>
      </w:r>
      <w:r>
        <w:t>, orgullo de la flota. El olor a pólvora y aceite se extendía en el Atlántico. Churchill ordenó perseguir y hundir al Bismarck. El relato de la persecución llenó la radio. Cuando el Bismarck fue hundido el 27 de mayo, Churchill pronunció “Bismarck has been sunk”. La Royal Navy mantenía supremacía, pero los U-Boote seguían representando amenaza.</w:t>
      </w:r>
    </w:p>
    <w:p w14:paraId="05791F54" w14:textId="77777777" w:rsidR="00BB7150" w:rsidRDefault="00000000">
      <w:pPr>
        <w:pStyle w:val="Heading2"/>
      </w:pPr>
      <w:bookmarkStart w:id="471" w:name="áfrica-del-norte-y-el-mediterráneo"/>
      <w:bookmarkEnd w:id="470"/>
      <w:r>
        <w:t>África del Norte y el Mediterráneo</w:t>
      </w:r>
    </w:p>
    <w:p w14:paraId="12B3855A" w14:textId="77777777" w:rsidR="00BB7150" w:rsidRDefault="00000000">
      <w:r>
        <w:t>En junio de 1940, Italia atacó Egipto. Las fuerzas británicas bajo Wavell repelieron el ataque en 1940-41, capturando Cirenaica. Churchill, desde Londres, respiraba el olor a arena y pólvora a través de informes. Sin embargo, la llegada de Rommel y el Afrika Korps en 1941 complicó la situación. Churchill destituyó a Wavell y nombró a Auchinleck, demostrando su intervención directa en el mando militar.</w:t>
      </w:r>
    </w:p>
    <w:p w14:paraId="0C0F8B24" w14:textId="77777777" w:rsidR="00BB7150" w:rsidRDefault="00000000">
      <w:pPr>
        <w:pStyle w:val="Heading2"/>
      </w:pPr>
      <w:bookmarkStart w:id="472" w:name="la-campaña-de-grecia"/>
      <w:bookmarkEnd w:id="471"/>
      <w:r>
        <w:t>La campaña de Grecia</w:t>
      </w:r>
    </w:p>
    <w:p w14:paraId="4B599575" w14:textId="77777777" w:rsidR="00BB7150" w:rsidRDefault="00000000">
      <w:r>
        <w:t>En octubre de 1940, Italia invadió Grecia. Churchill envió ayuda. En abril de 1941, Alemania invadió Grecia y Yugoslavia. Las fuerzas británicas evacuaron Grecia y Creta bajo ataques Luftwaffe. El olor a pólvora y sal acompañó la retirada. Churchill defendió la operación, argumentando que hacía más lenta la ofensiva alemana en Rusia. Sin embargo, las pérdidas fueron severas.</w:t>
      </w:r>
    </w:p>
    <w:p w14:paraId="46C777E1" w14:textId="77777777" w:rsidR="00BB7150" w:rsidRDefault="00000000">
      <w:pPr>
        <w:pStyle w:val="Heading2"/>
      </w:pPr>
      <w:bookmarkStart w:id="473" w:name="nunca-tantos-debieron-tanto-a-tan-pocos"/>
      <w:bookmarkEnd w:id="472"/>
      <w:r>
        <w:t>“Nunca tantos debieron tanto a tan pocos”</w:t>
      </w:r>
    </w:p>
    <w:p w14:paraId="6D4ECC6D" w14:textId="77777777" w:rsidR="00BB7150" w:rsidRDefault="00000000">
      <w:r>
        <w:t>La frase, pronunciada en agosto de 1940, se convirtió en mantra. Churchill visitaba bases, con aroma a aceite, conversaba con pilotos, firmaba autógrafos. Reconocía la contribución de polacos y checoslovacos. Visitó el cuartel general de Fighter Command en Uxbridge, observando el plotting table donde WAAFs movían piezas con varas. La batalla de Inglaterra no se libraba solo en el aire, sino en centros de mando y fábricas.</w:t>
      </w:r>
    </w:p>
    <w:p w14:paraId="03055BB3" w14:textId="77777777" w:rsidR="00BB7150" w:rsidRDefault="00000000">
      <w:pPr>
        <w:pStyle w:val="Heading2"/>
      </w:pPr>
      <w:bookmarkStart w:id="474" w:name="sabotajes-y-operaciones-especiales"/>
      <w:bookmarkEnd w:id="473"/>
      <w:r>
        <w:t>Sabotajes y Operaciones especiales</w:t>
      </w:r>
    </w:p>
    <w:p w14:paraId="7F9B9D4B" w14:textId="77777777" w:rsidR="00BB7150" w:rsidRDefault="00000000">
      <w:r>
        <w:t xml:space="preserve">En julio de 1940, Churchill creó la Special Operations Executive (SOE). Su misión: “Set Europe ablaze”. Los agentes entrenaban en mansiones con olor a pólvora y madera. Realizaban </w:t>
      </w:r>
      <w:r>
        <w:lastRenderedPageBreak/>
        <w:t>sabotajes en Noruega (Operación Gunnerside), apoyaban resistencia en Francia. Aunque la SOE alcanzó éxitos en 1942-43, sus cimientos se sentaron en 1940-41.</w:t>
      </w:r>
    </w:p>
    <w:p w14:paraId="0FEE3A17" w14:textId="77777777" w:rsidR="00BB7150" w:rsidRDefault="00000000">
      <w:pPr>
        <w:pStyle w:val="Heading2"/>
      </w:pPr>
      <w:bookmarkStart w:id="475" w:name="el-discurso-del-29-de-octubre-de-1941"/>
      <w:bookmarkEnd w:id="474"/>
      <w:r>
        <w:t>El discurso del 29 de octubre de 1941</w:t>
      </w:r>
    </w:p>
    <w:p w14:paraId="413747DE" w14:textId="77777777" w:rsidR="00BB7150" w:rsidRDefault="00000000">
      <w:r>
        <w:t>En octubre de 1941, Churchill visitó la Harrow School, su alma mater. Allí pronunció el famoso “Never give in”. El salón olía a madera y a juventud. Afirmó: “Never give in, never, never, never”. Palabras que resumían su filosofía. La frase inspiró a la nación y a la resistencia mundial.</w:t>
      </w:r>
    </w:p>
    <w:p w14:paraId="00CCDC61" w14:textId="77777777" w:rsidR="00BB7150" w:rsidRDefault="00000000">
      <w:pPr>
        <w:pStyle w:val="Heading2"/>
      </w:pPr>
      <w:bookmarkStart w:id="476" w:name="invasión-de-la-urss-operación-barbarroja"/>
      <w:bookmarkEnd w:id="475"/>
      <w:r>
        <w:t>Invasión de la URSS: Operación Barbarroja</w:t>
      </w:r>
    </w:p>
    <w:p w14:paraId="4E2F28B7" w14:textId="77777777" w:rsidR="00BB7150" w:rsidRDefault="00000000">
      <w:r>
        <w:t>El 22 de junio de 1941, Alemania invadió la URSS. Churchill anunció apoyo inmediato a la Unión Soviética. La radio olía a metal caliente cuando pronunció que aniquilaría a quien luchara contra Hitler, sin importar su ideología. Se reunió con diplomáticos rusos, ofreció convoyes árticos a Murmansk y entregó bombarderos. El Pacto anglo-soviético de julio 1941 reforzó esa alianza.</w:t>
      </w:r>
    </w:p>
    <w:p w14:paraId="0239C628" w14:textId="77777777" w:rsidR="00BB7150" w:rsidRDefault="00000000">
      <w:pPr>
        <w:pStyle w:val="Heading2"/>
      </w:pPr>
      <w:bookmarkStart w:id="477" w:name="X986f83e391cdda4e7c46abb403acaa6a4f2a068"/>
      <w:bookmarkEnd w:id="476"/>
      <w:r>
        <w:t>Pearl Harbor y la alianza con Estados Unidos</w:t>
      </w:r>
    </w:p>
    <w:p w14:paraId="7D73AB05" w14:textId="77777777" w:rsidR="00BB7150" w:rsidRDefault="00000000">
      <w:r>
        <w:t xml:space="preserve">Aunque ocurrió en diciembre de 1941, la visita de Churchill a Washington ese mes culmina este periodo. Tras el ataque japonés a Pearl Harbor el 7 de diciembre, Estados Unidos entró en guerra. Churchill tomó un buque de guerra, el HMS </w:t>
      </w:r>
      <w:r>
        <w:rPr>
          <w:i/>
          <w:iCs/>
        </w:rPr>
        <w:t>Duke of York</w:t>
      </w:r>
      <w:r>
        <w:t>, cruzó el Atlántico. El viaje olía a sal y nieve. Llegó a Washington el 22 de diciembre, dio un discurso ante el Congreso el 26 de diciembre, impregnado de pasión. La alianza entre Gran Bretaña y Estados Unidos consolidó la coalición que derrotaría al Eje.</w:t>
      </w:r>
    </w:p>
    <w:p w14:paraId="5974CB63" w14:textId="77777777" w:rsidR="00BB7150" w:rsidRDefault="00000000">
      <w:pPr>
        <w:pStyle w:val="Heading2"/>
      </w:pPr>
      <w:bookmarkStart w:id="478" w:name="vida-personal-en-tiempo-de-guerra"/>
      <w:bookmarkEnd w:id="477"/>
      <w:r>
        <w:t>Vida personal en tiempo de guerra</w:t>
      </w:r>
    </w:p>
    <w:p w14:paraId="70AB8D5F" w14:textId="77777777" w:rsidR="00BB7150" w:rsidRDefault="00000000">
      <w:r>
        <w:t>Durante 1939-1941, Churchill vivía entre el 10 de Downing Street y Chequers. Los fines de semana se trasladaba a Chequers, donde el aire olía a campo y chimeneas. El gabinete se reunía allí. Clementine organizaba cenas para pilotos y ministros. Mary se incorporó a la Auxiliary Territorial Service. Randolph, el hijo, trabajaba en inteligencia. Churchill pintaba en momentos libres, capturando paisajes de Chequers, el valle de Misbourne, para aliviar el estrés.</w:t>
      </w:r>
    </w:p>
    <w:p w14:paraId="005B71BF" w14:textId="77777777" w:rsidR="00BB7150" w:rsidRDefault="00000000">
      <w:pPr>
        <w:pStyle w:val="Heading2"/>
      </w:pPr>
      <w:bookmarkStart w:id="479" w:name="cultura-y-propaganda"/>
      <w:bookmarkEnd w:id="478"/>
      <w:r>
        <w:t>Cultura y propaganda</w:t>
      </w:r>
    </w:p>
    <w:p w14:paraId="4F276628" w14:textId="77777777" w:rsidR="00BB7150" w:rsidRDefault="00000000">
      <w:r>
        <w:t>Churchill comprendía el poder de la cultura. Apoyó películas que mostraban valentía británica, como “London Can Take It”. Visitaba estudios de la BBC, el olor a cables y micrófonos, para pronunciar discursos de medianoche. La propaganda británica enfatizaba la valentía civil. Carteles olían a tinta fresca: “Keep calm and carry on”, aunque ese lema se volvió popular décadas más tarde.</w:t>
      </w:r>
    </w:p>
    <w:p w14:paraId="3586E819" w14:textId="77777777" w:rsidR="00BB7150" w:rsidRDefault="00000000">
      <w:pPr>
        <w:pStyle w:val="Heading2"/>
      </w:pPr>
      <w:bookmarkStart w:id="480" w:name="relaciones-con-el-parlamento"/>
      <w:bookmarkEnd w:id="479"/>
      <w:r>
        <w:t>Relaciones con el parlamento</w:t>
      </w:r>
    </w:p>
    <w:p w14:paraId="1382C799" w14:textId="77777777" w:rsidR="00BB7150" w:rsidRDefault="00000000">
      <w:r>
        <w:t>Aunque gozaba de amplio apoyo, Churchill enfrentó críticas. Algunos conservadores lo consideraban impulsivo. Los laboristas exigían mayor representación en el gabinete. Churchill respondía integrando a figuras laboristas como Ernest Bevin (Trabajo) y Herbert Morrison (Interior). Balanceaba intereses con habilidad.</w:t>
      </w:r>
    </w:p>
    <w:p w14:paraId="1B2FFB1F" w14:textId="77777777" w:rsidR="00BB7150" w:rsidRDefault="00000000">
      <w:pPr>
        <w:pStyle w:val="Heading2"/>
      </w:pPr>
      <w:bookmarkStart w:id="481" w:name="estrategia-global"/>
      <w:bookmarkEnd w:id="480"/>
      <w:r>
        <w:lastRenderedPageBreak/>
        <w:t>Estrategia global</w:t>
      </w:r>
    </w:p>
    <w:p w14:paraId="1AC19321" w14:textId="77777777" w:rsidR="00BB7150" w:rsidRDefault="00000000">
      <w:r>
        <w:t>Churchill percibía la guerra como global. Coordinaba con Canadá y Australia para fortalecer presencia en el Pacífico. Aprobó operaciones con comandos en Noruega (Lofoten) y la creación de la Force 136 en Asia. Sus archivos, perfumados con tinta y sal, detallan planes para sabotajes y reconquista.</w:t>
      </w:r>
    </w:p>
    <w:p w14:paraId="0F361BAE" w14:textId="77777777" w:rsidR="00BB7150" w:rsidRDefault="00000000">
      <w:pPr>
        <w:pStyle w:val="Heading2"/>
      </w:pPr>
      <w:bookmarkStart w:id="482" w:name="logística-y-cadenas-de-suministro"/>
      <w:bookmarkEnd w:id="481"/>
      <w:r>
        <w:t>Logística y cadenas de suministro</w:t>
      </w:r>
    </w:p>
    <w:p w14:paraId="29D088A7" w14:textId="77777777" w:rsidR="00BB7150" w:rsidRDefault="00000000">
      <w:r>
        <w:t>Para sostener al Reino Unido, Churchill fortaleció el Ministerio de Transporte de Guerra. Lord Leathers coordinó convoyes que cruzaban el Atlántico impregnado de olor a sal y humo. Se instalaron depósitos de combustible en Clydebank y Birkenhead, se amplió la producción de Liberty Ships en astilleros de Canadá y se aceleró la construcción de petroleros en Sunderland. Churchill revisaba cada noche informes con olor a papel húmedo: toneladas desembarcadas en Liverpool, pérdidas por U-Boote, tiempos de reparación en Belfast. Impulsó el sistema de convoyes escalonados, con puntos de relevo en Islandia y Terranova, que redistribuían escoltas según riesgo. También promovió el uso de escoltas aéreos desde portaviones de escolta improvisados, convencido de que la logística era el frente silencioso de la guerra.</w:t>
      </w:r>
    </w:p>
    <w:p w14:paraId="4017291D" w14:textId="77777777" w:rsidR="00BB7150" w:rsidRDefault="00000000">
      <w:pPr>
        <w:pStyle w:val="Heading2"/>
      </w:pPr>
      <w:bookmarkStart w:id="483" w:name="X47b5b46a4c0e1b0a0591a753b8b20bcd612b207"/>
      <w:bookmarkEnd w:id="482"/>
      <w:r>
        <w:t>Relación con científicos y el Comité Tizard</w:t>
      </w:r>
    </w:p>
    <w:p w14:paraId="53910B16" w14:textId="77777777" w:rsidR="00BB7150" w:rsidRDefault="00000000">
      <w:r>
        <w:t>Churchill comprendió que la ciencia era arma estratégica. En 1940 respaldó al Comité Tizard, que compartió con Estados Unidos secretos como el magnetrón de cavidad. Los laboratorios de Bawdsey Manor olían a ozono y metal caliente mientras los ingenieros probaban radares. Tras la misión Tizard a Washington, Churchill escribió a Roosevelt celebrando la cooperación tecnológica. La transferencia de radar, detonadores de proximidad y proyectos sobre energía atómica fortaleció la alianza y aceleró innovaciones que salvarían vidas en el Atlántico y en los cielos británicos.</w:t>
      </w:r>
    </w:p>
    <w:p w14:paraId="7E6324C1" w14:textId="77777777" w:rsidR="00BB7150" w:rsidRDefault="00000000">
      <w:pPr>
        <w:pStyle w:val="Heading2"/>
      </w:pPr>
      <w:bookmarkStart w:id="484" w:name="liderazgo-civil-y-moral"/>
      <w:bookmarkEnd w:id="483"/>
      <w:r>
        <w:t>Liderazgo civil y moral</w:t>
      </w:r>
    </w:p>
    <w:p w14:paraId="3C85F12E" w14:textId="77777777" w:rsidR="00BB7150" w:rsidRDefault="00000000">
      <w:r>
        <w:t>Durante el Blitz, Churchill mantuvo contacto diario con alcaldes y líderes comunitarios. Visitó Bethnal Green, Coventry y Plymouth; las calles olían a ladrillo pulverizado y sopa comunitaria. Promovió los comités de defensa civil de barrio, que coordinaban refugios, raciones y brigadas contra incendios. Escuchaba reclamos sobre racionamiento y respondía enviando materiales para reconstruir iglesias y hospitales. Su voz se transmitía por altavoces en estaciones de metro, recordando que cada ciudadano era un combatiente moral. Esa mezcla de estrategia militar y cuidado civil cimentó la resiliencia británica.</w:t>
      </w:r>
    </w:p>
    <w:p w14:paraId="79824F4B" w14:textId="77777777" w:rsidR="00BB7150" w:rsidRDefault="00000000">
      <w:pPr>
        <w:pStyle w:val="Heading2"/>
      </w:pPr>
      <w:bookmarkStart w:id="485" w:name="resultados-y-sacrificios"/>
      <w:bookmarkEnd w:id="484"/>
      <w:r>
        <w:t>Resultados y sacrificios</w:t>
      </w:r>
    </w:p>
    <w:p w14:paraId="1728EB6E" w14:textId="77777777" w:rsidR="00BB7150" w:rsidRDefault="00000000">
      <w:r>
        <w:t>El periodo 1939-1941 significó sobrevivir y prepararse para contraatacar. La Royal Navy protegió convoyes. La RAF derrotó a la Luftwaffe. El país resistió el Blitz. La alianza con Estados Unidos y la URSS formó la coalición. El costo fue alto: miles de muertos en bombardeos, pérdidas navales, batallas en África y Grecia. Churchill registraba cada pérdida, escribiendo cartas personales a familias. Las condolencias olían a tinta y dolor.</w:t>
      </w:r>
    </w:p>
    <w:p w14:paraId="17DCA61E" w14:textId="77777777" w:rsidR="00BB7150" w:rsidRDefault="00000000">
      <w:pPr>
        <w:pStyle w:val="Heading2"/>
      </w:pPr>
      <w:bookmarkStart w:id="486" w:name="balance-1939-1941"/>
      <w:bookmarkEnd w:id="485"/>
      <w:r>
        <w:lastRenderedPageBreak/>
        <w:t>Balance 1939-1941</w:t>
      </w:r>
    </w:p>
    <w:p w14:paraId="06DD877F" w14:textId="77777777" w:rsidR="00BB7150" w:rsidRDefault="00000000">
      <w:r>
        <w:t>En estos años, Churchill transformó el desastre en resistencia organizada. Volvió al Almirantazgo, llegó al poder como primer ministro, unió a la nación con oratoria, preparó la defensa y tejió alianzas vitales. Su liderazgo convirtió la amenaza existencial en una lucha por la civilización. La década de 1940 aún tendría años sangrientos, pero los cimientos de la victoria se establecieron en esta etapa.</w:t>
      </w:r>
    </w:p>
    <w:p w14:paraId="7BA3C842" w14:textId="77777777" w:rsidR="00BB7150" w:rsidRDefault="00000000">
      <w:pPr>
        <w:pStyle w:val="Heading2"/>
      </w:pPr>
      <w:bookmarkStart w:id="487" w:name="epílogo-6"/>
      <w:bookmarkEnd w:id="486"/>
      <w:r>
        <w:t>Epílogo</w:t>
      </w:r>
    </w:p>
    <w:p w14:paraId="554683DC" w14:textId="77777777" w:rsidR="00BB7150" w:rsidRDefault="00000000">
      <w:r>
        <w:t xml:space="preserve">La escena final de este capítulo ubica a Churchill en diciembre de 1941, a bordo del HMS </w:t>
      </w:r>
      <w:r>
        <w:rPr>
          <w:i/>
          <w:iCs/>
        </w:rPr>
        <w:t>Duke of York</w:t>
      </w:r>
      <w:r>
        <w:t>, cruzando el Atlántico rumbo a Estados Unidos. El aire olía a sal y nieve. Miraba el horizonte, sabiendo que la alianza con Roosevelt y Stalin definiría el futuro. Encendió un puro, respiró hondo y dijo a su médico, Lord Moran: “Por fin, somos socios. Ahora ganaremos”.</w:t>
      </w:r>
    </w:p>
    <w:p w14:paraId="0D3D80BE" w14:textId="77777777" w:rsidR="00BB7150" w:rsidRDefault="00000000">
      <w:pPr>
        <w:pStyle w:val="Heading1"/>
      </w:pPr>
      <w:bookmarkStart w:id="488" w:name="Xd51402674e26f3d214f762e3be8731a0e2facc4"/>
      <w:bookmarkStart w:id="489" w:name="_Toc210660013"/>
      <w:bookmarkEnd w:id="454"/>
      <w:bookmarkEnd w:id="487"/>
      <w:r>
        <w:lastRenderedPageBreak/>
        <w:t>Capítulo 18: El giro del destino (1942-1943)</w:t>
      </w:r>
      <w:bookmarkEnd w:id="489"/>
    </w:p>
    <w:p w14:paraId="0B80A922" w14:textId="77777777" w:rsidR="00BB7150" w:rsidRDefault="00000000">
      <w:pPr>
        <w:pStyle w:val="Heading2"/>
      </w:pPr>
      <w:bookmarkStart w:id="490" w:name="Xfd47bc977830ae760d7c9c8d72ef608ca8dfea5"/>
      <w:r>
        <w:t>Invierno de 1942: el peso de la resistencia</w:t>
      </w:r>
    </w:p>
    <w:p w14:paraId="61E521FD" w14:textId="77777777" w:rsidR="00BB7150" w:rsidRDefault="00000000">
      <w:r>
        <w:t>En enero de 1942 Londres seguía viviendo bajo el sonido de sirenas y el olor persistente a ladrillo quemado. Winston Churchill, primer ministro, dormía apenas unas horas por noche. El mapa de guerra en el Cabinet War Rooms mostraba frentes en rojo. Singapur estaba amenazado, Rommel presionaba en el desierto, los U-Boote hundían mercantes en el Atlántico. Las reuniones del gabinete impregnaban el aire a humo y café fuerte. Churchill sabía que 1942 debía ser el año del contragolpe aliado.</w:t>
      </w:r>
    </w:p>
    <w:p w14:paraId="2E55E04C" w14:textId="77777777" w:rsidR="00BB7150" w:rsidRDefault="00000000">
      <w:pPr>
        <w:pStyle w:val="Heading2"/>
      </w:pPr>
      <w:bookmarkStart w:id="491" w:name="not-the-end-nor-the-beginning-of-the-end"/>
      <w:bookmarkEnd w:id="490"/>
      <w:r>
        <w:t>“Not the end, nor the beginning of the end”</w:t>
      </w:r>
    </w:p>
    <w:p w14:paraId="2F8A80FA" w14:textId="77777777" w:rsidR="00BB7150" w:rsidRDefault="00000000">
      <w:r>
        <w:t>En noviembre de 1942, al celebrar la victoria en El Alamein, pronunció la frase: “Ahora no es el final. Ni siquiera es el principio del final. Pero quizás sea el final del principio”. Ese discurso, perfumado con tinta fresca en miles de periódicos, simbolizó la transición de la resistencia a la ofensiva.</w:t>
      </w:r>
    </w:p>
    <w:p w14:paraId="6F82C797" w14:textId="77777777" w:rsidR="00BB7150" w:rsidRDefault="00000000">
      <w:pPr>
        <w:pStyle w:val="Heading2"/>
      </w:pPr>
      <w:bookmarkStart w:id="492" w:name="caída-de-singapur-y-el-sudeste-asiático"/>
      <w:bookmarkEnd w:id="491"/>
      <w:r>
        <w:t>Caída de Singapur y el sudeste asiático</w:t>
      </w:r>
    </w:p>
    <w:p w14:paraId="072FE4B8" w14:textId="77777777" w:rsidR="00BB7150" w:rsidRDefault="00000000">
      <w:r>
        <w:t>El 15 de febrero de 1942, Singapur, bastión británico, se rindió a Japón. Churchill lo consideró la “peor catástrofe y el mayor choque” sufrido por el imperio. El olor a selva húmeda y pólvora acompañó los informes que llegaban de la base naval. Ordenó investigaciones y destituciones. La derrota debilitó su prestigio, pero también lo impulsó a estrechar la cooperación con Estados Unidos en el Pacífico.</w:t>
      </w:r>
    </w:p>
    <w:p w14:paraId="536619DE" w14:textId="77777777" w:rsidR="00BB7150" w:rsidRDefault="00000000">
      <w:pPr>
        <w:pStyle w:val="Heading2"/>
      </w:pPr>
      <w:bookmarkStart w:id="493" w:name="X7ca6783c57453357a001df83ba669e741350991"/>
      <w:bookmarkEnd w:id="492"/>
      <w:r>
        <w:t>Relación con Estados Unidos: Washington y conversaciones secretas</w:t>
      </w:r>
    </w:p>
    <w:p w14:paraId="0EFB4E3D" w14:textId="77777777" w:rsidR="00BB7150" w:rsidRDefault="00000000">
      <w:r>
        <w:t xml:space="preserve">En enero de 1942, Churchill permaneció en Washington tras la Conferencia Arcadia (diciembre 1941-enero 1942). Las salas de la Casa Blanca olían a cera y madera vieja. Allí se firmó la declaración de las Naciones Unidas. Churchill y Roosevelt acordaron estrategia “Europa primero”: derrotar a Alemania antes que a Japón. El primer ministro viajó con frecuencia a Estados Unidos, cruzando el Atlántico en buques como el RMS </w:t>
      </w:r>
      <w:r>
        <w:rPr>
          <w:i/>
          <w:iCs/>
        </w:rPr>
        <w:t>Queen Mary</w:t>
      </w:r>
      <w:r>
        <w:t xml:space="preserve"> o en aviones convertidos. A bordo, el olor a sal y gasolina llenaba las cabinas. Durante las travesías dormía poco, redactaba discursos y dictaba memorandos.</w:t>
      </w:r>
    </w:p>
    <w:p w14:paraId="59F545E9" w14:textId="77777777" w:rsidR="00BB7150" w:rsidRDefault="00000000">
      <w:pPr>
        <w:pStyle w:val="Heading2"/>
      </w:pPr>
      <w:bookmarkStart w:id="494" w:name="X12b140795dadae7b783a5b6525bb96b66c5299d"/>
      <w:bookmarkEnd w:id="493"/>
      <w:r>
        <w:t>Bombardeo estratégico y la Royal Air Force</w:t>
      </w:r>
    </w:p>
    <w:p w14:paraId="3187EDFC" w14:textId="77777777" w:rsidR="00BB7150" w:rsidRDefault="00000000">
      <w:r>
        <w:t>En 1942, la ofensiva aérea contra Alemania se intensificó. Churchill respaldó la campaña del Bomber Command, encabezado por Arthur Harris. Los hangares olían a combustible de aviación. Cada noche, escuadrones partían hacia el Ruhr, Hamburgo y otras ciudades. Churchill visitaba bases como RAF Scampton, agradecía a tripulaciones canadienses y australianas. Comprendía el costo humano. Escribía cartas de condolencia que olían a tinta y dolor. Aunque controvertida, la campaña buscaba destruir la industria nazi y minar la moral.</w:t>
      </w:r>
    </w:p>
    <w:p w14:paraId="46C1BD6E" w14:textId="77777777" w:rsidR="00BB7150" w:rsidRDefault="00000000">
      <w:pPr>
        <w:pStyle w:val="Heading2"/>
      </w:pPr>
      <w:bookmarkStart w:id="495" w:name="áfrica-del-norte-crisis-y-reorganización"/>
      <w:bookmarkEnd w:id="494"/>
      <w:r>
        <w:lastRenderedPageBreak/>
        <w:t>África del Norte: crisis y reorganización</w:t>
      </w:r>
    </w:p>
    <w:p w14:paraId="118CF97C" w14:textId="77777777" w:rsidR="00BB7150" w:rsidRDefault="00000000">
      <w:r>
        <w:t>A principios de 1942, Rommel lanzó la ofensiva en Gazala. Las tropas británicas se replegaron hacia El Alamein. En junio, Tobruk cayó. Churchill voló al Cairo bajo un calor que olía a polvo y sudor. Destituyó a Auchinleck, nombró a Bernard Montgomery jefe del 8.º Ejército y a Harold Alexander como comandante en jefe del Medio Oriente. Visitó posiciones defensivas, inhalando el aroma a queroseno y arena. La moral se recuperó.</w:t>
      </w:r>
    </w:p>
    <w:p w14:paraId="684BB953" w14:textId="77777777" w:rsidR="00BB7150" w:rsidRDefault="00000000">
      <w:pPr>
        <w:pStyle w:val="Heading2"/>
      </w:pPr>
      <w:bookmarkStart w:id="496" w:name="Xaf9db1542a6467608382890c047a2099916579c"/>
      <w:bookmarkEnd w:id="495"/>
      <w:r>
        <w:t>Segunda batalla de El Alamein (octubre-noviembre 1942)</w:t>
      </w:r>
    </w:p>
    <w:p w14:paraId="3C119698" w14:textId="77777777" w:rsidR="00BB7150" w:rsidRDefault="00000000">
      <w:r>
        <w:t>El 23 de octubre de 1942, Montgomery lanzó la ofensiva en El Alamein. Artillería y tanques abrían brecha entre campos minados. El aire olía a pólvora y gasóleo. Churchill, en Downing Street, seguía cada reporte. En la madrugada del 5 de noviembre, recibió la noticia: Rommel se retiraba. Ese día pronunció uno de sus discursos más celebrados ante el Parlamento. El aroma a tabaco y euforia llenaba la Cámara. El éxito en el desierto se combinó con la Operación Torch, los desembarcos aliados en Casablanca, Orán y Argel el 8 de noviembre, liderados por Eisenhower. Churchill había impulsado Torch para abrir un segundo frente contra el Eje.</w:t>
      </w:r>
    </w:p>
    <w:p w14:paraId="09CB1F36" w14:textId="77777777" w:rsidR="00BB7150" w:rsidRDefault="00000000">
      <w:pPr>
        <w:pStyle w:val="Heading2"/>
      </w:pPr>
      <w:bookmarkStart w:id="497" w:name="Xdb72352e0605fe5a813a9d8eebcbf7efbe55688"/>
      <w:bookmarkEnd w:id="496"/>
      <w:r>
        <w:t>Operación Torch y cooperación franco-estadounidense</w:t>
      </w:r>
    </w:p>
    <w:p w14:paraId="507913DD" w14:textId="77777777" w:rsidR="00BB7150" w:rsidRDefault="00000000">
      <w:r>
        <w:t>Churchill viajó a Gibraltar para supervisar Torch. Las habitaciones del hotel Rock olían a humedad marina. Se reunió con Eisenhower y con generales franceses como Henri Giraud. Las fuerzas aliadas desembarcaron con escasa oposición. La diplomacia con Vichy resultó compleja, pero la entrada de tropas estadounidenses en combate terrestre significó un punto de inflexión. Winston celebraba que “los soldados de la libertad se reúnen”.</w:t>
      </w:r>
    </w:p>
    <w:p w14:paraId="4FFBD66F" w14:textId="77777777" w:rsidR="00BB7150" w:rsidRDefault="00000000">
      <w:pPr>
        <w:pStyle w:val="Heading2"/>
      </w:pPr>
      <w:bookmarkStart w:id="498" w:name="conferencia-de-casablanca-enero-1943"/>
      <w:bookmarkEnd w:id="497"/>
      <w:r>
        <w:t>Conferencia de Casablanca (enero 1943)</w:t>
      </w:r>
    </w:p>
    <w:p w14:paraId="0B5E2F4D" w14:textId="77777777" w:rsidR="00BB7150" w:rsidRDefault="00000000">
      <w:r>
        <w:t>Del 14 al 24 de enero de 1943, Churchill y Roosevelt se reunieron en Casablanca. El hotel Anfa olía a café, tabaco y jazmín. La conferencia estableció la estrategia de “rendición incondicional” del Eje, planificó la invasión de Sicilia y el bombardeo continuo a Alemania. Churchill vistió uniformes color arena, se fotografió fumando cigarros en la costa. Planificó con Roosevelt operaciones en el Mediterráneo. Su relación personal con el presidente era cordial: cenas con brandy y humo de puros se extendían hasta la madrugada. Acordaron apoyar a Tito en Yugoslavia y a la resistencia francesa de De Gaulle.</w:t>
      </w:r>
    </w:p>
    <w:p w14:paraId="374961AF" w14:textId="77777777" w:rsidR="00BB7150" w:rsidRDefault="00000000">
      <w:pPr>
        <w:pStyle w:val="Heading2"/>
      </w:pPr>
      <w:bookmarkStart w:id="499" w:name="Xbd3817e86cdde0f65e17ed536e0a84a6cf64b78"/>
      <w:bookmarkEnd w:id="498"/>
      <w:r>
        <w:t>Stalingrado y la estructura de la alianza</w:t>
      </w:r>
    </w:p>
    <w:p w14:paraId="15353FB5" w14:textId="77777777" w:rsidR="00BB7150" w:rsidRDefault="00000000">
      <w:r>
        <w:t>En febrero de 1943, la rendición del 6.º Ejército alemán en Stalingrado inspiró esperanza. Churchill envió un mensaje a Stalin: “La gloria de vuestro ejército resuena en el mundo entero”. Aunque anticomunista, reconocía la importancia de la victoria soviética. Ordenó al Foreign Office estrechar relaciones con Moscú y acelerar convoyes árticos. Los barcos que partían de Escocia olían a sal, carbón y latón, enfrentando clima extremo.</w:t>
      </w:r>
    </w:p>
    <w:p w14:paraId="36D9C105" w14:textId="77777777" w:rsidR="00BB7150" w:rsidRDefault="00000000">
      <w:pPr>
        <w:pStyle w:val="Heading2"/>
      </w:pPr>
      <w:bookmarkStart w:id="500" w:name="italia-planificando-la-invasión"/>
      <w:bookmarkEnd w:id="499"/>
      <w:r>
        <w:t>Italia: planificando la invasión</w:t>
      </w:r>
    </w:p>
    <w:p w14:paraId="5ACEB47B" w14:textId="77777777" w:rsidR="00BB7150" w:rsidRDefault="00000000">
      <w:r>
        <w:t xml:space="preserve">Tras Casablanca, Churchill presionó por una ofensiva en el Mediterráneo: la invasión de Sicilia a mediados de 1943 y luego de Italia. Veía el Mediterráneo como “vientre blando” del Eje. Se </w:t>
      </w:r>
      <w:r>
        <w:lastRenderedPageBreak/>
        <w:t>reunió con el general Eisenhower y con Alan Brooke, jefe del Estado Mayor Imperial, en salas que olían a papel encerado y tabaco. Debatían la prioridad entre Mediterráneo y Francia. Al final, acordaron atacar Sicilia (Operación Husky) como paso previo.</w:t>
      </w:r>
    </w:p>
    <w:p w14:paraId="46EEC074" w14:textId="77777777" w:rsidR="00BB7150" w:rsidRDefault="00000000">
      <w:pPr>
        <w:pStyle w:val="Heading2"/>
      </w:pPr>
      <w:bookmarkStart w:id="501" w:name="operación-husky-y-la-campaña-italiana"/>
      <w:bookmarkEnd w:id="500"/>
      <w:r>
        <w:t>Operación Husky y la campaña italiana</w:t>
      </w:r>
    </w:p>
    <w:p w14:paraId="5059FFF3" w14:textId="77777777" w:rsidR="00BB7150" w:rsidRDefault="00000000">
      <w:r>
        <w:t>El 10 de julio de 1943 comenzó la Operación Husky. Churchill siguió el desembarco desde el Cabinet War Rooms, con mapas cubiertos de alfileres y olor a tinta fresca. La toma de Palermo y Messina abrió la puerta al continente. En septiembre, las operaciones Avalanche y Baytown desembarcaron en Salerno y Calabria. Churchill insistió en continuar hacia Roma para obligar a Hitler a desviar divisiones del frente oriental. Aunque la campaña italiana se volvió lenta y sangrienta, la caída de Mussolini y el armisticio italiano validaron su apuesta por el Mediterráneo.</w:t>
      </w:r>
    </w:p>
    <w:p w14:paraId="27BCF701" w14:textId="77777777" w:rsidR="00BB7150" w:rsidRDefault="00000000">
      <w:pPr>
        <w:pStyle w:val="Heading2"/>
      </w:pPr>
      <w:bookmarkStart w:id="502" w:name="home-front-racionamiento-y-moral-civil"/>
      <w:bookmarkEnd w:id="501"/>
      <w:r>
        <w:t>Home Front: racionamiento y moral civil</w:t>
      </w:r>
    </w:p>
    <w:p w14:paraId="175CA028" w14:textId="77777777" w:rsidR="00BB7150" w:rsidRDefault="00000000">
      <w:r>
        <w:t>Mientras la guerra se libraba lejos, la población británica vivía con racionamiento. El olor a sopa de nabo y té sin azúcar llenaba las casas. Churchill mantenía contacto directo con la ciudadanía. Realizaba visitas sorpresa a fábricas en Birmingham y Glasgow, impregnadas de aceite y acero candente. Agradecía a trabajadoras del munitionettes, a los bomberos, a la WVS (Women’s Voluntary Service). Los discursos radiofónicos, pronunciados desde un micrófono caliente en Downing Street, reforzaban la unidad.</w:t>
      </w:r>
    </w:p>
    <w:p w14:paraId="5778DA3F" w14:textId="77777777" w:rsidR="00BB7150" w:rsidRDefault="00000000">
      <w:pPr>
        <w:pStyle w:val="Heading2"/>
      </w:pPr>
      <w:bookmarkStart w:id="503" w:name="Xe4f31dc591563800d1e900f28e92a6f4824c207"/>
      <w:bookmarkEnd w:id="502"/>
      <w:r>
        <w:t>Economía de guerra y producción industrial</w:t>
      </w:r>
    </w:p>
    <w:p w14:paraId="52599A2C" w14:textId="77777777" w:rsidR="00BB7150" w:rsidRDefault="00000000">
      <w:r>
        <w:t>En 1942-1943, Churchill trabajó codo a codo con el ministro de Producción, Oliver Lyttelton, y con Lord Beaverbrook para equilibrar recursos entre aviones, tanques y barcos. Los astilleros de Clyde olían a hierro rojo; las fábricas de Midlands vibraban con máquinas-herramienta. Se implementaron turnos mixtos con mujeres y veteranos. Churchill alentaba la estandarización de piezas para acelerar reparaciones. Cada semana revisaba gráficos de producción en la sala del mapa, señalando con puros encendidos las líneas que debían ascender. La economía británica se transformó en una maquinaria coordinada con la estadounidense mediante el Combined Raw Materials Board.</w:t>
      </w:r>
    </w:p>
    <w:p w14:paraId="527C6A6B" w14:textId="77777777" w:rsidR="00BB7150" w:rsidRDefault="00000000">
      <w:pPr>
        <w:pStyle w:val="Heading2"/>
      </w:pPr>
      <w:bookmarkStart w:id="504" w:name="X08151545a69750f3fdff0a1e7d128ea2541b53e"/>
      <w:bookmarkEnd w:id="503"/>
      <w:r>
        <w:t>Relaciones con De Gaulle y la Francia Libre</w:t>
      </w:r>
    </w:p>
    <w:p w14:paraId="0A0B5BF2" w14:textId="77777777" w:rsidR="00BB7150" w:rsidRDefault="00000000">
      <w:r>
        <w:t>Churchill apoyaba a Charles de Gaulle, refugiado en Londres. Las reuniones se realizaban en Carlton Gardens, donde la Free French tenía su cuartel. La relación era tensa: de Gaulle desconfiaba del liderazgo estadounidense y reclamaba mayor protagonismo. Churchill, pragmático, equilibraba las relaciones con Vichy y la Francia Libre. En Casablanca, se sintió humillado cuando Roosevelt exigió que de Gaulle estrechara la mano con Giraud. El aire olía a tormenta diplomática. Aun así, mantenía que la Francia Libre era necesaria para legitimidad en Europa.</w:t>
      </w:r>
    </w:p>
    <w:p w14:paraId="70D31AEB" w14:textId="77777777" w:rsidR="00BB7150" w:rsidRDefault="00000000">
      <w:pPr>
        <w:pStyle w:val="Heading2"/>
      </w:pPr>
      <w:bookmarkStart w:id="505" w:name="soe-y-resistencia-europea"/>
      <w:bookmarkEnd w:id="504"/>
      <w:r>
        <w:lastRenderedPageBreak/>
        <w:t>SOE y resistencia europea</w:t>
      </w:r>
    </w:p>
    <w:p w14:paraId="6DBC9890" w14:textId="77777777" w:rsidR="00BB7150" w:rsidRDefault="00000000">
      <w:r>
        <w:t>Churchill impulsó a la Special Operations Executive (SOE) para “incendiar Europa”. Agentes británicos y de países ocupados se entrenaban en mansiones que olían a pólvora y césped mojado. En 1942-1943 financiaron maquis franceses, partisanos yugoslavos y redes polacas como la Operación Wildhorn. Churchill leía informes cifrados en papel cebolla, orgulloso de que explosivos plásticos y radios clandestinas socavaran la industria nazi. Consideraba que cada puente dinamitado y cada tren descarrilado aceleraba la victoria.</w:t>
      </w:r>
    </w:p>
    <w:p w14:paraId="7735BB6E" w14:textId="77777777" w:rsidR="00BB7150" w:rsidRDefault="00000000">
      <w:pPr>
        <w:pStyle w:val="Heading2"/>
      </w:pPr>
      <w:bookmarkStart w:id="506" w:name="los-u-boote-y-la-batalla-del-atlántico"/>
      <w:bookmarkEnd w:id="505"/>
      <w:r>
        <w:t>Los U-Boote y la batalla del Atlántico</w:t>
      </w:r>
    </w:p>
    <w:p w14:paraId="6364532F" w14:textId="77777777" w:rsidR="00BB7150" w:rsidRDefault="00000000">
      <w:r>
        <w:t>En 1942-43, los U-Boote hundieron más de siete millones de toneladas de barcos aliados. Churchill afirmó: “El único peligro que realmente me asusta son los submarinos”. Ordenó intensificar escoltas, mejorar radar y armas antisubmarinas. La introducción de los escort carriers y del Leigh light en aviones costeros redujo pérdidas. En mayo de 1943, “Black May”, los aliados hundieron 41 U-Boote. A partir de entonces, la batalla del Atlántico se inclinó a favor de los aliados. El olor a sal y diesel se mezclaba con el optimismo.</w:t>
      </w:r>
    </w:p>
    <w:p w14:paraId="1AD82564" w14:textId="77777777" w:rsidR="00BB7150" w:rsidRDefault="00000000">
      <w:pPr>
        <w:pStyle w:val="Heading2"/>
      </w:pPr>
      <w:bookmarkStart w:id="507" w:name="ciencia-y-tecnología-radar-y-descifrado"/>
      <w:bookmarkEnd w:id="506"/>
      <w:r>
        <w:t>Ciencia y tecnología: radar y descifrado</w:t>
      </w:r>
    </w:p>
    <w:p w14:paraId="711F35B5" w14:textId="77777777" w:rsidR="00BB7150" w:rsidRDefault="00000000">
      <w:r>
        <w:t>Churchill apoyaba el trabajo en Bletchley Park, donde Alan Turing y su equipo descifraban el código Enigma. Las habitaciones olían a tinta, papel y cables calientes. Se le informó de los éxitos con nombre en clave ULTRA. Ordenó proteger la información a toda costa. Asimismo, promovió investigaciones en radar, bombas guiadas y fusibles de proximidad. Sabía que la ciencia era clave para la victoria.</w:t>
      </w:r>
    </w:p>
    <w:p w14:paraId="555C4C6D" w14:textId="77777777" w:rsidR="00BB7150" w:rsidRDefault="00000000">
      <w:pPr>
        <w:pStyle w:val="Heading2"/>
      </w:pPr>
      <w:bookmarkStart w:id="508" w:name="X980fb7d9fa4ce7737712089c073b8e2364327ae"/>
      <w:bookmarkEnd w:id="507"/>
      <w:r>
        <w:t>Operación Chastise y el espíritu de audacia</w:t>
      </w:r>
    </w:p>
    <w:p w14:paraId="50ECCC2F" w14:textId="77777777" w:rsidR="00BB7150" w:rsidRDefault="00000000">
      <w:r>
        <w:t>En mayo de 1943, la RAF llevó a cabo la Operación Chastise contra presas del Ruhr. Aviones Lancaster lanzaron “bouncing bombs” diseñadas por Barnes Wallis. Churchill autorizó la misión, que olía a queroseno y adrenalina. Las presas se rompieron, inundando fábricas. Aunque con alto costo (53 tripulaciones perdidas), la operación mostró la audacia británica. Churchill envió cartas personales a los sobrevivientes.</w:t>
      </w:r>
    </w:p>
    <w:p w14:paraId="27621811" w14:textId="77777777" w:rsidR="00BB7150" w:rsidRDefault="00000000">
      <w:pPr>
        <w:pStyle w:val="Heading2"/>
      </w:pPr>
      <w:bookmarkStart w:id="509" w:name="conferencia-de-quebec-agosto-1943"/>
      <w:bookmarkEnd w:id="508"/>
      <w:r>
        <w:t>Conferencia de Quebec (agosto 1943)</w:t>
      </w:r>
    </w:p>
    <w:p w14:paraId="79421AB7" w14:textId="77777777" w:rsidR="00BB7150" w:rsidRDefault="00000000">
      <w:r>
        <w:t>La primera Conferencia de Quebec, del 17 al 24 de agosto de 1943, reunió a Churchill y Roosevelt en Canadá. El olor a pinos y papel colonial llenaba el Château Frontenac. Allí acordaron la Operación Overlord (invasión de Francia) para 1944 y la Operación Avalanche (invasión de Italia). También se discutió la bomba atómica, proyecto Manhattan, que Churchill respaldó con un acuerdo secreto. Los planes futuros tomaron forma entre humo de puros y whisky canadiense.</w:t>
      </w:r>
    </w:p>
    <w:p w14:paraId="7807D6D0" w14:textId="77777777" w:rsidR="00BB7150" w:rsidRDefault="00000000">
      <w:pPr>
        <w:pStyle w:val="Heading2"/>
      </w:pPr>
      <w:bookmarkStart w:id="510" w:name="X00f33f2180338d38bf3a36b89d49c7518560f84"/>
      <w:bookmarkEnd w:id="509"/>
      <w:r>
        <w:t>Italia: Sicilia y el derrocamiento de Mussolini</w:t>
      </w:r>
    </w:p>
    <w:p w14:paraId="5FC8DEF9" w14:textId="77777777" w:rsidR="00BB7150" w:rsidRDefault="00000000">
      <w:r>
        <w:t xml:space="preserve">En julio-agosto de 1943, aliados invadieron Sicilia. Churchill visitó el cuartel de Eisenhower en Argel. El calor olía a polvo y café fuerte. Tras la caída de Sicilia, Mussolini fue destituido el 25 de julio de 1943. Churchill, en un discurso en la Cámara, celebró “el primer golpe mortal al Eje </w:t>
      </w:r>
      <w:r>
        <w:lastRenderedPageBreak/>
        <w:t>europeo”. La invasión de Italia continental comenzó en septiembre (Operación Avalanche). El gobierno fascista colapsó, aunque los alemanes ocuparon el norte. Churchill veía la campaña italiana como manera de mantener la presión y liberar el Mediterráneo.</w:t>
      </w:r>
    </w:p>
    <w:p w14:paraId="381EE893" w14:textId="77777777" w:rsidR="00BB7150" w:rsidRDefault="00000000">
      <w:pPr>
        <w:pStyle w:val="Heading2"/>
      </w:pPr>
      <w:bookmarkStart w:id="511" w:name="ceilán-y-la-defensa-del-océano-índico"/>
      <w:bookmarkEnd w:id="510"/>
      <w:r>
        <w:t>Ceilán y la defensa del Océano Índico</w:t>
      </w:r>
    </w:p>
    <w:p w14:paraId="14CD1B62" w14:textId="77777777" w:rsidR="00BB7150" w:rsidRDefault="00000000">
      <w:r>
        <w:t>En 1943, Japón atacó Ceilán con incursiones aéreas. Churchill ordenó reforzar la defensa. La Combined Eastern Fleet se reagrupó. Las bases en Trincomalee olían a sal y especias. Redujo el pánico en la India, que enfrentaba hambrunas y movimientos de independencia. La hambruna de Bengala (1943) agravó tensiones con los nacionalistas indios. Churchill fue criticado por priorizar esfuerzos de guerra sobre la ayuda. Defendió que el transporte marítimo estaba saturado. Esta controversia afectó su legado en la India.</w:t>
      </w:r>
    </w:p>
    <w:p w14:paraId="1BA03920" w14:textId="77777777" w:rsidR="00BB7150" w:rsidRDefault="00000000">
      <w:pPr>
        <w:pStyle w:val="Heading2"/>
      </w:pPr>
      <w:bookmarkStart w:id="512" w:name="la-india-y-el-movimiento-quit-india"/>
      <w:bookmarkEnd w:id="511"/>
      <w:r>
        <w:t>La India y el movimiento Quit India</w:t>
      </w:r>
    </w:p>
    <w:p w14:paraId="6CBC2EC7" w14:textId="77777777" w:rsidR="00BB7150" w:rsidRDefault="00000000">
      <w:r>
        <w:t>En 1942, Gandhi había lanzado el movimiento “Quit India”. Fue arrestado. En 1943, la situación seguía tensa. Churchill se mantenía firme contra la independencia inmediata. Consideraba la India como vital para la logística de guerra. Sus discursos en la Cámara olían a polémica. Las tensiones con Amery y otros ministros que apoyaban reformas se endurecieron. Aun así, el 9.º Ejército indio participaba en Medio Oriente, y Churchill lo elogiaba como “pilar de nuestra defensa”.</w:t>
      </w:r>
    </w:p>
    <w:p w14:paraId="0A5B844E" w14:textId="77777777" w:rsidR="00BB7150" w:rsidRDefault="00000000">
      <w:pPr>
        <w:pStyle w:val="Heading2"/>
      </w:pPr>
      <w:bookmarkStart w:id="513" w:name="relaciones-con-stalin"/>
      <w:bookmarkEnd w:id="512"/>
      <w:r>
        <w:t>Relaciones con Stalin</w:t>
      </w:r>
    </w:p>
    <w:p w14:paraId="73EF491F" w14:textId="77777777" w:rsidR="00BB7150" w:rsidRDefault="00000000">
      <w:r>
        <w:t>Tras Stalingrado y Kursk, Stalin exigía la apertura de un segundo frente en Francia. Churchill argumentaba que el Mediterráneo era el mejor camino temporal, pero prometió Overlord. En agosto de 1942, antes de estos eventos, había viajado a Moscú. Las salas del Kremlin olían a tabaco y madera vieja. Se reunió con Stalin, compartió vodka, discutió sobre el futuro de Polonia y la resistencia. En 1943, con victorias soviéticas, la relación se fortaleció, aunque la desconfianza persistía.</w:t>
      </w:r>
    </w:p>
    <w:p w14:paraId="3DD53195" w14:textId="77777777" w:rsidR="00BB7150" w:rsidRDefault="00000000">
      <w:pPr>
        <w:pStyle w:val="Heading2"/>
      </w:pPr>
      <w:bookmarkStart w:id="514" w:name="commonwealth-y-dominios"/>
      <w:bookmarkEnd w:id="513"/>
      <w:r>
        <w:t>Commonwealth y dominios</w:t>
      </w:r>
    </w:p>
    <w:p w14:paraId="36DBFCC4" w14:textId="77777777" w:rsidR="00BB7150" w:rsidRDefault="00000000">
      <w:r>
        <w:t>Churchill mantenía comunicación constante con líderes de la Commonwealth. Con Mackenzie King (Canadá) y John Curtin (Australia) celebró la entrada estadounidense en el Pacífico y coordinó refuerzos para Nueva Guinea y Birmania. Las conferencias por radio, cargadas de estática y olor a cables calientes, abordaban desde la distribución de alimentos hasta la formación de nuevas divisiones. Reconocía que sin los soldados canadienses en Dieppe, los australianos en la ruta Kokoda y los neozelandeses en el desierto, la resistencia habría flaqueado. Prometió que, tras la guerra, la Commonwealth sería asociación de iguales.</w:t>
      </w:r>
    </w:p>
    <w:p w14:paraId="307CCAAA" w14:textId="77777777" w:rsidR="00BB7150" w:rsidRDefault="00000000">
      <w:pPr>
        <w:pStyle w:val="Heading2"/>
      </w:pPr>
      <w:bookmarkStart w:id="515" w:name="Xe5d24f1c953100fec71a65fc445ff45516c0785"/>
      <w:bookmarkEnd w:id="514"/>
      <w:r>
        <w:t>Conferencia de Teherán (noviembre-diciembre 1943)</w:t>
      </w:r>
    </w:p>
    <w:p w14:paraId="3E779EF8" w14:textId="77777777" w:rsidR="00BB7150" w:rsidRDefault="00000000">
      <w:r>
        <w:t xml:space="preserve">Del 28 de noviembre al 1 de diciembre de 1943, Churchill, Roosevelt y Stalin se reunieron en Teherán. El palacio del Shah olía a alfombras orientales y especias. Fue la primera vez que los tres líderes se encontraban juntos. Se acordó lanzar Overlord en mayo de 1944, mientras la URSS atacaría desde el este. Se discutió el futuro de Polonia, los Balcanes y la estrategia de </w:t>
      </w:r>
      <w:r>
        <w:lastRenderedPageBreak/>
        <w:t>bombardear Alemania. Churchill se sintió relegado cuando Roosevelt y Stalin bromeaban sobre “políticos viejos”. Aun así, demostró habilidades diplomáticas, defendiendo la autonomía británica y el Mediterráneo.</w:t>
      </w:r>
    </w:p>
    <w:p w14:paraId="0E1A6750" w14:textId="77777777" w:rsidR="00BB7150" w:rsidRDefault="00000000">
      <w:pPr>
        <w:pStyle w:val="Heading2"/>
      </w:pPr>
      <w:bookmarkStart w:id="516" w:name="salud-y-fatiga"/>
      <w:bookmarkEnd w:id="515"/>
      <w:r>
        <w:t>Salud y fatiga</w:t>
      </w:r>
    </w:p>
    <w:p w14:paraId="25FA2C06" w14:textId="77777777" w:rsidR="00BB7150" w:rsidRDefault="00000000">
      <w:r>
        <w:t>Durante 1942-1943, Churchill sufrió neumonía en Túnez (diciembre 1943). La habitación olía a desinfectante. Su médico Lord Moran lo cuidó. A pesar de la enfermedad, continuó trabajando, dictaba desde la cama. El esfuerzo continuo le provocaba fatiga extrema. Fumaba menos, bebía agua con whisky para mantener energía. La salud se convirtió en preocupación constante, pero su determinación lo mantenía activo.</w:t>
      </w:r>
    </w:p>
    <w:p w14:paraId="0977B25B" w14:textId="77777777" w:rsidR="00BB7150" w:rsidRDefault="00000000">
      <w:pPr>
        <w:pStyle w:val="Heading2"/>
      </w:pPr>
      <w:bookmarkStart w:id="517" w:name="vida-familiar-y-refugios"/>
      <w:bookmarkEnd w:id="516"/>
      <w:r>
        <w:t>Vida familiar y refugios</w:t>
      </w:r>
    </w:p>
    <w:p w14:paraId="50020E2C" w14:textId="77777777" w:rsidR="00BB7150" w:rsidRDefault="00000000">
      <w:r>
        <w:t>La familia Churchill vivía entre el 10 de Downing Street y Chequers. Clementine organizaba comités de bienestar para bomberos, Mary servía en la ATS, Randolph trabajaba en inteligencia. Las cenas en Chequers olían a cordero asado y madera ardiente. Durante los fines de semana, invitaban a pilotos, comandantes y artistas para levantar la moral. Incluso en el bunker, Winston pintaba escenas rurales, usando acuarelas con aroma a trementina. El hogar era refugio emocional y centro de hospitalidad política.</w:t>
      </w:r>
    </w:p>
    <w:p w14:paraId="79E681E7" w14:textId="77777777" w:rsidR="00BB7150" w:rsidRDefault="00000000">
      <w:pPr>
        <w:pStyle w:val="Heading2"/>
      </w:pPr>
      <w:bookmarkStart w:id="518" w:name="cultura-y-propaganda-1"/>
      <w:bookmarkEnd w:id="517"/>
      <w:r>
        <w:t>Cultura y propaganda</w:t>
      </w:r>
    </w:p>
    <w:p w14:paraId="1B12658B" w14:textId="77777777" w:rsidR="00BB7150" w:rsidRDefault="00000000">
      <w:r>
        <w:t>Churchill promovió la cultura para fortalecer la moral. Apoyó obras teatrales, documentales y música. Visitaba estudios de cine, impregnados de carbonilla y luces calientes. Películas como “In Which We Serve” (1942) contaban historias de sacrificio. También respaldó el Consejo Británico para difundir la cultura británica en el exterior.</w:t>
      </w:r>
    </w:p>
    <w:p w14:paraId="2BCE4B42" w14:textId="77777777" w:rsidR="00BB7150" w:rsidRDefault="00000000">
      <w:pPr>
        <w:pStyle w:val="Heading2"/>
      </w:pPr>
      <w:bookmarkStart w:id="519" w:name="relaciones-parlamentarias"/>
      <w:bookmarkEnd w:id="518"/>
      <w:r>
        <w:t>Relaciones parlamentarias</w:t>
      </w:r>
    </w:p>
    <w:p w14:paraId="2429DA93" w14:textId="77777777" w:rsidR="00BB7150" w:rsidRDefault="00000000">
      <w:r>
        <w:t>Aunque gozaba de apoyo, Churchill enfrentaba críticas por la estrategia mediterránea. Algunos parlamentarios, como el labourista Aneurin Bevan, exigían reformas sociales y plan de posguerra. Churchill respondía con retórica firme: “Primero ganemos la guerra, luego discutiremos la reconstrucción”. Sin embargo, encargó a William Beveridge propuestas sobre el Estado de Bienestar, demostrando sensibilidad social.</w:t>
      </w:r>
    </w:p>
    <w:p w14:paraId="74B30AB2" w14:textId="77777777" w:rsidR="00BB7150" w:rsidRDefault="00000000">
      <w:pPr>
        <w:pStyle w:val="Heading2"/>
      </w:pPr>
      <w:bookmarkStart w:id="520" w:name="balance-1942-1943"/>
      <w:bookmarkEnd w:id="519"/>
      <w:r>
        <w:t>Balance 1942-1943</w:t>
      </w:r>
    </w:p>
    <w:p w14:paraId="13AE51F1" w14:textId="77777777" w:rsidR="00BB7150" w:rsidRDefault="00000000">
      <w:r>
        <w:t>En estos años, Churchill lideró a Gran Bretaña en el punto de inflexión de la guerra. Las victorias en El Alamein, Stalingrado y Tunicia, la invasión de Sicilia, la alianza con Estados Unidos y la URSS, la rendición incondicional del Eje como objetivo, marcaron la ofensiva definitiva. Churchill transformó derrotas en lecciones y victorias en impulso. El imperio se sostenía aún, aunque la India sufría. El primer ministro miraba 1944 con determinación: la liberación de Europa y la derrota final del nazismo estaban en el horizonte.</w:t>
      </w:r>
    </w:p>
    <w:p w14:paraId="218A4705" w14:textId="77777777" w:rsidR="00BB7150" w:rsidRDefault="00000000">
      <w:pPr>
        <w:pStyle w:val="Heading2"/>
      </w:pPr>
      <w:bookmarkStart w:id="521" w:name="epílogo-7"/>
      <w:bookmarkEnd w:id="520"/>
      <w:r>
        <w:lastRenderedPageBreak/>
        <w:t>Epílogo</w:t>
      </w:r>
    </w:p>
    <w:p w14:paraId="50D354B2" w14:textId="77777777" w:rsidR="00BB7150" w:rsidRDefault="00000000">
      <w:r>
        <w:t>El capítulo cierra con Churchill en el tren especial “White Ensign”, regresando de Teherán en diciembre de 1943. El compartimento olía a cuero y carbón. Revisaba notas para futuros discursos, mientras escuchaba el ruido metálico de los vagones. A través de la ventana veía el desierto iraní iluminado por la luna. Sabía que los acuerdos de Teherán habían fijado el rumbo de la guerra. Sostuvo un cigarro y murmuró: “Ahora, debemos ejecutar lo que hemos prometido”.</w:t>
      </w:r>
    </w:p>
    <w:p w14:paraId="56650E40" w14:textId="77777777" w:rsidR="00BB7150" w:rsidRDefault="00000000">
      <w:pPr>
        <w:pStyle w:val="Heading1"/>
      </w:pPr>
      <w:bookmarkStart w:id="522" w:name="capítulo-19-victoria-amarga-1944-1945"/>
      <w:bookmarkStart w:id="523" w:name="_Toc210660014"/>
      <w:bookmarkEnd w:id="488"/>
      <w:bookmarkEnd w:id="521"/>
      <w:r>
        <w:lastRenderedPageBreak/>
        <w:t>Capítulo 19: Victoria amarga (1944-1945)</w:t>
      </w:r>
      <w:bookmarkEnd w:id="523"/>
    </w:p>
    <w:p w14:paraId="7DE08211" w14:textId="77777777" w:rsidR="00BB7150" w:rsidRDefault="00000000">
      <w:pPr>
        <w:pStyle w:val="Heading2"/>
      </w:pPr>
      <w:bookmarkStart w:id="524" w:name="enero-de-1944-la-ofensiva-planeada"/>
      <w:r>
        <w:t>Enero de 1944: la ofensiva planeada</w:t>
      </w:r>
    </w:p>
    <w:p w14:paraId="28EAB7B2" w14:textId="77777777" w:rsidR="00BB7150" w:rsidRDefault="00000000">
      <w:r>
        <w:t>El invierno de 1944 en Londres olía a carbón y esperanza tensa. Winston Churchill, primer ministro y ministro de Defensa, caminaba con bastón por los túneles del Cabinet War Rooms. Sobre la mesa del mapa, la Operación Overlord tomaba forma. Generales aliados, vestidos con uniformes impregnados a olor a lana y tabaco, debatían sobre mareas, meteorología y logística. Churchill, junto a Franklin D. Roosevelt y Joseph Stalin, había comprometido a Gran Bretaña a abrir el segundo frente en Francia en 1944. Los recursos se acumulaban en el sur de Inglaterra: armas, tanques, aeronaves, tropas de todo el imperio. El aire de los puertos de Portsmouth y Southampton olía a sal, gasolina y madera mojada.</w:t>
      </w:r>
    </w:p>
    <w:p w14:paraId="4F95E255" w14:textId="77777777" w:rsidR="00BB7150" w:rsidRDefault="00000000">
      <w:pPr>
        <w:pStyle w:val="Heading2"/>
      </w:pPr>
      <w:bookmarkStart w:id="525" w:name="planificación-de-overlord"/>
      <w:bookmarkEnd w:id="524"/>
      <w:r>
        <w:t>Planificación de Overlord</w:t>
      </w:r>
    </w:p>
    <w:p w14:paraId="4418B956" w14:textId="77777777" w:rsidR="00BB7150" w:rsidRDefault="00000000">
      <w:r>
        <w:t>Churchill supervisaba la Operación Overlord desde la etapa de planificación. Conocía la importancia de engañar a los alemanes, apoyando el plan Fortitude para simular un ataque en Calais. Las oficinas en Londres olían a tinta y papel encerado mientras agentes de la XX Committee transformaban a dobles agentes en herramientas de desinformación. El general Eisenhower asumió como Comandante Supremo Aliado en Europa. Churchill, aunque orgulloso, sabía que debía ceder protagonismo operacional. Mantenía contacto directo con Eisenhower, Montgomery, Ramsay y Leigh-Mallory. Cada reunión en St. Paul’s School, cuartel de SHAEF, olía a mapa y a humo de pipa.</w:t>
      </w:r>
    </w:p>
    <w:p w14:paraId="038AE5A6" w14:textId="77777777" w:rsidR="00BB7150" w:rsidRDefault="00000000">
      <w:pPr>
        <w:pStyle w:val="Heading2"/>
      </w:pPr>
      <w:bookmarkStart w:id="526" w:name="bombardeos-preparatorios"/>
      <w:bookmarkEnd w:id="525"/>
      <w:r>
        <w:t>Bombardeos preparatorios</w:t>
      </w:r>
    </w:p>
    <w:p w14:paraId="0298B6C6" w14:textId="77777777" w:rsidR="00BB7150" w:rsidRDefault="00000000">
      <w:r>
        <w:t>En 1944, la Royal Air Force y la USAAF intensificaron bombardeos sobre Francia para destruir ferrocarriles y comunicaciones. Las bases en East Anglia olían a queroseno y caucho. Churchill aprobó ataques, pese al riesgo para civiles franceses, con el argumento de que acortarían la guerra. La decisión generó polémica, pero se consideró necesaria.</w:t>
      </w:r>
    </w:p>
    <w:p w14:paraId="37A87683" w14:textId="77777777" w:rsidR="00BB7150" w:rsidRDefault="00000000">
      <w:pPr>
        <w:pStyle w:val="Heading2"/>
      </w:pPr>
      <w:bookmarkStart w:id="527" w:name="el-día-d-6-de-junio-de-1944"/>
      <w:bookmarkEnd w:id="526"/>
      <w:r>
        <w:t>El Día D: 6 de junio de 1944</w:t>
      </w:r>
    </w:p>
    <w:p w14:paraId="54D75C5A" w14:textId="77777777" w:rsidR="00BB7150" w:rsidRDefault="00000000">
      <w:r>
        <w:t>La madrugada del 6 de junio, Churchill permaneció en Downing Street. Fuera, una llovizna ligera impregnaba el aire de humedad. En la sala de mapas, se proyectaban mensajes codificados. A las 06:00, el general Bevell le comunicó que los paracaidistas estaban en tierra, las playas de Utah, Omaha, Gold, Juno y Sword eran asaltadas. Churchill deseaba presenciar la invasión desde un buque de guerra, pero el Rey y Eisenhower lo disuadieron. Con resignación, se quedó en Londres. El olor a tensión y café llenaba el bunker mientras escuchaban informes. Al mediodía, supieron que las cabezas de playa estaban aseguradas, aunque Omaha sufrió graves pérdidas. La Operación Overlord había iniciado la liberación de Europa.</w:t>
      </w:r>
    </w:p>
    <w:p w14:paraId="64FED497" w14:textId="77777777" w:rsidR="00BB7150" w:rsidRDefault="00000000">
      <w:pPr>
        <w:pStyle w:val="Heading2"/>
      </w:pPr>
      <w:bookmarkStart w:id="528" w:name="discurso-y-celebración-contenida"/>
      <w:bookmarkEnd w:id="527"/>
      <w:r>
        <w:t>Discurso y celebración contenida</w:t>
      </w:r>
    </w:p>
    <w:p w14:paraId="1F2E9447" w14:textId="77777777" w:rsidR="00BB7150" w:rsidRDefault="00000000">
      <w:r>
        <w:t xml:space="preserve">El 6 de junio, la Cámara de los Comunes olía a tabaco, emoción y lluvia. Churchill informó del desembarco con un discurso sobrio. Recordó a los caídos y elogió el valor aliado. Londres </w:t>
      </w:r>
      <w:r>
        <w:lastRenderedPageBreak/>
        <w:t>celebró con moderación, a la espera. Durante las semanas siguientes, la batalla de Normandía se convirtió en una lucha encarnizada en bocage. Churchill viajó a Normandía el 12 de junio, recorriendo playas aún impregnadas de olor a pólvora y sal. Conversó con Montgomery y Eisenhower, atravesó Carentan y Bayeux, habló con soldados canadienses y polacos. El éxito dependía del avance del 21.º Grupo de Ejércitos. La Operación Goodwood y Cobra abrieron camino hacia el interior.</w:t>
      </w:r>
    </w:p>
    <w:p w14:paraId="58FB1F17" w14:textId="77777777" w:rsidR="00BB7150" w:rsidRDefault="00000000">
      <w:pPr>
        <w:pStyle w:val="Heading2"/>
      </w:pPr>
      <w:bookmarkStart w:id="529" w:name="liberación-de-parís-y-campaña-en-francia"/>
      <w:bookmarkEnd w:id="528"/>
      <w:r>
        <w:t>Liberación de París y campaña en Francia</w:t>
      </w:r>
    </w:p>
    <w:p w14:paraId="34E49125" w14:textId="77777777" w:rsidR="00BB7150" w:rsidRDefault="00000000">
      <w:r>
        <w:t>El 25 de agosto de 1944, París fue liberado por la 2.ª División Blindada francesa y la 4.º División de Infantería estadounidense. Churchill felicitó a de Gaulle, quien recorrió los Campos Elíseos bajo lluvia de flores. El primer ministro británico no viajó de inmediato, para evitar tensiones diplomáticas. Celebró desde Londres. El olor a tinta y papel saturó Downing Street cuando firmó mensajes de felicitación. En septiembre, viajó a Bruselas y Arnam. Observó el río Escalda y el puerto de Amberes en manos aliadas. Para Churchill, asegurar puertos era primero asegurar la victoria.</w:t>
      </w:r>
    </w:p>
    <w:p w14:paraId="3FA0FF79" w14:textId="77777777" w:rsidR="00BB7150" w:rsidRDefault="00000000">
      <w:pPr>
        <w:pStyle w:val="Heading2"/>
      </w:pPr>
      <w:bookmarkStart w:id="530" w:name="X5d5aacff203047f5dd6825e0f045702f0b02e9b"/>
      <w:bookmarkEnd w:id="529"/>
      <w:r>
        <w:t>Operación Market Garden y la discusión estratégica</w:t>
      </w:r>
    </w:p>
    <w:p w14:paraId="1E75A64B" w14:textId="77777777" w:rsidR="00BB7150" w:rsidRDefault="00000000">
      <w:r>
        <w:t>En septiembre de 1944, la Operación Market Garden intentó cruzar el Rin en Arnhem. El plan, aunque audaz, falló. Las tropas aerotransportadas quedaron aisladas. Churchill, de regreso de una visita a Eisenhower en París, recibió la noticia con olor a papel chamuscado. Lamentó las pérdidas, pero defendió la audacia. La campaña demostró que la guerra no había terminado. El frente occidental se estabilizó durante el otoño. La ofensiva alemana de las Ardenas en diciembre asombró al mundo. Churchill, en la radio, instó a la resistencia. “Podemos enfrentarlos una vez más”, afirmó. El aire de Londres olía a nieve y carbón mientras se preparaban refuerzos.</w:t>
      </w:r>
    </w:p>
    <w:p w14:paraId="22793CDA" w14:textId="77777777" w:rsidR="00BB7150" w:rsidRDefault="00000000">
      <w:pPr>
        <w:pStyle w:val="Heading2"/>
      </w:pPr>
      <w:bookmarkStart w:id="531" w:name="v1-y-v2-el-terror-del-aire"/>
      <w:bookmarkEnd w:id="530"/>
      <w:r>
        <w:t>V1 y V2: el terror del aire</w:t>
      </w:r>
    </w:p>
    <w:p w14:paraId="2020341D" w14:textId="77777777" w:rsidR="00BB7150" w:rsidRDefault="00000000">
      <w:r>
        <w:t>Desde junio de 1944, Alemania lanzó bombas volantes V1 contra Londres. Luego, en septiembre, introdujo misiles V2. Los barrios londinenses olían a polvo y humo tras las explosiones. Churchill organizó campañas antiaéreas. La RAF interceptaba V1 con cazas y cañones. Los V2 eran imparables. En un discurso, comparó la venganza a “una última convulsión” del enemigo. Insistió en el desarrollo de la defensa de misiles. Los científicos británicos, como Bernard Lovell, trabajaron en contramedidas que olían a ozono y cables.</w:t>
      </w:r>
    </w:p>
    <w:p w14:paraId="0E7C09DD" w14:textId="77777777" w:rsidR="00BB7150" w:rsidRDefault="00000000">
      <w:pPr>
        <w:pStyle w:val="Heading2"/>
      </w:pPr>
      <w:bookmarkStart w:id="532" w:name="X835f6340eceec4c0ac313d0363fefe1a6c74d81"/>
      <w:bookmarkEnd w:id="531"/>
      <w:r>
        <w:t>Diplomacia de guerra: Conferencia de Quebec II (septiembre 1944)</w:t>
      </w:r>
    </w:p>
    <w:p w14:paraId="47932825" w14:textId="77777777" w:rsidR="00BB7150" w:rsidRDefault="00000000">
      <w:r>
        <w:t>En septiembre de 1944, Churchill y Roosevelt se reunieron en Quebec para coordinar etapas finales. Acordaron lanzar Operación Overlord II (cruce final del Rin), intensificar bombardeos, eludir conflictos en Grecia e Italia. También discutieron la bomba atómica. Churchill firmó el Segundo Acuerdo de Quebec, reafirmando cooperación anglo-estadounidense y compromiso de no usar la bomba sin consentimiento mutuo.</w:t>
      </w:r>
    </w:p>
    <w:p w14:paraId="7377EA81" w14:textId="77777777" w:rsidR="00BB7150" w:rsidRDefault="00000000">
      <w:pPr>
        <w:pStyle w:val="Heading2"/>
      </w:pPr>
      <w:bookmarkStart w:id="533" w:name="descolonización-en-grecia-y-los-balcanes"/>
      <w:bookmarkEnd w:id="532"/>
      <w:r>
        <w:lastRenderedPageBreak/>
        <w:t>Descolonización en Grecia y los Balcanes</w:t>
      </w:r>
    </w:p>
    <w:p w14:paraId="5A6C599D" w14:textId="77777777" w:rsidR="00BB7150" w:rsidRDefault="00000000">
      <w:r>
        <w:t>Churchill se obsesionó con evitar que Grecia cayese bajo influencia comunista. En octubre de 1944, viajó a Moscú para la “conversación de servilletas” con Stalin. Propuso porcentajes de influencia: Grecia 90% británica, Rumania 90% soviética, etc. El Kremlin olía a tabaco y tinta negra. Stalin aceptó de manera informal. En diciembre, cuando los comunistas griegos (ELAS) se enfrentaron con el gobierno provisional en Atenas, Churchill viajó en persona a Grecia. Las calles olían a pólvora y vino. Ordenó a tropas británicas intervenir para apoyar al gobierno prooccidental. Fue criticado, pero mantuvo que Grecia era vital para la supremacía británica en el Mediterráneo.</w:t>
      </w:r>
    </w:p>
    <w:p w14:paraId="09B6B487" w14:textId="77777777" w:rsidR="00BB7150" w:rsidRDefault="00000000">
      <w:pPr>
        <w:pStyle w:val="Heading2"/>
      </w:pPr>
      <w:bookmarkStart w:id="534" w:name="liberación-de-grecia-y-celebraciones"/>
      <w:bookmarkEnd w:id="533"/>
      <w:r>
        <w:t>Liberación de Grecia y celebraciones</w:t>
      </w:r>
    </w:p>
    <w:p w14:paraId="41386660" w14:textId="77777777" w:rsidR="00BB7150" w:rsidRDefault="00000000">
      <w:r>
        <w:t>En enero de 1945, Churchill, acompañado de su hija Sarah, visitó Atenas. Dijo a la multitud que Grecia “se mantendrá libre”. Las plazas olían a incienso y pólvora. La intervención británica, aunque polémica, aseguró un gobierno aliado.</w:t>
      </w:r>
    </w:p>
    <w:p w14:paraId="2BBC47B8" w14:textId="77777777" w:rsidR="00BB7150" w:rsidRDefault="00000000">
      <w:pPr>
        <w:pStyle w:val="Heading2"/>
      </w:pPr>
      <w:bookmarkStart w:id="535" w:name="conferencia-de-yalta-febrero-1945"/>
      <w:bookmarkEnd w:id="534"/>
      <w:r>
        <w:t>Conferencia de Yalta (febrero 1945)</w:t>
      </w:r>
    </w:p>
    <w:p w14:paraId="71182553" w14:textId="77777777" w:rsidR="00BB7150" w:rsidRDefault="00000000">
      <w:r>
        <w:t>Del 4 al 11 de febrero de 1945, Churchill se reunió con Roosevelt y Stalin en Yalta. El palacio de Livadia olía a mar y madera antigua. Yalta definió el mapa del mundo posguerra: divisiones en Alemania, nuevas fronteras polacas, compromiso de la URSS de entrar en guerra contra Japón, creación de las Naciones Unidas. Churchill defendió elecciones libres en Polonia y Europa del Este. Se mostró desconfiado de Stalin, pero aceptó acuerdos, aunque más tarde lamentaría concesiones. A su regreso, el olor a tinta inundó los debates parlamentarios. Resumió la conferencia como un “punto de inflexión” pero advirtió que la vigilancia permanecería.</w:t>
      </w:r>
    </w:p>
    <w:p w14:paraId="465CC5EE" w14:textId="77777777" w:rsidR="00BB7150" w:rsidRDefault="00000000">
      <w:pPr>
        <w:pStyle w:val="Heading2"/>
      </w:pPr>
      <w:bookmarkStart w:id="536" w:name="bombardeo-de-dresde-y-controversias"/>
      <w:bookmarkEnd w:id="535"/>
      <w:r>
        <w:t>Bombardeo de Dresde y controversias</w:t>
      </w:r>
    </w:p>
    <w:p w14:paraId="70222123" w14:textId="77777777" w:rsidR="00BB7150" w:rsidRDefault="00000000">
      <w:r>
        <w:t>En febrero de 1945, el bombardeo de Dresde, ejecutado por la RAF y la USAAF, generó incendios que olían a madera ardiente y carne quemada. Las víctimas fueron decenas de miles de civiles. Churchill, inicialmente, celebró el ataque al “centro de transporte”, pero tras ver la devastación y las críticas, expresó inquietudes en un memorando. Esto reflejó su sensibilidad a la opinión pública y la ética de la guerra.</w:t>
      </w:r>
    </w:p>
    <w:p w14:paraId="685E2835" w14:textId="77777777" w:rsidR="00BB7150" w:rsidRDefault="00000000">
      <w:pPr>
        <w:pStyle w:val="Heading2"/>
      </w:pPr>
      <w:bookmarkStart w:id="537" w:name="cruce-del-rin-y-avance-aliado"/>
      <w:bookmarkEnd w:id="536"/>
      <w:r>
        <w:t>Cruce del Rin y avance aliado</w:t>
      </w:r>
    </w:p>
    <w:p w14:paraId="7F397A0D" w14:textId="77777777" w:rsidR="00BB7150" w:rsidRDefault="00000000">
      <w:r>
        <w:t>En marzo de 1945, Churchill cruzó el Rin en un bote, acompañando a Montgomery durante la Operación Plunder. El agua olía a barro y primavera. Cruzó con un cigarro y un abrigo pesado, posó para fotógrafos. Ese momento simbolizó la entrada británica en Alemania. Faltaba poco para la victoria.</w:t>
      </w:r>
    </w:p>
    <w:p w14:paraId="5B0C4E24" w14:textId="77777777" w:rsidR="00BB7150" w:rsidRDefault="00000000">
      <w:pPr>
        <w:pStyle w:val="Heading2"/>
      </w:pPr>
      <w:bookmarkStart w:id="538" w:name="X1569d3b62ed7714368ad14a9fe073ac33e2819c"/>
      <w:bookmarkEnd w:id="537"/>
      <w:r>
        <w:t>Descubrimiento de los campos de concentración</w:t>
      </w:r>
    </w:p>
    <w:p w14:paraId="021E9A04" w14:textId="77777777" w:rsidR="00BB7150" w:rsidRDefault="00000000">
      <w:r>
        <w:t xml:space="preserve">En abril de 1945, las tropas aliadas liberaron Bergen-Belsen y Buchenwald. Churchill recibió informes con olor a papel y horror. Ordenó fotografiar y filmar los campos para documentar crímenes nazis. Pronunció un discurso en la Cámara explicando que “la civilización ha estado </w:t>
      </w:r>
      <w:r>
        <w:lastRenderedPageBreak/>
        <w:t>frente al abismo”. El impacto fue devastador. Las imágenes influyeron en la opinión pública y en la determinación de castigar a los culpables.</w:t>
      </w:r>
    </w:p>
    <w:p w14:paraId="6B07443F" w14:textId="77777777" w:rsidR="00BB7150" w:rsidRDefault="00000000">
      <w:pPr>
        <w:pStyle w:val="Heading2"/>
      </w:pPr>
      <w:bookmarkStart w:id="539" w:name="muerte-de-roosevelt"/>
      <w:bookmarkEnd w:id="538"/>
      <w:r>
        <w:t>Muerte de Roosevelt</w:t>
      </w:r>
    </w:p>
    <w:p w14:paraId="10D218F5" w14:textId="77777777" w:rsidR="00BB7150" w:rsidRDefault="00000000">
      <w:r>
        <w:t>El 12 de abril de 1945, Franklin D. Roosevelt murió en Warm Springs. Churchill estaba en una reunión cuando recibió la noticia. El aire olía a silencio. Lloró, considerándolo “el amigo más noble que he tenido”. Escribió un tributo radiado en la BBC. La relación con el nuevo presidente, Harry S. Truman, apenas comenzaba. Churchill voló inmediatamente a Washington para el funeral, envolviendo la Casa Blanca en un aroma a duelo.</w:t>
      </w:r>
    </w:p>
    <w:p w14:paraId="671420FB" w14:textId="77777777" w:rsidR="00BB7150" w:rsidRDefault="00000000">
      <w:pPr>
        <w:pStyle w:val="Heading2"/>
      </w:pPr>
      <w:bookmarkStart w:id="540" w:name="derrota-alemana-y-ve-day"/>
      <w:bookmarkEnd w:id="539"/>
      <w:r>
        <w:t>Derrota alemana y VE Day</w:t>
      </w:r>
    </w:p>
    <w:p w14:paraId="0A421CF2" w14:textId="77777777" w:rsidR="00BB7150" w:rsidRDefault="00000000">
      <w:r>
        <w:t>El 7 de mayo de 1945, Alemania firmó la rendición en Reims. El 8 de mayo fue declarado VE Day. Londres se llenó de aroma a confeti, sudor y cerveza. Churchill pronunció un discurso desde el balcón del Ministerio de Salud en Whitehall, ante multitudes eufóricas. Agradeció a los aliados, recordó a los caídos y advirtió que la guerra contra Japón continuaba. Esa noche, en la radio, dijo: “No entraremos en el mañana sin cumplir la promesa de la victoria total”. Se trasladó al balcón del Palacio de Buckingham junto a Jorge VI y la familia real, recibiendo ovaciones.</w:t>
      </w:r>
    </w:p>
    <w:p w14:paraId="255D28A3" w14:textId="77777777" w:rsidR="00BB7150" w:rsidRDefault="00000000">
      <w:pPr>
        <w:pStyle w:val="Heading2"/>
      </w:pPr>
      <w:bookmarkStart w:id="541" w:name="X46a0163a312e0f1333ef2aa2fb3623117c88776"/>
      <w:bookmarkEnd w:id="540"/>
      <w:r>
        <w:t>Gobierno de posguerra y plan de Beveridge</w:t>
      </w:r>
    </w:p>
    <w:p w14:paraId="01ECBBF4" w14:textId="77777777" w:rsidR="00BB7150" w:rsidRDefault="00000000">
      <w:r>
        <w:t>Mientras celebraba la victoria, Churchill debía preparar el país para la posguerra. El informe Beveridge de 1942 proponía un Estado de Bienestar. Churchill encargó a los conservadores un plan de “cuatro años” para vivienda, trabajo y salud, pero no adoptó completamente los principios de Beveridge. Esto generaría tensiones con la población que esperaba reformas económicas y sociales.</w:t>
      </w:r>
    </w:p>
    <w:p w14:paraId="71F31EBC" w14:textId="77777777" w:rsidR="00BB7150" w:rsidRDefault="00000000">
      <w:pPr>
        <w:pStyle w:val="Heading2"/>
      </w:pPr>
      <w:bookmarkStart w:id="542" w:name="la-guerra-contra-japón"/>
      <w:bookmarkEnd w:id="541"/>
      <w:r>
        <w:t>La guerra contra Japón</w:t>
      </w:r>
    </w:p>
    <w:p w14:paraId="16EEFAC1" w14:textId="77777777" w:rsidR="00BB7150" w:rsidRDefault="00000000">
      <w:r>
        <w:t>Tras VE Day, Churchill se concentró en el teatro del Pacífico. La invasión de Malasia y el avance en Birmania implicaban colaboración con Lord Mountbatten. El aire de India olía a monzón y pólvora. Churchill respaldaba la bomba atómica como instrumento para derrotar a Japón. En julio, cuando supo del Proyecto Manhattan, se mostró emocionado y planificó su uso con Truman.</w:t>
      </w:r>
    </w:p>
    <w:p w14:paraId="69166A3E" w14:textId="77777777" w:rsidR="00BB7150" w:rsidRDefault="00000000">
      <w:pPr>
        <w:pStyle w:val="Heading2"/>
      </w:pPr>
      <w:bookmarkStart w:id="543" w:name="conferencia-de-potsdam-julio-agosto-1945"/>
      <w:bookmarkEnd w:id="542"/>
      <w:r>
        <w:t>Conferencia de Potsdam (julio-agosto 1945)</w:t>
      </w:r>
    </w:p>
    <w:p w14:paraId="1BF6CC34" w14:textId="77777777" w:rsidR="00BB7150" w:rsidRDefault="00000000">
      <w:r>
        <w:t>En julio de 1945, la conferencia de Potsdam reunió a Churchill, Truman y Stalin. El palacio Cecilienhof olía a madera y rosas. Se discutió la administración de Alemania, las reparaciones y la guerra contra Japón. Sin embargo, a mitad de la conferencia, Churchill recibió la noticia de que había perdido las elecciones británicas. Clement Attlee lo reemplazó en la mesa de negociaciones. La escena fue amarga: Winston abandonó Potsdam, volvió a Londres con la fragancia del verano mezclada con la derrota política.</w:t>
      </w:r>
    </w:p>
    <w:p w14:paraId="6604AE25" w14:textId="77777777" w:rsidR="00BB7150" w:rsidRDefault="00000000">
      <w:pPr>
        <w:pStyle w:val="Heading2"/>
      </w:pPr>
      <w:bookmarkStart w:id="544" w:name="reconstrucción-y-londres-en-ruinas"/>
      <w:bookmarkEnd w:id="543"/>
      <w:r>
        <w:lastRenderedPageBreak/>
        <w:t>Reconstrucción y Londres en ruinas</w:t>
      </w:r>
    </w:p>
    <w:p w14:paraId="5C99B7AD" w14:textId="77777777" w:rsidR="00BB7150" w:rsidRDefault="00000000">
      <w:r>
        <w:t>Mientras dirigía la ofensiva final, Churchill recorría barrios devastados como East End, Coventry y Plymouth. Las calles olían a yeso húmedo y ladrillo pulverizado. Prometía viviendas prefabricadas, materiales de construcción y créditos. Ordenó a su gabinete elaborar el plan “Housing (Temporary Accommodation) Act”. Si bien la implementación quedaría en manos del gobierno laborista, el impulso inicial reflejaba su preocupación por el bienestar civil.</w:t>
      </w:r>
    </w:p>
    <w:p w14:paraId="102859D1" w14:textId="77777777" w:rsidR="00BB7150" w:rsidRDefault="00000000">
      <w:pPr>
        <w:pStyle w:val="Heading2"/>
      </w:pPr>
      <w:bookmarkStart w:id="545" w:name="elecciones-de-1945"/>
      <w:bookmarkEnd w:id="544"/>
      <w:r>
        <w:t>Elecciones de 1945</w:t>
      </w:r>
    </w:p>
    <w:p w14:paraId="770A64F7" w14:textId="77777777" w:rsidR="00BB7150" w:rsidRDefault="00000000">
      <w:r>
        <w:t>El 5 de julio de 1945 se celebraron elecciones generales. Aunque la guerra no había terminado oficialmente, los británicos deseaban cambios sociales. Churchill hizo campaña con discursos impregnados de humo y retórica patriótica. Sin embargo, los conservadores subestimaron el deseo de reformas. La frase controvertida “Un gobierno laborista necesitaría una Gestapo” alienó a muchos. El 26 de julio, se anunciaron resultados: laboristas 393 escaños, conservadores 213. Churchill perdió el cargo de primer ministro. El olor a lluvia cubría Londres mientras se despedía como líder gubernamental.</w:t>
      </w:r>
    </w:p>
    <w:p w14:paraId="64D040DA" w14:textId="77777777" w:rsidR="00BB7150" w:rsidRDefault="00000000">
      <w:pPr>
        <w:pStyle w:val="Heading2"/>
      </w:pPr>
      <w:bookmarkStart w:id="546" w:name="Xf63680790b80c4111806c1e790331759c6526a5"/>
      <w:bookmarkEnd w:id="545"/>
      <w:r>
        <w:t>Commonwealth y dominios al cierre de la guerra</w:t>
      </w:r>
    </w:p>
    <w:p w14:paraId="2454E568" w14:textId="77777777" w:rsidR="00BB7150" w:rsidRDefault="00000000">
      <w:r>
        <w:t>Churchill mantuvo comunicación estrecha con los primeros ministros Mackenzie King (Canadá), Jan Smuts (Sudáfrica), John Curtin y, tras su muerte, Ben Chifley (Australia). El aroma a tinta fresca llenaba los telegramas que cruzaban el mundo coordinando tropas para el Pacífico y la rehabilitación de Birmania. Prometió consultas más frecuentes y participación en la futura Organización de Naciones Unidas. Sin embargo, las demandas de autonomía crecían: India y Birmania exigían cronogramas claros. Winston defendía un Commonwealth unido pero flexible, consciente de los vientos de descolonización.</w:t>
      </w:r>
    </w:p>
    <w:p w14:paraId="67F18412" w14:textId="77777777" w:rsidR="00BB7150" w:rsidRDefault="00000000">
      <w:pPr>
        <w:pStyle w:val="Heading2"/>
      </w:pPr>
      <w:bookmarkStart w:id="547" w:name="política-doméstica-y-posguerra-inmediata"/>
      <w:bookmarkEnd w:id="546"/>
      <w:r>
        <w:t>Política doméstica y posguerra inmediata</w:t>
      </w:r>
    </w:p>
    <w:p w14:paraId="376496B5" w14:textId="77777777" w:rsidR="00BB7150" w:rsidRDefault="00000000">
      <w:r>
        <w:t>En los últimos meses de su gobierno, Churchill discutió con Attlee y Bevin la creación de un Ministerio de Reconstrucción. Los gabinetes olían a tinta y tabaco. Estudiaban planes para seguro social, educación y empleo. Aunque prefería gradualismo, aceptó la creación del Consejo Económico Nacional. Intentó equilibrar finanzas públicas con necesidad de gasto social. La derrota electoral impidió ejecutar su visión, pero muchas de las bases administrativas quedaron preparadas.</w:t>
      </w:r>
    </w:p>
    <w:p w14:paraId="28F6745F" w14:textId="77777777" w:rsidR="00BB7150" w:rsidRDefault="00000000">
      <w:pPr>
        <w:pStyle w:val="Heading2"/>
      </w:pPr>
      <w:bookmarkStart w:id="548" w:name="naciones-unidas-y-orden-internacional"/>
      <w:bookmarkEnd w:id="547"/>
      <w:r>
        <w:t>Naciones Unidas y orden internacional</w:t>
      </w:r>
    </w:p>
    <w:p w14:paraId="11DB3974" w14:textId="77777777" w:rsidR="00BB7150" w:rsidRDefault="00000000">
      <w:r>
        <w:t>En junio de 1945, representantes de cincuenta países firmaron la Carta de las Naciones Unidas en San Francisco. Churchill, aún primer ministro, envió una delegación encabezada por Anthony Eden y Lord Halifax. Los telegramas que llegaban a Downing Street olían a tinta marina y papel cebolla. Aunque no asistió personalmente, supervisó cada cláusula desde Londres. Impulsó el veto para las grandes potencias y soñó con una organización que evitara futuras guerras. Tras la derrota electoral, aceptó que sería Attlee quien lideraría la primera Asamblea General, pero reclamó mérito por sentar las bases diplomáticas.</w:t>
      </w:r>
    </w:p>
    <w:p w14:paraId="2237E1EC" w14:textId="77777777" w:rsidR="00BB7150" w:rsidRDefault="00000000">
      <w:pPr>
        <w:pStyle w:val="Heading2"/>
      </w:pPr>
      <w:bookmarkStart w:id="549" w:name="irlanda-del-norte-y-la-seguridad-interna"/>
      <w:bookmarkEnd w:id="548"/>
      <w:r>
        <w:lastRenderedPageBreak/>
        <w:t>Irlanda del Norte y la seguridad interna</w:t>
      </w:r>
    </w:p>
    <w:p w14:paraId="54E2D8D9" w14:textId="77777777" w:rsidR="00BB7150" w:rsidRDefault="00000000">
      <w:r>
        <w:t>El retorno de soldados elevó tensiones en Irlanda del Norte. Churchill mantuvo conversaciones con el primer ministro Basil Brooke sobre empleo y seguridad fronteriza. Los despachos olían a turba húmeda. Insistió en mantener coordinación con Dublín para evitar que el IRA aprovechara la transición. Aunque las relaciones angloirlandesas habían mejorado tras la guerra, la neutralidad irlandesa seguía generando fricciones. Winston defendía acuerdos comerciales y de tránsito, buscando estabilidad en las islas británicas.</w:t>
      </w:r>
    </w:p>
    <w:p w14:paraId="1DA5ECED" w14:textId="77777777" w:rsidR="00BB7150" w:rsidRDefault="00000000">
      <w:pPr>
        <w:pStyle w:val="Heading2"/>
      </w:pPr>
      <w:bookmarkStart w:id="550" w:name="vida-familiar-y-salud-1"/>
      <w:bookmarkEnd w:id="549"/>
      <w:r>
        <w:t>Vida familiar y salud</w:t>
      </w:r>
    </w:p>
    <w:p w14:paraId="017F0FC0" w14:textId="77777777" w:rsidR="00BB7150" w:rsidRDefault="00000000">
      <w:r>
        <w:t>En 1944-1945, Clementine lideró campañas de ayuda a la URSS y visitó la Unión Soviética, regresando con relatos que olían a nieve y tabaco ruso. Randolph, su hijo, sirvió como oficial de enlace en Italia y luego en Yugoslavia, provocando titulares polémicos. Sarah y Mary trabajaron en la WAAF y en la ATS, respectivamente. Churchill, cansado pero orgulloso, encontraba alivio en Chartwell. Pintaba los lagos con acuarelas que olían a trementina. Sufrió episodios de neumonía y fatiga; Lord Moran lo vigilaba con estetoscopios fríos. Aun así, mantenía rutinas de dictado nocturno y paseos por el jardín.</w:t>
      </w:r>
    </w:p>
    <w:p w14:paraId="028BEF74" w14:textId="77777777" w:rsidR="00BB7150" w:rsidRDefault="00000000">
      <w:pPr>
        <w:pStyle w:val="Heading2"/>
      </w:pPr>
      <w:bookmarkStart w:id="551" w:name="preparación-de-memorias-y-legado"/>
      <w:bookmarkEnd w:id="550"/>
      <w:r>
        <w:t>Preparación de memorias y legado</w:t>
      </w:r>
    </w:p>
    <w:p w14:paraId="4D6DD92F" w14:textId="77777777" w:rsidR="00BB7150" w:rsidRDefault="00000000">
      <w:r>
        <w:t>Incluso antes de dejar el cargo, Churchill pensaba en escribir la historia oficial. Guardaba borradores de discursos, cables y diarios en carpetas con olor a cuero. Encargó a su equipo de historiadores, incluidos William Deakin y Denis Kelly, que organizaran documentos para futuras memorias. Soñaba con narrar la guerra desde su perspectiva, defendiendo decisiones controvertidas como el bombardeo de Dresde o la intervención en Grecia. Sabía que la pluma sería su arma política en la oposición.</w:t>
      </w:r>
    </w:p>
    <w:p w14:paraId="0A31AD37" w14:textId="77777777" w:rsidR="00BB7150" w:rsidRDefault="00000000">
      <w:pPr>
        <w:pStyle w:val="Heading2"/>
      </w:pPr>
      <w:bookmarkStart w:id="552" w:name="reacción-y-aceptación"/>
      <w:bookmarkEnd w:id="551"/>
      <w:r>
        <w:t>Reacción y aceptación</w:t>
      </w:r>
    </w:p>
    <w:p w14:paraId="2ECEC6A3" w14:textId="77777777" w:rsidR="00BB7150" w:rsidRDefault="00000000">
      <w:r>
        <w:t>Churchill aceptó la derrota con serenidad pública. En un discurso radiofónico, agradeció al pueblo y deseó éxito al nuevo gobierno de Clement Attlee. Recordó que la democracia permite cambios pacíficos. Se retiró a Chartwell, donde el olor a rosas y tabaco lo recibió. Empezaba su periodo como líder de la oposición.</w:t>
      </w:r>
    </w:p>
    <w:p w14:paraId="4DA722C5" w14:textId="77777777" w:rsidR="00BB7150" w:rsidRDefault="00000000">
      <w:pPr>
        <w:pStyle w:val="Heading2"/>
      </w:pPr>
      <w:bookmarkStart w:id="553" w:name="legado-militar"/>
      <w:bookmarkEnd w:id="552"/>
      <w:r>
        <w:t>Legado militar</w:t>
      </w:r>
    </w:p>
    <w:p w14:paraId="1FEDCB51" w14:textId="77777777" w:rsidR="00BB7150" w:rsidRDefault="00000000">
      <w:r>
        <w:t>La victoria aliada se atribuye a la coalición entre Churchill, Roosevelt y Stalin, pero también al pueblo británico. Las decisiones estratégicas y discursos de Churchill habían movilizado la nación. Fue nombrado Caballero de la Jarretera y recibió roles honoríficos. El rey le ofreció título ducal, que rechazó, prefiriendo ser “Mister Churchill”. Se le rindió homenaje en París, Bruselas y Holanda.</w:t>
      </w:r>
    </w:p>
    <w:p w14:paraId="009D9D8C" w14:textId="77777777" w:rsidR="00BB7150" w:rsidRDefault="00000000">
      <w:pPr>
        <w:pStyle w:val="Heading2"/>
      </w:pPr>
      <w:bookmarkStart w:id="554" w:name="impacto-emocional"/>
      <w:bookmarkEnd w:id="553"/>
      <w:r>
        <w:t>Impacto emocional</w:t>
      </w:r>
    </w:p>
    <w:p w14:paraId="39B1C366" w14:textId="77777777" w:rsidR="00BB7150" w:rsidRDefault="00000000">
      <w:r>
        <w:t xml:space="preserve">Tras años de guerra, Churchill sentía el peso de la primera derrota electoral. La guerra contra Japón seguía. La bomba atómica, lanzada en agosto sobre Hiroshima y Nagasaki, con olor a </w:t>
      </w:r>
      <w:r>
        <w:lastRenderedPageBreak/>
        <w:t>radiación invisible, llevó a la rendición japonesa el 2 de septiembre de 1945. Aunque ya no primer ministro, Churchill celebró la victoria final.</w:t>
      </w:r>
    </w:p>
    <w:p w14:paraId="73A1FB17" w14:textId="77777777" w:rsidR="00BB7150" w:rsidRDefault="00000000">
      <w:pPr>
        <w:pStyle w:val="Heading2"/>
      </w:pPr>
      <w:bookmarkStart w:id="555" w:name="balance-1944-1945"/>
      <w:bookmarkEnd w:id="554"/>
      <w:r>
        <w:t>Balance 1944-1945</w:t>
      </w:r>
    </w:p>
    <w:p w14:paraId="282AA143" w14:textId="77777777" w:rsidR="00BB7150" w:rsidRDefault="00000000">
      <w:r>
        <w:t>En estos años, Churchill condujo a Gran Bretaña en la ofensiva final, liberó Europa occidental, debatió el futuro del mundo en Yalta y Potsdam, celebró la victoria sobre Alemania y perdió el poder. Su liderazgo en guerra es legendario; la derrota electoral evidenció el deseo de un Estado de bienestar. Churchill aceptó el veredicto, confiado en que su papel aún no concluía.</w:t>
      </w:r>
    </w:p>
    <w:p w14:paraId="06793D38" w14:textId="77777777" w:rsidR="00BB7150" w:rsidRDefault="00000000">
      <w:pPr>
        <w:pStyle w:val="Heading2"/>
      </w:pPr>
      <w:bookmarkStart w:id="556" w:name="epílogo-8"/>
      <w:bookmarkEnd w:id="555"/>
      <w:r>
        <w:t>Epílogo</w:t>
      </w:r>
    </w:p>
    <w:p w14:paraId="742E3175" w14:textId="77777777" w:rsidR="00BB7150" w:rsidRDefault="00000000">
      <w:r>
        <w:t>El capítulo concluye en Chartwell, agosto de 1945. Winston, ya primer ministro saliente, contempla el estanque mientras sostiene un puro. El aroma a césped cortado y lluvia veraniega llena el aire. Toma su cuaderno y escribe el primer párrafo de sus memorias sobre la guerra. Sabe que la batalla política continúa. “Hemos ganado la guerra”, medita, “pero ahora debemos ganar la paz”.</w:t>
      </w:r>
    </w:p>
    <w:p w14:paraId="2B2C4479" w14:textId="77777777" w:rsidR="00BB7150" w:rsidRDefault="00000000">
      <w:pPr>
        <w:pStyle w:val="Heading1"/>
      </w:pPr>
      <w:bookmarkStart w:id="557" w:name="X8a14337d2ebc50f710f2a85d4317b98b7954f05"/>
      <w:bookmarkStart w:id="558" w:name="_Toc210660015"/>
      <w:bookmarkEnd w:id="522"/>
      <w:bookmarkEnd w:id="556"/>
      <w:r>
        <w:lastRenderedPageBreak/>
        <w:t>Capítulo 20: Últimos combates y legado inmortal (1946-1965)</w:t>
      </w:r>
      <w:bookmarkEnd w:id="558"/>
    </w:p>
    <w:p w14:paraId="5C4BB03F" w14:textId="77777777" w:rsidR="00BB7150" w:rsidRDefault="00000000">
      <w:pPr>
        <w:pStyle w:val="Heading2"/>
      </w:pPr>
      <w:bookmarkStart w:id="559" w:name="el-telón-de-acero-cae-en-la-conciencia"/>
      <w:r>
        <w:t>1946: el telón de acero cae en la conciencia</w:t>
      </w:r>
    </w:p>
    <w:p w14:paraId="5EB53601" w14:textId="77777777" w:rsidR="00BB7150" w:rsidRDefault="00000000">
      <w:r>
        <w:t>Tras la derrota electoral de 1945, Winston Churchill regresó a Chartwell para reorganizar su vida. El olor a rosas y césped recién cortado lo acompañaba mientras reflexionaba en el estanque. Sin embargo, no se retiró del escenario mundial. Como líder de la oposición, preparó discursos, escribió memorias y planeó el regreso conservador. En marzo de 1946 viajó a Estados Unidos. En Fulton, Missouri, pronunció el histórico discurso del “Telón de Acero”. La audiencia en Westminster College olía a barniz y popcorn. En su discurso, afirmó: “Desde Stettin en el Báltico hasta Trieste en el Adriático, un telón de acero ha descendido sobre el continente”. La frase alertó al mundo sobre la amenaza soviética y lo posicionó como profeta de la Guerra Fría. Harry S. Truman lo acompañó, demostrando respaldo estadounidense.</w:t>
      </w:r>
    </w:p>
    <w:p w14:paraId="68E5AB63" w14:textId="77777777" w:rsidR="00BB7150" w:rsidRDefault="00000000">
      <w:pPr>
        <w:pStyle w:val="Heading2"/>
      </w:pPr>
      <w:bookmarkStart w:id="560" w:name="años-en-la-oposición-1945-1951"/>
      <w:bookmarkEnd w:id="559"/>
      <w:r>
        <w:t>Años en la oposición (1945-1951)</w:t>
      </w:r>
    </w:p>
    <w:p w14:paraId="4DECEBCD" w14:textId="77777777" w:rsidR="00BB7150" w:rsidRDefault="00000000">
      <w:r>
        <w:t>Los laboristas de Clement Attlee implementaron el Estado de Bienestar: Servicio Nacional de Salud, nacionalización de industrias, seguro de desempleo. Churchill criticó algunas medidas, defendiendo la libre empresa, pero aceptó elementos de la red de seguridad. En la Cámara, el olor a tinta y humo mezclaba debates sobre carbón, acero y educación. Churchill reorganizó al Partido Conservador con la ayuda de Anthony Eden y Harold Macmillan. Estableció el “Industrial Charter” para acercarse a votantes obreros. Como opositor, denunciaba la cortina de hierro, defendía la alianza angloestadounidense y presionaba por un rearme moderado ante el avance soviético.</w:t>
      </w:r>
    </w:p>
    <w:p w14:paraId="151EF476" w14:textId="77777777" w:rsidR="00BB7150" w:rsidRDefault="00000000">
      <w:pPr>
        <w:pStyle w:val="Heading2"/>
      </w:pPr>
      <w:bookmarkStart w:id="561" w:name="literatura-y-nobel"/>
      <w:bookmarkEnd w:id="560"/>
      <w:r>
        <w:t>Literatura y Nobel</w:t>
      </w:r>
    </w:p>
    <w:p w14:paraId="5F95164D" w14:textId="77777777" w:rsidR="00BB7150" w:rsidRDefault="00000000">
      <w:r>
        <w:t>Al margen de la política, Churchill escribió. Entre 1948 y 1953 publicó los seis volúmenes de “The Second World War”. Los manuscritos olían a tinta, papel cebolla y tabaco. Con la ayuda de investigadores como William Deakin y Denis Kelly, narró la guerra desde su perspectiva, justificando decisiones, analizando estrategias. La obra lo hizo mundialmente leído y le aportó ingresos para mantener Chartwell. En 1953 ganó el Premio Nobel de Literatura por sus “escritos históricos y biográficos” y su “defensa brillante de los valores humanos”. Recibió la noticia en Downing Street; el aroma a brandy y humo celebró el galardón.</w:t>
      </w:r>
    </w:p>
    <w:p w14:paraId="75857417" w14:textId="77777777" w:rsidR="00BB7150" w:rsidRDefault="00000000">
      <w:pPr>
        <w:pStyle w:val="Heading2"/>
      </w:pPr>
      <w:bookmarkStart w:id="562" w:name="familia-y-tragedias"/>
      <w:bookmarkEnd w:id="561"/>
      <w:r>
        <w:t>Familia y tragedias</w:t>
      </w:r>
    </w:p>
    <w:p w14:paraId="1BC39AAE" w14:textId="77777777" w:rsidR="00BB7150" w:rsidRDefault="00000000">
      <w:r>
        <w:t>Los años de oposición fueron agridulces. En 1947, su hija Sarah contrajo matrimonio y se divorció posteriormente. Randolph, el hijo, simultaneaba periodismo y política, con altibajos y problemas con la bebida. En 1947, la familia sufrió la muerte de Marigold, la nieta, con apenas dos años. El olor a lirios llenó la iglesia en el funeral. Churchill se refugió en la pintura y en sus nietos restantes: Julian, Arabella, Nicholas, Diana. Clementine se convirtió en Dama de la Orden del Imperio Británico por su labor en servicios sociales.</w:t>
      </w:r>
    </w:p>
    <w:p w14:paraId="3A11D6A9" w14:textId="77777777" w:rsidR="00BB7150" w:rsidRDefault="00000000">
      <w:pPr>
        <w:pStyle w:val="Heading2"/>
      </w:pPr>
      <w:bookmarkStart w:id="563" w:name="vuelta-al-poder-elecciones-de-1951"/>
      <w:bookmarkEnd w:id="562"/>
      <w:r>
        <w:lastRenderedPageBreak/>
        <w:t>Vuelta al poder: elecciones de 1951</w:t>
      </w:r>
    </w:p>
    <w:p w14:paraId="5964D5E1" w14:textId="77777777" w:rsidR="00BB7150" w:rsidRDefault="00000000">
      <w:r>
        <w:t>El 25 de octubre de 1951, los conservadores ganaron las elecciones con mayoría estrecha. Churchill, a los 76 años, volvió a ser primer ministro. El olor a cuero y gatos impregnaba los despachos como hacía años. Su gabinete incluía a Anthony Eden (Canciller), Rab Butler (Chancellor), Harold Macmillan (Housing) y Lord Salisbury. La prioridad era reconstruir la economía tras el racionamiento, mantener la alianza con EE. UU., gestionar la descolonización y enfrentar la guerra de Corea.</w:t>
      </w:r>
    </w:p>
    <w:p w14:paraId="0C6DF354" w14:textId="77777777" w:rsidR="00BB7150" w:rsidRDefault="00000000">
      <w:pPr>
        <w:pStyle w:val="Heading2"/>
      </w:pPr>
      <w:bookmarkStart w:id="564" w:name="política-doméstica-1951-1955"/>
      <w:bookmarkEnd w:id="563"/>
      <w:r>
        <w:t>Política doméstica (1951-1955)</w:t>
      </w:r>
    </w:p>
    <w:p w14:paraId="711CA824" w14:textId="77777777" w:rsidR="00BB7150" w:rsidRDefault="00000000">
      <w:r>
        <w:t>Churchill heredó un racionamiento aún en vigor. En 1954 lo eliminó, lo que llenó mercados de aromas a carne, café y chocolate. Impulsó un programa masivo de construcción de viviendas liderado por Macmillan, que prometía 300.000 casas al año. Respetó el Servicio Nacional de Salud, aunque buscó controlar costos. Mantuvo nacionalizadas grandes industrias pero fomentó la inversión privada en sectores como automóviles y aviación. Su mensaje era pragmático: conservar lo que funciona, reformar lo que ahorra gasto.</w:t>
      </w:r>
    </w:p>
    <w:p w14:paraId="736B69FB" w14:textId="77777777" w:rsidR="00BB7150" w:rsidRDefault="00000000">
      <w:pPr>
        <w:pStyle w:val="Heading2"/>
      </w:pPr>
      <w:bookmarkStart w:id="565" w:name="política-exterior-guerra-fría-y-alianzas"/>
      <w:bookmarkEnd w:id="564"/>
      <w:r>
        <w:t>Política exterior: Guerra Fría y alianzas</w:t>
      </w:r>
    </w:p>
    <w:p w14:paraId="7ACDBA97" w14:textId="77777777" w:rsidR="00BB7150" w:rsidRDefault="00000000">
      <w:r>
        <w:t>Churchill creyó en un “triángulo” entre Washington, Moscú y Londres para mantener equilibrio mundial. En 1953 propuso una cumbre entre las potencias, pero la muerte de Stalin en marzo cambió la dinámica. Ese año visitó los Estados Unidos; el olor a magnolias en la Casa Blanca con Eisenhower simbolizaba la “relación especial”. En 1954, durante la Conferencia de Ginebra, apoyó la división de Vietnam en el paralelo 17, bajo influencia de Ho Chi Minh en el norte. Reconocía la importancia de contener al comunismo, pero evitaba compromisos militares directos.</w:t>
      </w:r>
    </w:p>
    <w:p w14:paraId="417C2F29" w14:textId="77777777" w:rsidR="00BB7150" w:rsidRDefault="00000000">
      <w:pPr>
        <w:pStyle w:val="Heading2"/>
      </w:pPr>
      <w:bookmarkStart w:id="566" w:name="coronación-de-isabel-ii-1953"/>
      <w:bookmarkEnd w:id="565"/>
      <w:r>
        <w:t>Coronación de Isabel II (1953)</w:t>
      </w:r>
    </w:p>
    <w:p w14:paraId="542A1EEC" w14:textId="77777777" w:rsidR="00BB7150" w:rsidRDefault="00000000">
      <w:r>
        <w:t>El 2 de junio de 1953, se celebró la coronación de Isabel II. Churchill, primer ministro, se emocionó con la ceremonia en la Abadía de Westminster, impregnada de incienso y oro. Lloró discretamente. La nueva reina representaba continuidad; muchos británicos lo veían como un abuelo nacional al servicio de la juventud monárquica. Sus discursos sobre la monarquía reforzaron su imagen de estadista veterano.</w:t>
      </w:r>
    </w:p>
    <w:p w14:paraId="6EF11434" w14:textId="77777777" w:rsidR="00BB7150" w:rsidRDefault="00000000">
      <w:pPr>
        <w:pStyle w:val="Heading2"/>
      </w:pPr>
      <w:bookmarkStart w:id="567" w:name="guerra-de-corea-y-rearme"/>
      <w:bookmarkEnd w:id="566"/>
      <w:r>
        <w:t>Guerra de Corea y Rearme</w:t>
      </w:r>
    </w:p>
    <w:p w14:paraId="31A1123E" w14:textId="77777777" w:rsidR="00BB7150" w:rsidRDefault="00000000">
      <w:r>
        <w:t>Aunque la guerra de Corea (1950-1953) se desarrolló antes de su regreso al poder, Churchill se encargó de las negociaciones finales y apoyó el armisticio de 1953. Promovió la OTAN, reforzando la integración militar del Atlántico. Visitó Washington, Ottawa y París para consolidar la alianza. Su salud se resentía, pero seguía viajando. Las reuniones olían a tabaco, café tostado y tensión geopolítica.</w:t>
      </w:r>
    </w:p>
    <w:p w14:paraId="0B45980A" w14:textId="77777777" w:rsidR="00BB7150" w:rsidRDefault="00000000">
      <w:pPr>
        <w:pStyle w:val="Heading2"/>
      </w:pPr>
      <w:bookmarkStart w:id="568" w:name="crisis-iraní-y-petróleo"/>
      <w:bookmarkEnd w:id="567"/>
      <w:r>
        <w:t>Crisis iraní y petróleo</w:t>
      </w:r>
    </w:p>
    <w:p w14:paraId="07E65E00" w14:textId="77777777" w:rsidR="00BB7150" w:rsidRDefault="00000000">
      <w:r>
        <w:t xml:space="preserve">En 1951, el gobierno iraní de Mohammad Mossadegh nacionalizó el petróleo. Gran Bretaña respondió con sanciones, y en 1953, con apoyo estadounidense, promovió un golpe que </w:t>
      </w:r>
      <w:r>
        <w:lastRenderedPageBreak/>
        <w:t>reinstaló al sha Mohammed Reza Pahlavi. Churchill fue informado y aprobó el plan, con aroma a petróleo y realpolitik. Buscaba proteger la Anglo-Iranian Oil Company, ahora British Petroleum.</w:t>
      </w:r>
    </w:p>
    <w:p w14:paraId="2BB0D97A" w14:textId="77777777" w:rsidR="00BB7150" w:rsidRDefault="00000000">
      <w:pPr>
        <w:pStyle w:val="Heading2"/>
      </w:pPr>
      <w:bookmarkStart w:id="569" w:name="salud-y-derrames"/>
      <w:bookmarkEnd w:id="568"/>
      <w:r>
        <w:t>Salud y derrames</w:t>
      </w:r>
    </w:p>
    <w:p w14:paraId="3A93EEFE" w14:textId="77777777" w:rsidR="00BB7150" w:rsidRDefault="00000000">
      <w:r>
        <w:t>En junio de 1953, Churchill sufrió un derrame cerebral durante una cena en Downing Street. El aire olía a desinfectante y tensión. Lord Moran y enfermeras lo atendieron. Durante semanas, escondieron la gravedad al público. Churchill se recuperó parcialmente, pero sus habilidades se vieron mermadas. Sufrió parálisis parcial y problemas de habla. Aun así, volvió al Parlamento. Sus memorias relatan que en Chartwell, el aroma a pintura lo ayudó a recuperar motricidad.</w:t>
      </w:r>
    </w:p>
    <w:p w14:paraId="58445FA9" w14:textId="77777777" w:rsidR="00BB7150" w:rsidRDefault="00000000">
      <w:pPr>
        <w:pStyle w:val="Heading2"/>
      </w:pPr>
      <w:bookmarkStart w:id="570" w:name="segundo-mandato-y-sucesión"/>
      <w:bookmarkEnd w:id="569"/>
      <w:r>
        <w:t>Segundo mandato y sucesión</w:t>
      </w:r>
    </w:p>
    <w:p w14:paraId="5216CAFB" w14:textId="77777777" w:rsidR="00BB7150" w:rsidRDefault="00000000">
      <w:r>
        <w:t>Churchill sabía que su tiempo se agotaba. Anthony Eden era el sucesor natural, pero estaba enfermo. El primer ministro retrasó su retiro hasta 1955 para darle tiempo a recuperarse. En las reuniones del gabinete olía a medicina y tabaco. Finalmente, el 5 de abril de 1955, presentó su renuncia a la reina Isabel II. Dejó un legado de estabilidad y puente entre guerra y paz. Anthony Eden lo sucedió.</w:t>
      </w:r>
    </w:p>
    <w:p w14:paraId="4F75F14C" w14:textId="77777777" w:rsidR="00BB7150" w:rsidRDefault="00000000">
      <w:pPr>
        <w:pStyle w:val="Heading2"/>
      </w:pPr>
      <w:bookmarkStart w:id="571" w:name="retiro-y-vida-parlamentaria"/>
      <w:bookmarkEnd w:id="570"/>
      <w:r>
        <w:t>Retiro y vida parlamentaria</w:t>
      </w:r>
    </w:p>
    <w:p w14:paraId="7AB6E2F2" w14:textId="77777777" w:rsidR="00BB7150" w:rsidRDefault="00000000">
      <w:r>
        <w:t>Después de 1955, Churchill seguía como miembro del Parlamento por Woodford, asistiendo esporádicamente a debates. Chartwell se convirtió en su refugio. Pintaba paisajes, jardinería, cuidaba peces koi. Las tardes olían a trementina, hierba y humo. Se dedicó a escribir “A History of the English-Speaking Peoples”, publicada en cuatro volúmenes entre 1956 y 1958. El proyecto ilustraba su visión de una comunidad transatlántica unida por lengua y valores.</w:t>
      </w:r>
    </w:p>
    <w:p w14:paraId="552D6529" w14:textId="77777777" w:rsidR="00BB7150" w:rsidRDefault="00000000">
      <w:pPr>
        <w:pStyle w:val="Heading2"/>
      </w:pPr>
      <w:bookmarkStart w:id="572" w:name="guerra-fría-y-discursos-europeos"/>
      <w:bookmarkEnd w:id="571"/>
      <w:r>
        <w:t>Guerra Fría y discursos europeos</w:t>
      </w:r>
    </w:p>
    <w:p w14:paraId="498EAA7D" w14:textId="77777777" w:rsidR="00BB7150" w:rsidRDefault="00000000">
      <w:r>
        <w:t>En 1948 y 1949, Churchill promovió el Consejo de Europa, pronunciando discursos en La Haya y Estrasburgo donde el aire olía a tinta y entusiasmo federalista. Defendió un ejército europeo y la integración económica, aunque mantuvo la idea de una “relación especial” con Estados Unidos. En 1950 apoyó la creación de la Comunidad Europea del Carbón y del Acero. Sus palabras en la Oxford Union sobre la “unidad espiritual de Europa” influyeron en la clase política continental.</w:t>
      </w:r>
    </w:p>
    <w:p w14:paraId="012F5A07" w14:textId="77777777" w:rsidR="00BB7150" w:rsidRDefault="00000000">
      <w:pPr>
        <w:pStyle w:val="Heading2"/>
      </w:pPr>
      <w:bookmarkStart w:id="573" w:name="suez-y-crítica-a-eden"/>
      <w:bookmarkEnd w:id="572"/>
      <w:r>
        <w:t>Suez y crítica a Eden</w:t>
      </w:r>
    </w:p>
    <w:p w14:paraId="109D5F24" w14:textId="77777777" w:rsidR="00BB7150" w:rsidRDefault="00000000">
      <w:r>
        <w:t>En 1956, Egipto nacionalizó el Canal de Suez bajo Gamal Abdel Nasser. Eden organizó, junto a Francia e Israel, una operación militar para retomarlo. Churchill, ya retirado, apoyó inicialmente la firmeza, pero cuando Estados Unidos y la ONU se opusieron, exhortó a Eden a retirarse. Consideraba que sin apoyo estadounidense no había victoria posible. Suez marcó el fin del papel británico como superpotencia. Churchill comentó, con aroma a nostalgia: “No somos los mismos que en 1940”.</w:t>
      </w:r>
    </w:p>
    <w:p w14:paraId="00579C15" w14:textId="77777777" w:rsidR="00BB7150" w:rsidRDefault="00000000">
      <w:pPr>
        <w:pStyle w:val="Heading2"/>
      </w:pPr>
      <w:bookmarkStart w:id="574" w:name="X3860fa8e59b790361dcc7a60fd5de30587e57bf"/>
      <w:bookmarkEnd w:id="573"/>
      <w:r>
        <w:lastRenderedPageBreak/>
        <w:t>Descolonización y redefinición del imperio</w:t>
      </w:r>
    </w:p>
    <w:p w14:paraId="3C0B92DB" w14:textId="77777777" w:rsidR="00BB7150" w:rsidRDefault="00000000">
      <w:r>
        <w:t>Durante la década de 1950, Churchill observó la acelerada descolonización. Aunque solía desconfiar de la independencia, aceptó la transición en la India y en la Costa de Oro (Ghana). Conversó con líderes como Kwame Nkrumah y Nehru en eventos de la Commonwealth, donde el ambiente olía a especias y debates encendidos. Reconoció que el Imperio debía transformarse en comunidad voluntaria. Expresó orgullo al ver a la reina Isabel II utilizar el término “Commonwealth of Nations”.</w:t>
      </w:r>
    </w:p>
    <w:p w14:paraId="230DA6C1" w14:textId="77777777" w:rsidR="00BB7150" w:rsidRDefault="00000000">
      <w:pPr>
        <w:pStyle w:val="Heading2"/>
      </w:pPr>
      <w:bookmarkStart w:id="575" w:name="crisis-de-hungría-y-poder-nuclear"/>
      <w:bookmarkEnd w:id="574"/>
      <w:r>
        <w:t>Crisis de Hungría y poder nuclear</w:t>
      </w:r>
    </w:p>
    <w:p w14:paraId="5DC2F35B" w14:textId="77777777" w:rsidR="00BB7150" w:rsidRDefault="00000000">
      <w:r>
        <w:t>En octubre de 1956, mientras Gran Bretaña lidiaba con Suez, la URSS aplastó el levantamiento húngaro. Churchill, desde Chartwell, observó con dolor el avance de los tanques soviéticos. El aire otoñal olía a hojas húmedas y a tinta fresca cuando escribió artículos en los que exigía condena firme, aunque instó a evitar una guerra directa. Paralelamente, siguió de cerca la política nuclear. Apoyó el desarrollo de la bomba británica (Operation Grapple) como garantía de disuasión, pero también defendió negociaciones para limitar ensayos atmosféricos. Su pensamiento combinaba realismo militar y prudencia diplomática.</w:t>
      </w:r>
    </w:p>
    <w:p w14:paraId="1AFEE192" w14:textId="77777777" w:rsidR="00BB7150" w:rsidRDefault="00000000">
      <w:pPr>
        <w:pStyle w:val="Heading2"/>
      </w:pPr>
      <w:bookmarkStart w:id="576" w:name="X7cf9c3801e1db22a9fbd3cd7aaf685b321d1e95"/>
      <w:bookmarkEnd w:id="575"/>
      <w:r>
        <w:t>Alianzas culturales y diplomacia de la memoria</w:t>
      </w:r>
    </w:p>
    <w:p w14:paraId="3F206D04" w14:textId="77777777" w:rsidR="00BB7150" w:rsidRDefault="00000000">
      <w:r>
        <w:t>Durante sus viajes de retiro, Churchill fomentó la diplomacia cultural. Visitó Italia, Suiza y Estados Unidos para recibir homenajes universitarios. En el MIT pronunció discursos sobre ciencia y libertad, en salas que olían a aceite de maquinaria y tizas. Creía que la memoria de la Segunda Guerra debía preservarse a través de museos y educación. Por ello, apoyó la creación del Imperial War Museum’s Churchill Galleries y respaldó iniciativas para recopilar testimonios de la resistencia europea.</w:t>
      </w:r>
    </w:p>
    <w:p w14:paraId="5A02F729" w14:textId="77777777" w:rsidR="00BB7150" w:rsidRDefault="00000000">
      <w:pPr>
        <w:pStyle w:val="Heading2"/>
      </w:pPr>
      <w:bookmarkStart w:id="577" w:name="nobel-y-honores"/>
      <w:bookmarkEnd w:id="576"/>
      <w:r>
        <w:t>Nobel y honores</w:t>
      </w:r>
    </w:p>
    <w:p w14:paraId="3ED0CF63" w14:textId="77777777" w:rsidR="00BB7150" w:rsidRDefault="00000000">
      <w:r>
        <w:t>Además del Nobel, Churchill recibió títulos honoríficos: Ciudadano honorario de Estados Unidos (1963), medalla Charlemagne (1955), doctorados honoris causa. En 1953 fue investido Caballero de la Jarretera. Rechazó un ducado por preferir seguir siendo “Mr. Churchill”. El Palacio de Buckingham olía a cera y gloria cuando la reina lo invistió.</w:t>
      </w:r>
    </w:p>
    <w:p w14:paraId="6BB0ED97" w14:textId="77777777" w:rsidR="00BB7150" w:rsidRDefault="00000000">
      <w:pPr>
        <w:pStyle w:val="Heading2"/>
      </w:pPr>
      <w:bookmarkStart w:id="578" w:name="relaciones-familiares-y-pérdidas"/>
      <w:bookmarkEnd w:id="577"/>
      <w:r>
        <w:t>Relaciones familiares y pérdidas</w:t>
      </w:r>
    </w:p>
    <w:p w14:paraId="7D97B7E2" w14:textId="77777777" w:rsidR="00BB7150" w:rsidRDefault="00000000">
      <w:r>
        <w:t>En 1963, su hija Diana se suicidó. El olor a lirios impregnó el funeral. Churchill quedó devastado. Su salud declinaba: sufría arteriosclerosis, pérdida de memoria. Clementine, siempre presente, lo cuidaba con paciencia. Las cartas entre ellos desprendían ternura y gratitud. Randolph murió en 1968, pero Winston ya no lo vio.</w:t>
      </w:r>
    </w:p>
    <w:p w14:paraId="40764706" w14:textId="77777777" w:rsidR="00BB7150" w:rsidRDefault="00000000">
      <w:pPr>
        <w:pStyle w:val="Heading2"/>
      </w:pPr>
      <w:bookmarkStart w:id="579" w:name="últimos-viajes"/>
      <w:bookmarkEnd w:id="578"/>
      <w:r>
        <w:t>Últimos viajes</w:t>
      </w:r>
    </w:p>
    <w:p w14:paraId="148F76A4" w14:textId="77777777" w:rsidR="00BB7150" w:rsidRDefault="00000000">
      <w:r>
        <w:t xml:space="preserve">En los años finales, Churchill viajó a la Riviera francesa, donde el aire olía a azahar y sal. Visitaba la villa de Onassis y de amigos aristócratas. En 1959, sufrió otro derrame en Francia, quedando parcialmente paralizado. Regresó a Londres. En 1962 visitó el Congreso </w:t>
      </w:r>
      <w:r>
        <w:lastRenderedPageBreak/>
        <w:t>estadounidense, recibiendo ovaciones. Su voz, ahora débil, seguía provocando emoción. El avión olía a cuero y whisky.</w:t>
      </w:r>
    </w:p>
    <w:p w14:paraId="5EC733AA" w14:textId="77777777" w:rsidR="00BB7150" w:rsidRDefault="00000000">
      <w:pPr>
        <w:pStyle w:val="Heading2"/>
      </w:pPr>
      <w:bookmarkStart w:id="580" w:name="pintura-y-literatura-en-la-vejez"/>
      <w:bookmarkEnd w:id="579"/>
      <w:r>
        <w:t>Pintura y literatura en la vejez</w:t>
      </w:r>
    </w:p>
    <w:p w14:paraId="1B15E28B" w14:textId="77777777" w:rsidR="00BB7150" w:rsidRDefault="00000000">
      <w:r>
        <w:t>La pintura fue terapia. Sus cuadros de Chartwell, Marruecos y Venecia se volvieron populares. Organizó exposiciones. Los estudios olían a óleo fresco. En 1964, publicó “A History of the English-Speaking Peoples” completo. Recibió elogios por su prosa clara y nostálgica. Cada página olía a papel y memoria.</w:t>
      </w:r>
    </w:p>
    <w:p w14:paraId="31A0A38C" w14:textId="77777777" w:rsidR="00BB7150" w:rsidRDefault="00000000">
      <w:pPr>
        <w:pStyle w:val="Heading2"/>
      </w:pPr>
      <w:bookmarkStart w:id="581" w:name="legado-educativo-y-fundaciones"/>
      <w:bookmarkEnd w:id="580"/>
      <w:r>
        <w:t>Legado educativo y fundaciones</w:t>
      </w:r>
    </w:p>
    <w:p w14:paraId="7AAEFC69" w14:textId="77777777" w:rsidR="00BB7150" w:rsidRDefault="00000000">
      <w:r>
        <w:t>En 1958 se anunció la creación de Churchill College, Cambridge, dedicado a ciencia y tecnología. El proyecto, patrocinado por industriales y académicos, reflejó la convicción de Winston de que la innovación sustentaría la libertad. Aún retirado, donó documentos personales y animó a jóvenes becarios a estudiar liderazgo. También impulsó la Winston Churchill Memorial Trust, que hoy financia proyectos de impacto social en nombre de su memoria.</w:t>
      </w:r>
    </w:p>
    <w:p w14:paraId="26163E15" w14:textId="77777777" w:rsidR="00BB7150" w:rsidRDefault="00000000">
      <w:pPr>
        <w:pStyle w:val="Heading2"/>
      </w:pPr>
      <w:bookmarkStart w:id="582" w:name="crisis-de-los-misiles-de-cuba"/>
      <w:bookmarkEnd w:id="581"/>
      <w:r>
        <w:t>Crisis de los misiles de Cuba</w:t>
      </w:r>
    </w:p>
    <w:p w14:paraId="3E5881DF" w14:textId="77777777" w:rsidR="00BB7150" w:rsidRDefault="00000000">
      <w:r>
        <w:t>En octubre de 1962, cuando el mundo contuvo el aliento ante la posibilidad de una guerra nuclear, Churchill observó desde Chartwell el duelo estratégico entre John F. Kennedy y Nikita Jrushchov. Aunque su salud limitaba apariciones públicas, envió cartas de apoyo a la Casa Blanca, recordando que la firmeza debía acompañarse de canales diplomáticos discretos. El olor a papel quemado en la chimenea se mezclaba con el perfume de la tinta cuando escribió que “las armas nucleares son un terrible recordatorio de que la civilización pende de un hilo”. Aplaudió el acuerdo que retiró los misiles soviéticos de Cuba y reforzó su convicción de que el diálogo, respaldado por fuerza creíble, era la única garantía de supervivencia.</w:t>
      </w:r>
    </w:p>
    <w:p w14:paraId="647B2479" w14:textId="77777777" w:rsidR="00BB7150" w:rsidRDefault="00000000">
      <w:pPr>
        <w:pStyle w:val="Heading2"/>
      </w:pPr>
      <w:bookmarkStart w:id="583" w:name="X2e9771b2f9ab936e31c44aa7d52dbe3309cda01"/>
      <w:bookmarkEnd w:id="582"/>
      <w:r>
        <w:t>Democracia parlamentaria y ciudadanía vigilante</w:t>
      </w:r>
    </w:p>
    <w:p w14:paraId="63331557" w14:textId="77777777" w:rsidR="00BB7150" w:rsidRDefault="00000000">
      <w:r>
        <w:t>Incluso después de abandonar el Parlamento, Churchill reflexionó sobre la salud de la democracia británica. Desde su sillón en Chartwell, alentaba a jóvenes diputados conservadores y laboristas a preservar el debate libre. Recibía visitantes como Harold Wilson y Edward Heath, ofreciendo consejos sobre liderazgo, disciplina y ética pública. Sus conversaciones, acompañadas por el aroma a brandy y tabaco, insistían en que la Cámara de los Comunes debía seguir siendo foro de la nación. Advertía contra el cinismo político y defendía la necesidad de prensa vigorosa, partidos fuertes y ciudadanos informados.</w:t>
      </w:r>
    </w:p>
    <w:p w14:paraId="39C68D36" w14:textId="77777777" w:rsidR="00BB7150" w:rsidRDefault="00000000">
      <w:pPr>
        <w:pStyle w:val="Heading2"/>
      </w:pPr>
      <w:bookmarkStart w:id="584" w:name="arquitecto-moral-de-la-otan"/>
      <w:bookmarkEnd w:id="583"/>
      <w:r>
        <w:t>Arquitecto moral de la OTAN</w:t>
      </w:r>
    </w:p>
    <w:p w14:paraId="11242BF5" w14:textId="77777777" w:rsidR="00BB7150" w:rsidRDefault="00000000">
      <w:r>
        <w:t xml:space="preserve">Aunque en 1949 ya no encabezaba el gobierno, Churchill fue uno de los defensores más tempranos de un pacto atlántico. En discursos publicados por </w:t>
      </w:r>
      <w:r>
        <w:rPr>
          <w:i/>
          <w:iCs/>
        </w:rPr>
        <w:t>The Times</w:t>
      </w:r>
      <w:r>
        <w:t xml:space="preserve"> y en conferencias privadas con Ernest Bevin, sostuvo que solo una alianza militar permanente garantizaría la paz europea. Durante su segundo mandato visitó cuarteles de la OTAN en Fontainebleau y Noruega, respirando el olor a engrase y mapas recién impresos. Allí reiteró que la superioridad </w:t>
      </w:r>
      <w:r>
        <w:lastRenderedPageBreak/>
        <w:t>tecnológica y la unidad política debían caminar juntas. Sus intervenciones moldearon la conciencia colectiva de que la defensa occidental era una responsabilidad compartida.</w:t>
      </w:r>
    </w:p>
    <w:p w14:paraId="33B71997" w14:textId="77777777" w:rsidR="00BB7150" w:rsidRDefault="00000000">
      <w:pPr>
        <w:pStyle w:val="Heading2"/>
      </w:pPr>
      <w:bookmarkStart w:id="585" w:name="filosofía-personal-y-sentido-de-servicio"/>
      <w:bookmarkEnd w:id="584"/>
      <w:r>
        <w:t>Filosofía personal y sentido de servicio</w:t>
      </w:r>
    </w:p>
    <w:p w14:paraId="125D898E" w14:textId="77777777" w:rsidR="00BB7150" w:rsidRDefault="00000000">
      <w:r>
        <w:t xml:space="preserve">En notas dictadas a Jock Colville y publicadas póstumamente, Churchill confesó sus dudas: “He cometido errores inmensos, pero nunca escatimé el esfuerzo”. Relacionaba su vocación con la frase latina </w:t>
      </w:r>
      <w:r>
        <w:rPr>
          <w:i/>
          <w:iCs/>
        </w:rPr>
        <w:t>Nil desperandum</w:t>
      </w:r>
      <w:r>
        <w:t>. Reflexionaba sobre el poder de la imaginación como motor político: en cartas a sus nietos describía la historia como río que cambia de cauce cuando alguien se atreve a nadar contra la corriente. Afirmaba que la gratitud hacia los ciudadanos era el deber supremo de un estadista.</w:t>
      </w:r>
    </w:p>
    <w:p w14:paraId="2972BBF1" w14:textId="77777777" w:rsidR="00BB7150" w:rsidRDefault="00000000">
      <w:pPr>
        <w:pStyle w:val="Heading2"/>
      </w:pPr>
      <w:bookmarkStart w:id="586" w:name="influencia-cultural-y-memoria-inmediata"/>
      <w:bookmarkEnd w:id="585"/>
      <w:r>
        <w:t>Influencia cultural y memoria inmediata</w:t>
      </w:r>
    </w:p>
    <w:p w14:paraId="31A0DE99" w14:textId="77777777" w:rsidR="00BB7150" w:rsidRDefault="00000000">
      <w:r>
        <w:t>Tras su muerte, películas, documentales y biografías multiplicaron su imagen. La BBC lanzó series con voces que olían a cinta magnética. En 1974, Richard Burton lo interpretó en “The Gathering Storm”, reavivando interés. Museos como el Churchill War Rooms abrieron al público en 1984, permitiendo respirar el ambiente de cables y mapas originales. Su famosa pose con el dos dedos en V se convirtió en icono generacional.</w:t>
      </w:r>
    </w:p>
    <w:p w14:paraId="03886974" w14:textId="77777777" w:rsidR="00BB7150" w:rsidRDefault="00000000">
      <w:pPr>
        <w:pStyle w:val="Heading2"/>
      </w:pPr>
      <w:bookmarkStart w:id="587" w:name="último-escaño-y-retiro-definitivo"/>
      <w:bookmarkEnd w:id="586"/>
      <w:r>
        <w:t>Último escaño y retiro definitivo</w:t>
      </w:r>
    </w:p>
    <w:p w14:paraId="234240C3" w14:textId="77777777" w:rsidR="00BB7150" w:rsidRDefault="00000000">
      <w:r>
        <w:t>En 1964, tras las elecciones generales que devolvieron a los laboristas al poder, Churchill no se presentó a la reelección. Se retiró del Parlamento después de 64 años. La Cámara de los Comunes olía a emoción. Recibió una ovación de pie. Habló brevemente, agradeció la confianza del pueblo, recordó su juventud y bromeó sobre la vejez.</w:t>
      </w:r>
    </w:p>
    <w:p w14:paraId="3FBB4677" w14:textId="77777777" w:rsidR="00BB7150" w:rsidRDefault="00000000">
      <w:pPr>
        <w:pStyle w:val="Heading2"/>
      </w:pPr>
      <w:bookmarkStart w:id="588" w:name="enfermedad-final-y-muerte"/>
      <w:bookmarkEnd w:id="587"/>
      <w:r>
        <w:t>Enfermedad final y muerte</w:t>
      </w:r>
    </w:p>
    <w:p w14:paraId="0E8B23F7" w14:textId="77777777" w:rsidR="00BB7150" w:rsidRDefault="00000000">
      <w:r>
        <w:t>En diciembre de 1964 sufrió un derrame final. Murió el 24 de enero de 1965, exactamente 70 años después de la muerte de su padre. Tenía 90 años. Su fallecimiento, en su casa de Hyde Park Gate, impregnó Londres de silencio. El país decretó funeral de Estado, la primera vez para un primer ministro desde Gladstone. El cuerpo reposó en Westminster Hall, donde miles pasaron, respirando un aire cargado de solemnidad, flores y lágrimas. El funeral, el 30 de enero, reunió a líderes mundiales. El cortejo cruzó el Támesis; grúas se inclinaron en homenaje, un gesto marino impregnado de sal y memoria. Fue enterrado en Bladon, cerca de Oxford, donde el olor a tierra húmeda y campanas despedía al viejo león.</w:t>
      </w:r>
    </w:p>
    <w:p w14:paraId="0AEF8151" w14:textId="77777777" w:rsidR="00BB7150" w:rsidRDefault="00000000">
      <w:pPr>
        <w:pStyle w:val="Heading2"/>
      </w:pPr>
      <w:bookmarkStart w:id="589" w:name="legado-y-memoria"/>
      <w:bookmarkEnd w:id="588"/>
      <w:r>
        <w:t>Legado y memoria</w:t>
      </w:r>
    </w:p>
    <w:p w14:paraId="2140B7F3" w14:textId="77777777" w:rsidR="00BB7150" w:rsidRDefault="00000000">
      <w:r>
        <w:t>La figura de Churchill quedó grabada en la historia. Para los británicos, fue el símbolo de la resistencia. Sus discursos se reimprimieron, sus pinturas se exhibieron, sus citas se repitieron. El legado es complejo: héroe para muchos, criticado por su imperialismo o por decisiones como Bengala o la India. Su capacidad de liderazgo durante la guerra, su oratoria, su defensa de la libertad lo colocan entre los grandes estadistas. El parlamento inauguró un busto, esculturas en Westminster, plazas y calles con su nombre. En 2002, en la encuesta “Greatest Britons”, fue elegido el británico más grande de la historia.</w:t>
      </w:r>
    </w:p>
    <w:p w14:paraId="4ADDAF9B" w14:textId="77777777" w:rsidR="00BB7150" w:rsidRDefault="00000000">
      <w:pPr>
        <w:pStyle w:val="Heading2"/>
      </w:pPr>
      <w:bookmarkStart w:id="590" w:name="reflexión-final"/>
      <w:bookmarkEnd w:id="589"/>
      <w:r>
        <w:lastRenderedPageBreak/>
        <w:t>Reflexión final</w:t>
      </w:r>
    </w:p>
    <w:p w14:paraId="35A6AE57" w14:textId="77777777" w:rsidR="00BB7150" w:rsidRDefault="00000000">
      <w:r>
        <w:t>Churchill vivió 90 años, atravesó dos guerras mundiales, imperios y revoluciones. Su vida olió a pólvora, tabaco, tinta, óleo y tierra. Fue soldado, periodista, político, primer ministro, pintor, escritor, premio Nobel. Conoció victorias y derrotas. Su frase “Nunca te rindas” resume su filosofía. Al recordar sus discursos, estrategias y errores, entendemos que la historia es obra de individuos que, con todas sus contradicciones, influyen en el destino del mundo. Winston Churchill dejó un legado que, medio siglo después de su muerte, sigue inspirando debates, libros, películas y lecciones sobre liderazgo y coraje.</w:t>
      </w:r>
    </w:p>
    <w:p w14:paraId="567B220F" w14:textId="77777777" w:rsidR="00BB7150" w:rsidRDefault="00000000">
      <w:pPr>
        <w:pStyle w:val="Heading1"/>
      </w:pPr>
      <w:bookmarkStart w:id="591" w:name="epílogo-voces-en-la-corriente-del-tiempo"/>
      <w:bookmarkStart w:id="592" w:name="_Toc210660016"/>
      <w:bookmarkEnd w:id="557"/>
      <w:bookmarkEnd w:id="590"/>
      <w:r>
        <w:lastRenderedPageBreak/>
        <w:t>Epílogo: Voces en la corriente del tiempo</w:t>
      </w:r>
      <w:bookmarkEnd w:id="592"/>
    </w:p>
    <w:p w14:paraId="4CD68D37" w14:textId="77777777" w:rsidR="00BB7150" w:rsidRDefault="00000000">
      <w:pPr>
        <w:pStyle w:val="Heading2"/>
      </w:pPr>
      <w:bookmarkStart w:id="593" w:name="una-noche-en-chartwell"/>
      <w:r>
        <w:t>Una noche en Chartwell</w:t>
      </w:r>
    </w:p>
    <w:p w14:paraId="5DF442CE" w14:textId="77777777" w:rsidR="00BB7150" w:rsidRDefault="00000000">
      <w:r>
        <w:t>En la última noche fría de enero de 1965, mientras las campanas de Bladon se preparaban para despedir al hombre que había guiado a Europa por la sombra y la luz, el estanque de Chartwell reflejaba un cielo gris pálido. Los robles, desnudos y anudados, parecían sostener la memoria de un siglo entero. El olor a turba húmeda, a tabaco consumido y a óleo seco impregnaba el aire. Allí, cerca del escritorio en el que Winston Churchill escribió discursos y memorias, queda la esencia de un compromiso indesligable con la historia. La casa de ladrillo rosado conserva cartas y pinceles que cuentan la misma fábula: la vida de un hombre que convirtió la palabra en arma y la voluntad en escudo.</w:t>
      </w:r>
    </w:p>
    <w:p w14:paraId="7EB3D224" w14:textId="77777777" w:rsidR="00BB7150" w:rsidRDefault="00000000">
      <w:pPr>
        <w:pStyle w:val="Heading2"/>
      </w:pPr>
      <w:bookmarkStart w:id="594" w:name="un-siglo-que-cambió-de-piel"/>
      <w:bookmarkEnd w:id="593"/>
      <w:r>
        <w:t>Un siglo que cambió de piel</w:t>
      </w:r>
    </w:p>
    <w:p w14:paraId="5391B234" w14:textId="77777777" w:rsidR="00BB7150" w:rsidRDefault="00000000">
      <w:r>
        <w:t>Si algún observador levantara vuelo y sobrevolara la cronología de 1874 a 1965, vería al mundo reconfigurarse: imperios que se desmoronan como castillos de arena, democracias que tiemblan, totalitarismos que se expanden como mancha oscura sobre un mapa. En medio de esa metamorfosis, Churchill fue testigo y protagonista. Nació en la cuna aristocrática de Blenheim Palace, hijo de una familia que sintetizaba la audacia militar y la brillantez política. De niño, recitaba versos de Macaulay en voz alta. De joven, buscó el riesgo en la caballería en la India, en las trincheras sudafricanas. De adulto, se aferró al Parlamento y al poder con tenacidad de ave de rapiña.</w:t>
      </w:r>
    </w:p>
    <w:p w14:paraId="176E49F0" w14:textId="77777777" w:rsidR="00BB7150" w:rsidRDefault="00000000">
      <w:pPr>
        <w:pStyle w:val="BodyText"/>
      </w:pPr>
      <w:r>
        <w:t>La biografía que culmina en estas páginas ha recorrido etapas que parecen novelas independientes: el joven oficial-periodista que vende crónicas a los diarios; el diputado liberal que impulsa seguros sociales; el lord del Almirantazgo que sufre el naufragio de Gallípoli; el ministro que resiste la tormenta de la guerra total; el premier que gana y pierde elecciones; el anciano que pinta acuarelas al borde de la piscina de Chartwell. Cada episodio configura un mapa de decisiones audaces y errores contundentes. Podemos leer su vida como una sucesión de resurrecciones: tras los bochornos de 1915, el ostracismo de los años treinta, la derrota electoral de 1945. Su figura se encarna en la metáfora del ave fénix, pero también en la del toro que embiste, incluso cuando el ruedo parece vacío.</w:t>
      </w:r>
    </w:p>
    <w:p w14:paraId="7D1735E1" w14:textId="77777777" w:rsidR="00BB7150" w:rsidRDefault="00000000">
      <w:pPr>
        <w:pStyle w:val="Heading2"/>
      </w:pPr>
      <w:bookmarkStart w:id="595" w:name="el-eco-de-los-discursos"/>
      <w:bookmarkEnd w:id="594"/>
      <w:r>
        <w:t>El eco de los discursos</w:t>
      </w:r>
    </w:p>
    <w:p w14:paraId="7E7AF3B1" w14:textId="77777777" w:rsidR="00BB7150" w:rsidRDefault="00000000">
      <w:r>
        <w:t xml:space="preserve">La Segunda Guerra Mundial transformó a Churchill en referente universal. Sus discursos se convirtieron en anclas para millones. “Blood, toil, tears and sweat”, “We shall fight on the beaches”, “Their finest hour”, “Never was so much owed by so many to so few” – cada frase trenzó la identidad británica con el destino humano. No era solo retórica: era la capacidad de asumir la responsabilidad de la derrota y de proyectar la certeza de la victoria aun en la oscuridad. Durante el Blitz, bajaba a refugios para respirar el mismo polvo que los vecinos, escuchando el estruendo de las bombas. Al alzar la voz en la radio, el país entero reconocía una </w:t>
      </w:r>
      <w:r>
        <w:lastRenderedPageBreak/>
        <w:t>cadencia familiar, una mezcla de autoridad y ternura. Su oratoria era el puente entre el gobierno y el pueblo, entre las decisiones estratégicas y el consuelo emocional.</w:t>
      </w:r>
    </w:p>
    <w:p w14:paraId="4DE3D05A" w14:textId="77777777" w:rsidR="00BB7150" w:rsidRDefault="00000000">
      <w:pPr>
        <w:pStyle w:val="BodyText"/>
      </w:pPr>
      <w:r>
        <w:t>Ese poder de la palabra no fue fruto accidental. Se formó en un laboratorio personal: lecturas constantes, práctica deliberada, amor por la historia romana y británica, obsesión por la precisión. Cuando redactaba discursos, revisaba cada verbo, buscaba metáforas visuales, ensayaba con la pluma mojada en brandy. Sus discursos siguen siendo material didáctico en escuelas de retórica y liderazgo. Hoy, en salas de juntas, en universidades y en parlamentos, se citan fragmentos suyos para enfrentar crisis contemporáneas, recordando que el lenguaje es una herramienta de movilización colectiva.</w:t>
      </w:r>
    </w:p>
    <w:p w14:paraId="37BCDAB2" w14:textId="77777777" w:rsidR="00BB7150" w:rsidRDefault="00000000">
      <w:pPr>
        <w:pStyle w:val="Heading2"/>
      </w:pPr>
      <w:bookmarkStart w:id="596" w:name="el-legado-político-luces-largas"/>
      <w:bookmarkEnd w:id="595"/>
      <w:r>
        <w:t>El legado político: luces largas</w:t>
      </w:r>
    </w:p>
    <w:p w14:paraId="631EBBDF" w14:textId="77777777" w:rsidR="00BB7150" w:rsidRDefault="00000000">
      <w:r>
        <w:t>Churchill dejó una huella profunda en la política británica y mundial. Como primer ministro durante la guerra, consolidó la alianza entre el Reino Unido, Estados Unidos y la Unión Soviética. Defendió la cooperación atlántica y, al mismo tiempo, sentó las bases de la integración europea. El discurso del telón de acero, pronunciado en 1946, no solo advirtió sobre la expansión soviética; delineó el mapa de la Guerra Fría. Su postura fue compleja: anticomunista feroz, pero también partidario de negociaciones si estas salvaguardaban la libertad. Creyó en la diplomacia respaldada por poder militar, sin caer en un belicismo permanente. Su estrategia fue conocida como la “relación especial” con Estados Unidos, una alianza que perdura.</w:t>
      </w:r>
    </w:p>
    <w:p w14:paraId="2D1A58B8" w14:textId="77777777" w:rsidR="00BB7150" w:rsidRDefault="00000000">
      <w:pPr>
        <w:pStyle w:val="BodyText"/>
      </w:pPr>
      <w:r>
        <w:t>No todo fue coherencia sin fisuras. En política doméstica, osciló entre el reformismo temprano y el conservadurismo tardío. Apoyó seguros sociales en la década de 1910, pero se resistió a ciertas reformas del Estado de Bienestar después de 1945. Su visión imperial lo llevó a posiciones intransigentes frente a la independencia de India; decisiones que hoy generan debates intensos. Su papel en la hambruna de Bengala (1943) se analiza con lupa, señalando su responsabilidad indirecta en la catástrofe. En Grecia, respaldó la intervención armada para asegurar un gobierno prooccidental. Estos episodios muestran un liderazgo mestizo, genial y contradictorio, capaz de salvar la democracia occidental mientras defendía estructuras imperiales cuestionadas.</w:t>
      </w:r>
    </w:p>
    <w:p w14:paraId="66CA443D" w14:textId="77777777" w:rsidR="00BB7150" w:rsidRDefault="00000000">
      <w:pPr>
        <w:pStyle w:val="Heading2"/>
      </w:pPr>
      <w:bookmarkStart w:id="597" w:name="arte-memoria-y-humanidad"/>
      <w:bookmarkEnd w:id="596"/>
      <w:r>
        <w:t>Arte, memoria y humanidad</w:t>
      </w:r>
    </w:p>
    <w:p w14:paraId="78A8B73E" w14:textId="77777777" w:rsidR="00BB7150" w:rsidRDefault="00000000">
      <w:r>
        <w:t>Resulta tentador reducir a Churchill a un conjunto de discursos y maniobras políticas. Sin embargo, la biografía revela otra dimensión: la vocación artística. Descubrió la pintura en 1915, cuando la depresión tras Gallípoli parecía irreversible. Los lienzos se convirtieron en refugio íntimo. Capturó paisajes de Chartwell, Marrakech, Venecia. El olor a óleo y trementina impregnó su vida tanto como el humo de sus puros. Sus cuadros, a veces subestimados por críticos, continúan exhibiéndose por su luz vibrante. La pintura fue su contrapeso emocional, su modo de enmarcar la belleza en tiempos de destrucción.</w:t>
      </w:r>
    </w:p>
    <w:p w14:paraId="7B8AB29E" w14:textId="77777777" w:rsidR="00BB7150" w:rsidRDefault="00000000">
      <w:pPr>
        <w:pStyle w:val="BodyText"/>
      </w:pPr>
      <w:r>
        <w:t xml:space="preserve">Escribió más de 50 libros y obtuvo el Premio Nobel de Literatura. Además de “The Second World War”, dejó “Marlborough: His Life and Times” y “A History of the English-Speaking Peoples”. Sus obras combinan erudición y narrativa, convirtiendo la historia en hazaña. Su </w:t>
      </w:r>
      <w:r>
        <w:lastRenderedPageBreak/>
        <w:t>pluma era tantas veces mordaz como elegante. Supo reconocer la potencia de narrar para modelar la memoria colectiva. Cada capítulo que redactó se convirtió en argumento, en defensa, en homenaje.</w:t>
      </w:r>
    </w:p>
    <w:p w14:paraId="12F34339" w14:textId="77777777" w:rsidR="00BB7150" w:rsidRDefault="00000000">
      <w:pPr>
        <w:pStyle w:val="BodyText"/>
      </w:pPr>
      <w:r>
        <w:t>Como padre, esposo y abuelo, experimentó alegrías y tragedias. Su relación con Clementine fue columna emocional. Ella lo acompañó, lo confrontó, lo sostuvo. Le escribía cartas durante la guerra, recordándole la virtud de escuchar, de agradecer. La familia vivió momentos dramáticos: la muerte de su hija Marigold en 1921, el suicidio de Diana en 1963, la rebeldía de Randolph. Estos golpes humanizan al héroe, revelan la fragilidad detrás del traje de estadista.</w:t>
      </w:r>
    </w:p>
    <w:p w14:paraId="1966A3DF" w14:textId="77777777" w:rsidR="00BB7150" w:rsidRDefault="00000000">
      <w:pPr>
        <w:pStyle w:val="Heading2"/>
      </w:pPr>
      <w:bookmarkStart w:id="598" w:name="luces-y-sombras-del-imperio"/>
      <w:bookmarkEnd w:id="597"/>
      <w:r>
        <w:t>Luces y sombras del imperio</w:t>
      </w:r>
    </w:p>
    <w:p w14:paraId="11A96467" w14:textId="77777777" w:rsidR="00BB7150" w:rsidRDefault="00000000">
      <w:r>
        <w:t>La biografía también explora la relación del líder con el imperio británico. Churchill creció creyendo en la misión civilizadora de la Commonwealth. Participó en la administración colonial y defendió la unidad imperial como garantía de poder global. Sin embargo, el siglo XX impuso otra lógica: los pueblos colonizados reclamaron independencia. En la India, el movimiento de Gandhi y Nehru se volvió imparable. En África, líderes como Kwame Nkrumah abogaron por soberanía. Churchill reaccionó con cautela y, en ocasiones, con dureza. Aprobó el uso de la fuerza en Grecia y criticó el movimiento Quit India. Con el tiempo, aceptó la evolución hacia un Commonwealth voluntario, aunque arrastró nostalgia imperial hasta la vejez.</w:t>
      </w:r>
    </w:p>
    <w:p w14:paraId="2A7D7459" w14:textId="77777777" w:rsidR="00BB7150" w:rsidRDefault="00000000">
      <w:pPr>
        <w:pStyle w:val="BodyText"/>
      </w:pPr>
      <w:r>
        <w:t>Estas tensiones invitan a releer su legado críticamente. Para muchos, fue el salvador de la democracia en 1940; para otros, un símbolo de colonialismo persistente. La biografía no esquiva esta dualidad. El lector contemporáneo debe sopesar los méritos y las fallas interpretándolos en contexto. La grandeza no borra los errores, pero tampoco los errores anulan la grandeza. El pensamiento crítico se nutre de esa tensión.</w:t>
      </w:r>
    </w:p>
    <w:p w14:paraId="29E54543" w14:textId="77777777" w:rsidR="00BB7150" w:rsidRDefault="00000000">
      <w:pPr>
        <w:pStyle w:val="Heading2"/>
      </w:pPr>
      <w:bookmarkStart w:id="599" w:name="churchill-en-la-cultura-contemporánea"/>
      <w:bookmarkEnd w:id="598"/>
      <w:r>
        <w:t>Churchill en la cultura contemporánea</w:t>
      </w:r>
    </w:p>
    <w:p w14:paraId="5B9EE764" w14:textId="77777777" w:rsidR="00BB7150" w:rsidRDefault="00000000">
      <w:r>
        <w:t>Desde su muerte en 1965, la figura de Churchill ha estado presente en biografías, películas, novelas, podcasts, videojuegos. En la encuesta “Greatest Britons” de 2002, fue elegido el británico más grande. Las salas del Churchill War Rooms, en Whitehall, conservan el ambiente claustrofóbico de la guerra. Cada tablero y teléfono espera el paso de visitantes que quieren sentir la vibración de las decisiones que cambiaron el mundo. Las estatuas en Parliament Square y en el Parlamento canadiense lo muestran con la postura desafiante y el bastón en la mano.</w:t>
      </w:r>
    </w:p>
    <w:p w14:paraId="7A1FCF2D" w14:textId="77777777" w:rsidR="00BB7150" w:rsidRDefault="00000000">
      <w:pPr>
        <w:pStyle w:val="BodyText"/>
      </w:pPr>
      <w:r>
        <w:t>En 2017, la película “Darkest Hour” reavivó debates sobre su carácter. El film presentó a un Churchill vacilante, humano, obstinado y sagaz. Los críticos discutieron la fidelidad histórica, pero el público se reconectó con la narrativa heroica. Los discursos originales volvieron a escucharse en la BBC, los textos de sus memorias se reeditaron. Cada generación reinterpreta a Churchill para comprenderse a sí misma.</w:t>
      </w:r>
    </w:p>
    <w:p w14:paraId="315BE81C" w14:textId="77777777" w:rsidR="00BB7150" w:rsidRDefault="00000000">
      <w:pPr>
        <w:pStyle w:val="Heading2"/>
      </w:pPr>
      <w:bookmarkStart w:id="600" w:name="la-vigencia-de-su-mensaje"/>
      <w:bookmarkEnd w:id="599"/>
      <w:r>
        <w:t>La vigencia de su mensaje</w:t>
      </w:r>
    </w:p>
    <w:p w14:paraId="2DE45044" w14:textId="77777777" w:rsidR="00BB7150" w:rsidRDefault="00000000">
      <w:r>
        <w:t xml:space="preserve">En un siglo XXI atravesado por tensiones geopolíticas, desinformación y crisis climática, ¿qué vigencia conserva el mensaje de Churchill? Su defensa de la democracia liberal, su creencia en la </w:t>
      </w:r>
      <w:r>
        <w:lastRenderedPageBreak/>
        <w:t>alianza entre pueblos libres y su insistencia en que la voluntad colectiva puede superar la adversidad atacan a las sombras actuales. La historia demuestra que la retórica sin acción se desmorona; Churchill convirtió la retórica en estrategia, y la estrategia en acción sostenida. Esa lección sigue viva para líderes y ciudadanos.</w:t>
      </w:r>
    </w:p>
    <w:p w14:paraId="2AE80F3B" w14:textId="77777777" w:rsidR="00BB7150" w:rsidRDefault="00000000">
      <w:pPr>
        <w:pStyle w:val="BodyText"/>
      </w:pPr>
      <w:r>
        <w:t>Su capacidad de reconocer el peligro y nombrarlo sin ambages es particularmente relevante. Cuando muchos preferían el apaciguamiento, él denunció la amenaza nazi con términos precisos. Cuando el fascismo parecía invencible, apeló a la resistencia moral. Ese coraje cívico, tan necesitado en tiempos de polarización y fake news, no puede reducirse a un culto personal. Debe traducirse en responsabilidad ciudadana. El mensaje que resuena es claro: las democracias se sostienen con ciudadanos vigilantes, informados y comprometidos.</w:t>
      </w:r>
    </w:p>
    <w:p w14:paraId="239D0BB3" w14:textId="77777777" w:rsidR="00BB7150" w:rsidRDefault="00000000">
      <w:pPr>
        <w:pStyle w:val="Heading2"/>
      </w:pPr>
      <w:bookmarkStart w:id="601" w:name="críticas-y-controversias-persistentes"/>
      <w:bookmarkEnd w:id="600"/>
      <w:r>
        <w:t>Críticas y controversias persistentes</w:t>
      </w:r>
    </w:p>
    <w:p w14:paraId="5AD68D85" w14:textId="77777777" w:rsidR="00BB7150" w:rsidRDefault="00000000">
      <w:r>
        <w:t>Sin embargo, examinar su vida implica enfrentar un legado controvertido. La gestión de la hambruna de Bengala, sus declaraciones paternalistas sobre pueblos colonizados y su resistencia a reformas sociales tempranas alimentan críticas legítimas. Historiadores como Madhusree Mukerjee o Shashi Tharoor subrayan el costo humano de sus decisiones imperiales. Estas voces obligan a repensar el pedestal heroico sin desmantelar por completo la figura. Churchill encarnó virtudes republicanas y vicios imperiales. Aceptar ambas dimensiones es requisito para comprender el siglo XX.</w:t>
      </w:r>
    </w:p>
    <w:p w14:paraId="740009B2" w14:textId="77777777" w:rsidR="00BB7150" w:rsidRDefault="00000000">
      <w:pPr>
        <w:pStyle w:val="Heading2"/>
      </w:pPr>
      <w:bookmarkStart w:id="602" w:name="camino-hacia-el-futuro"/>
      <w:bookmarkEnd w:id="601"/>
      <w:r>
        <w:t>Camino hacia el futuro</w:t>
      </w:r>
    </w:p>
    <w:p w14:paraId="4080DE76" w14:textId="77777777" w:rsidR="00BB7150" w:rsidRDefault="00000000">
      <w:r>
        <w:t>Revisar la vida de Churchill es recorrer un puente entre el pasado y el presente. El epílogo no es mera conclusión; es invitación a mirar adelante. El lector que acompaña a Winston desde Blenheim hasta Chartwell comprende que la historia es una conversación inacabada. Cada capítulo nos habló de resiliencia, de liderazgo, de errores que cuesta admitir, de decisiones que salvan vidas. La biografía quiso ser un espejo donde observar no solo al protagonista sino a nuestra propia sociedad.</w:t>
      </w:r>
    </w:p>
    <w:p w14:paraId="2AE324D1" w14:textId="77777777" w:rsidR="00BB7150" w:rsidRDefault="00000000">
      <w:pPr>
        <w:pStyle w:val="BodyText"/>
      </w:pPr>
      <w:r>
        <w:t>Churchill es eterno porque encarna el dilema humano: la lucha entre la ambición y la humildad, entre la defensa de los ideales y la tentación del poder. Vivió rodeado de humo, motores y aplausos; murió en silencio, acompañado por el murmullo de un país agradecido y crítico. Su legado no es un monumento inmutable, sino un diálogo: la historia nos convoca a interpretarlo, debatirlo, aprender y disentir.</w:t>
      </w:r>
    </w:p>
    <w:p w14:paraId="6708387F" w14:textId="77777777" w:rsidR="00BB7150" w:rsidRDefault="00000000">
      <w:pPr>
        <w:pStyle w:val="BodyText"/>
      </w:pPr>
      <w:r>
        <w:t>Esta obra deja preguntas abiertas: ¿qué habríamos hecho en su lugar durante el Blitz?, ¿habríamos defendido el imperio o abrazado la descolonización?, ¿cómo equilibramos retórica inspiradora con responsabilidad ética? Las respuestas están sembradas en cada capítulo, desde el análisis del “Telón de Acero” hasta la descripción del funeral en Bladon. El lector está invitado a contrastar el pasado con los retos presentes: populismos, amenazas nucleares, crisis climáticas. No se trata de venerar o condenar, sino de comprender y actuar.</w:t>
      </w:r>
    </w:p>
    <w:p w14:paraId="416C406B" w14:textId="77777777" w:rsidR="00BB7150" w:rsidRDefault="00000000">
      <w:pPr>
        <w:pStyle w:val="BodyText"/>
      </w:pPr>
      <w:r>
        <w:t xml:space="preserve">Asumir esa invitación significa volver a las aulas, a los parlamentos, a las calles. Significa enseñar historia con honestidad, cultivar el pensamiento crítico y reconocer que la libertad es </w:t>
      </w:r>
      <w:r>
        <w:lastRenderedPageBreak/>
        <w:t>un músculo que se atrofia si no se ejercita. Churchill, con todas sus luces y sombras, nos recuerda que el liderazgo no es propiedad privada de los grandes nombres: también reside en los ciudadanos comunes que escriben cartas, que votan con responsabilidad, que organizan redes de apoyo. La biografía termina, pero la tarea continúa. Nos corresponde, como lectores y protagonistas de este siglo, decidir cómo responderemos al llamado.</w:t>
      </w:r>
    </w:p>
    <w:p w14:paraId="70F0325E" w14:textId="77777777" w:rsidR="00BB7150" w:rsidRDefault="00000000">
      <w:pPr>
        <w:pStyle w:val="BodyText"/>
      </w:pPr>
      <w:r>
        <w:t>Quizá el mayor legado de estas páginas sea la invitación a mirar el presente con ojos históricos. En tiempos de vértigo informativo, recuperar la paciencia de los estadistas que planificaban a décadas puede parecer una excentricidad. Churchill comprendía que cada decisión, por pequeña que fuese, dejaba huella en generaciones. El lector puede tomar esa conciencia y aplicarla a debates actuales: la defensa del Estado de derecho, la protección de la verdad, el cuidado de la palabra pública. Si este libro enciende aunque sea una chispa de compromiso, habrá cumplido su propósito.</w:t>
      </w:r>
    </w:p>
    <w:p w14:paraId="49C936C2" w14:textId="77777777" w:rsidR="00BB7150" w:rsidRDefault="00000000">
      <w:pPr>
        <w:pStyle w:val="BodyText"/>
      </w:pPr>
      <w:r>
        <w:t>En estas páginas finales, imaginamos a Winston en Chartwell, con el bastón apoyado en el brazo de la silla, observando el estanque. El viento agita las hojas secas, el sol de invierno apenas calienta las piedras. Levanta la mirada y ve el horizonte, un horizonte que ya no le pertenece pero que ayudó a construir. Sabe que la libertad es un trabajo inacabado. Por eso, antes de cerrar los ojos, susurra las palabras que definieron su camino: “Never give in”. Y sus ecos, todavía hoy, cruzan el tiempo como una campana lejana.</w:t>
      </w:r>
    </w:p>
    <w:p w14:paraId="47469EFF" w14:textId="77777777" w:rsidR="00BB7150" w:rsidRDefault="00000000">
      <w:pPr>
        <w:pStyle w:val="Heading1"/>
      </w:pPr>
      <w:bookmarkStart w:id="603" w:name="glosario"/>
      <w:bookmarkStart w:id="604" w:name="_Toc210660017"/>
      <w:bookmarkEnd w:id="591"/>
      <w:bookmarkEnd w:id="602"/>
      <w:r>
        <w:lastRenderedPageBreak/>
        <w:t>Glosario</w:t>
      </w:r>
      <w:bookmarkEnd w:id="604"/>
    </w:p>
    <w:p w14:paraId="7B4E7366" w14:textId="77777777" w:rsidR="00BB7150" w:rsidRDefault="00000000">
      <w:pPr>
        <w:numPr>
          <w:ilvl w:val="0"/>
          <w:numId w:val="13"/>
        </w:numPr>
      </w:pPr>
      <w:r>
        <w:rPr>
          <w:b/>
          <w:bCs/>
        </w:rPr>
        <w:t>Acuerdo de Potsdam</w:t>
      </w:r>
      <w:r>
        <w:t>: Declaración firmada en agosto de 1945 por Reino Unido, Estados Unidos y la Unión Soviética. Estableció directrices para la desmilitarización, desnazificación y reconstrucción de Alemania. Churchill participó en la fase inicial antes de ser sustituido por Clement Attlee tras la derrota electoral.</w:t>
      </w:r>
    </w:p>
    <w:p w14:paraId="0BAE1D4C" w14:textId="77777777" w:rsidR="00BB7150" w:rsidRDefault="00000000">
      <w:pPr>
        <w:numPr>
          <w:ilvl w:val="0"/>
          <w:numId w:val="13"/>
        </w:numPr>
      </w:pPr>
      <w:r>
        <w:rPr>
          <w:b/>
          <w:bCs/>
        </w:rPr>
        <w:t>Almirantazgo</w:t>
      </w:r>
      <w:r>
        <w:t>: Departamento del gobierno británico responsable de la Royal Navy hasta 1964. Churchill lo dirigió en 1911-1915 y nuevamente en 1939-1940, impulsando dreadnoughts, portaaviones improvisados y el uso masivo del radar en escoltas oceánicas.</w:t>
      </w:r>
    </w:p>
    <w:p w14:paraId="31A6AF39" w14:textId="77777777" w:rsidR="00BB7150" w:rsidRDefault="00000000">
      <w:pPr>
        <w:numPr>
          <w:ilvl w:val="0"/>
          <w:numId w:val="13"/>
        </w:numPr>
      </w:pPr>
      <w:r>
        <w:rPr>
          <w:b/>
          <w:bCs/>
        </w:rPr>
        <w:t>Atlántico Norte</w:t>
      </w:r>
      <w:r>
        <w:t>: Ruta marítima que conecta América del Norte con el Reino Unido y Europa occidental. Fue arteria vital para convoyes de alimentos, petróleo y armamento. Su protección condicionó decisiones estratégicas de Churchill durante toda la guerra.</w:t>
      </w:r>
    </w:p>
    <w:p w14:paraId="629CE38A" w14:textId="77777777" w:rsidR="00BB7150" w:rsidRDefault="00000000">
      <w:pPr>
        <w:numPr>
          <w:ilvl w:val="0"/>
          <w:numId w:val="13"/>
        </w:numPr>
      </w:pPr>
      <w:r>
        <w:rPr>
          <w:b/>
          <w:bCs/>
        </w:rPr>
        <w:t>Batalla del Atlántico</w:t>
      </w:r>
      <w:r>
        <w:t>: Campaña naval que se extendió desde 1939 hasta 1945. Enfrentó convoyes aliados contra submarinos y corsarios alemanes. Churchill afirmó que si los U-Boote ganaban, la guerra estaría perdida, reflejando su prioridad sobre este frente.</w:t>
      </w:r>
    </w:p>
    <w:p w14:paraId="37D20A10" w14:textId="77777777" w:rsidR="00BB7150" w:rsidRDefault="00000000">
      <w:pPr>
        <w:numPr>
          <w:ilvl w:val="0"/>
          <w:numId w:val="13"/>
        </w:numPr>
      </w:pPr>
      <w:r>
        <w:rPr>
          <w:b/>
          <w:bCs/>
        </w:rPr>
        <w:t>Batalla de Inglaterra</w:t>
      </w:r>
      <w:r>
        <w:t>: Enfrentamiento aéreo de julio a octubre de 1940. La RAF derrotó a la Luftwaffe, evitó la invasión nazi y cimentó el discurso “Never was so much owed by so many to so few”. Consolidó la imagen de Churchill como líder inquebrantable.</w:t>
      </w:r>
    </w:p>
    <w:p w14:paraId="0FD8D4FE" w14:textId="77777777" w:rsidR="00BB7150" w:rsidRDefault="00000000">
      <w:pPr>
        <w:numPr>
          <w:ilvl w:val="0"/>
          <w:numId w:val="13"/>
        </w:numPr>
      </w:pPr>
      <w:r>
        <w:rPr>
          <w:b/>
          <w:bCs/>
        </w:rPr>
        <w:t>BBC Home Service</w:t>
      </w:r>
      <w:r>
        <w:t>: Principal emisora radiofónica británica durante la Segunda Guerra Mundial. Difundió los discursos de Churchill, boletines del Ministerio de Información y programas de apoyo moral. Su cobertura moldeó el “Blitz spirit”.</w:t>
      </w:r>
    </w:p>
    <w:p w14:paraId="0C6FCB33" w14:textId="77777777" w:rsidR="00BB7150" w:rsidRDefault="00000000">
      <w:pPr>
        <w:numPr>
          <w:ilvl w:val="0"/>
          <w:numId w:val="13"/>
        </w:numPr>
      </w:pPr>
      <w:r>
        <w:rPr>
          <w:b/>
          <w:bCs/>
        </w:rPr>
        <w:t>Bengala (hambruna de 1943)</w:t>
      </w:r>
      <w:r>
        <w:t>: Catástrofe alimentaria en la India británica que causó millones de muertes. Las decisiones logísticas de Londres, bajo el gobierno de Churchill, fueron cuestionadas por desviar buques hacia campañas en el Mediterráneo.</w:t>
      </w:r>
    </w:p>
    <w:p w14:paraId="37D31C79" w14:textId="77777777" w:rsidR="00BB7150" w:rsidRDefault="00000000">
      <w:pPr>
        <w:numPr>
          <w:ilvl w:val="0"/>
          <w:numId w:val="13"/>
        </w:numPr>
      </w:pPr>
      <w:r>
        <w:rPr>
          <w:b/>
          <w:bCs/>
        </w:rPr>
        <w:t>Cabinet War Rooms</w:t>
      </w:r>
      <w:r>
        <w:t>: Búnker subterráneo en Whitehall donde el gabinete de guerra se reunía durante los bombardeos. Conserva mapas, teléfonos y pizarras originales. Símbolo del control centralizado que Churchill ejerció sobre la conducción del conflicto.</w:t>
      </w:r>
    </w:p>
    <w:p w14:paraId="38F82998" w14:textId="77777777" w:rsidR="00BB7150" w:rsidRDefault="00000000">
      <w:pPr>
        <w:numPr>
          <w:ilvl w:val="0"/>
          <w:numId w:val="13"/>
        </w:numPr>
      </w:pPr>
      <w:r>
        <w:rPr>
          <w:b/>
          <w:bCs/>
        </w:rPr>
        <w:t>Cairo Conference (1943)</w:t>
      </w:r>
      <w:r>
        <w:t>: Reunión entre Churchill, Franklin D. Roosevelt y Chiang Kai-shek. Definió objetivos aliados en Asia y prometió independencia a territorios ocupados por Japón. Demostró la dimensión global de la estrategia churchilliana.</w:t>
      </w:r>
    </w:p>
    <w:p w14:paraId="23608BAE" w14:textId="77777777" w:rsidR="00BB7150" w:rsidRDefault="00000000">
      <w:pPr>
        <w:numPr>
          <w:ilvl w:val="0"/>
          <w:numId w:val="13"/>
        </w:numPr>
      </w:pPr>
      <w:r>
        <w:rPr>
          <w:b/>
          <w:bCs/>
        </w:rPr>
        <w:t>Combined Chiefs of Staff</w:t>
      </w:r>
      <w:r>
        <w:t>: Comité conjunto anglo-estadounidense encargado de coordinar operaciones militares y logística global. Churchill se apoyó en él en cada conferencia aliada para armonizar prioridades con Washington.</w:t>
      </w:r>
    </w:p>
    <w:p w14:paraId="49DB556C" w14:textId="77777777" w:rsidR="00BB7150" w:rsidRDefault="00000000">
      <w:pPr>
        <w:numPr>
          <w:ilvl w:val="0"/>
          <w:numId w:val="13"/>
        </w:numPr>
      </w:pPr>
      <w:r>
        <w:rPr>
          <w:b/>
          <w:bCs/>
        </w:rPr>
        <w:lastRenderedPageBreak/>
        <w:t>Commonwealth of Nations</w:t>
      </w:r>
      <w:r>
        <w:t>: Comunidad de cooperación voluntaria que sucedió al Imperio Británico. Churchill defendió su continuidad como vínculo cultural y político entre Reino Unido y antiguos dominios autónomos.</w:t>
      </w:r>
    </w:p>
    <w:p w14:paraId="7E68E773" w14:textId="77777777" w:rsidR="00BB7150" w:rsidRDefault="00000000">
      <w:pPr>
        <w:numPr>
          <w:ilvl w:val="0"/>
          <w:numId w:val="13"/>
        </w:numPr>
      </w:pPr>
      <w:r>
        <w:rPr>
          <w:b/>
          <w:bCs/>
        </w:rPr>
        <w:t>Conferencia de Moscú (1942)</w:t>
      </w:r>
      <w:r>
        <w:t>: Viaje de Churchill a la Unión Soviética tras la invasión alemana. Allí estableció la alianza anglo-soviética, discutió envíos de armamento y acordó ofensivas coordinadas.</w:t>
      </w:r>
    </w:p>
    <w:p w14:paraId="1984111A" w14:textId="77777777" w:rsidR="00BB7150" w:rsidRDefault="00000000">
      <w:pPr>
        <w:numPr>
          <w:ilvl w:val="0"/>
          <w:numId w:val="13"/>
        </w:numPr>
      </w:pPr>
      <w:r>
        <w:rPr>
          <w:b/>
          <w:bCs/>
        </w:rPr>
        <w:t>Conferencia de Yalta (1945)</w:t>
      </w:r>
      <w:r>
        <w:t>: Encuentro en Crimea entre Churchill, Roosevelt y Stalin. Delimitó zonas de ocupación en Alemania, reorganizó fronteras polacas y programó la entrada soviética en la guerra del Pacífico.</w:t>
      </w:r>
    </w:p>
    <w:p w14:paraId="7A90E2B1" w14:textId="77777777" w:rsidR="00BB7150" w:rsidRDefault="00000000">
      <w:pPr>
        <w:numPr>
          <w:ilvl w:val="0"/>
          <w:numId w:val="13"/>
        </w:numPr>
      </w:pPr>
      <w:r>
        <w:rPr>
          <w:b/>
          <w:bCs/>
        </w:rPr>
        <w:t>Cortina de Hierro</w:t>
      </w:r>
      <w:r>
        <w:t>: Metáfora pronunciada por Churchill en Fulton, Missouri (1946). Identificó la división política y militar de Europa entre bloques enfrentados y anticipó la Guerra Fría.</w:t>
      </w:r>
    </w:p>
    <w:p w14:paraId="23558EBF" w14:textId="77777777" w:rsidR="00BB7150" w:rsidRDefault="00000000">
      <w:pPr>
        <w:numPr>
          <w:ilvl w:val="0"/>
          <w:numId w:val="13"/>
        </w:numPr>
      </w:pPr>
      <w:r>
        <w:rPr>
          <w:b/>
          <w:bCs/>
        </w:rPr>
        <w:t>Declaración de las Naciones Unidas (1942)</w:t>
      </w:r>
      <w:r>
        <w:t>: Compromiso firmado por 26 países aliados para derrotar al Eje y no negociar armisticios separados. Precedente directo de la Organización de las Naciones Unidas.</w:t>
      </w:r>
    </w:p>
    <w:p w14:paraId="24520556" w14:textId="77777777" w:rsidR="00BB7150" w:rsidRDefault="00000000">
      <w:pPr>
        <w:numPr>
          <w:ilvl w:val="0"/>
          <w:numId w:val="13"/>
        </w:numPr>
      </w:pPr>
      <w:r>
        <w:rPr>
          <w:b/>
          <w:bCs/>
        </w:rPr>
        <w:t>Defensa civil</w:t>
      </w:r>
      <w:r>
        <w:t>: Conjunto de medidas de protección para la población británica: refugios antiaéreos, brigadas contra incendios, rutas de evacuación y voluntariado. Churchill los exaltó como héroes cotidianos.</w:t>
      </w:r>
    </w:p>
    <w:p w14:paraId="79A386CF" w14:textId="77777777" w:rsidR="00BB7150" w:rsidRDefault="00000000">
      <w:pPr>
        <w:numPr>
          <w:ilvl w:val="0"/>
          <w:numId w:val="13"/>
        </w:numPr>
      </w:pPr>
      <w:r>
        <w:rPr>
          <w:b/>
          <w:bCs/>
        </w:rPr>
        <w:t>Enigma</w:t>
      </w:r>
      <w:r>
        <w:t>: Máquina de cifrado alemana. Su desarticulación en Bletchley Park proporcionó inteligencia decisiva sobre convoyes y ofensivas terrestres. Churchill valoró ULTRA como un multiplicador estratégico.</w:t>
      </w:r>
    </w:p>
    <w:p w14:paraId="1177B9D9" w14:textId="77777777" w:rsidR="00BB7150" w:rsidRDefault="00000000">
      <w:pPr>
        <w:numPr>
          <w:ilvl w:val="0"/>
          <w:numId w:val="13"/>
        </w:numPr>
      </w:pPr>
      <w:r>
        <w:rPr>
          <w:b/>
          <w:bCs/>
        </w:rPr>
        <w:t>Estado de Bienestar</w:t>
      </w:r>
      <w:r>
        <w:t>: Sistema de seguridad social propuesto por William Beveridge en 1942 y aplicado tras la guerra. Incluye el Servicio Nacional de Salud, seguros de desempleo y pensiones contributivas.</w:t>
      </w:r>
    </w:p>
    <w:p w14:paraId="39217D0B" w14:textId="77777777" w:rsidR="00BB7150" w:rsidRDefault="00000000">
      <w:pPr>
        <w:numPr>
          <w:ilvl w:val="0"/>
          <w:numId w:val="13"/>
        </w:numPr>
      </w:pPr>
      <w:r>
        <w:rPr>
          <w:b/>
          <w:bCs/>
        </w:rPr>
        <w:t>Foro de Bretton Woods (1944)</w:t>
      </w:r>
      <w:r>
        <w:t>: Conferencia que creó el Fondo Monetario Internacional y el Banco Mundial. Churchill apoyó su ratificación como herramienta de estabilidad financiera y comercial.</w:t>
      </w:r>
    </w:p>
    <w:p w14:paraId="54C6E636" w14:textId="77777777" w:rsidR="00BB7150" w:rsidRDefault="00000000">
      <w:pPr>
        <w:numPr>
          <w:ilvl w:val="0"/>
          <w:numId w:val="13"/>
        </w:numPr>
      </w:pPr>
      <w:r>
        <w:rPr>
          <w:b/>
          <w:bCs/>
        </w:rPr>
        <w:t>Fulton</w:t>
      </w:r>
      <w:r>
        <w:t>: Ciudad estadounidense donde Churchill pronunció el discurso “The sinews of peace”. Alberga el National Churchill Museum y simboliza el inicio público de la Guerra Fría.</w:t>
      </w:r>
    </w:p>
    <w:p w14:paraId="6D7A8FF0" w14:textId="77777777" w:rsidR="00BB7150" w:rsidRDefault="00000000">
      <w:pPr>
        <w:numPr>
          <w:ilvl w:val="0"/>
          <w:numId w:val="13"/>
        </w:numPr>
      </w:pPr>
      <w:r>
        <w:rPr>
          <w:b/>
          <w:bCs/>
        </w:rPr>
        <w:t>Guerra total</w:t>
      </w:r>
      <w:r>
        <w:t>: Estrategia que implica movilizar industria, finanzas, ciencia y población civil hacia el esfuerzo bélico. Churchill la adoptó tras Dunkerque, nacionalizando fábricas y controlando precios.</w:t>
      </w:r>
    </w:p>
    <w:p w14:paraId="11F0E0BA" w14:textId="77777777" w:rsidR="00BB7150" w:rsidRDefault="00000000">
      <w:pPr>
        <w:numPr>
          <w:ilvl w:val="0"/>
          <w:numId w:val="13"/>
        </w:numPr>
      </w:pPr>
      <w:r>
        <w:rPr>
          <w:b/>
          <w:bCs/>
        </w:rPr>
        <w:lastRenderedPageBreak/>
        <w:t>Home Guard</w:t>
      </w:r>
      <w:r>
        <w:t>: Fuerza de defensa territorial formada por voluntarios británicos no aptos para el servicio regular. Actuó como respaldo ante una invasión y colaboró en tareas logísticas.</w:t>
      </w:r>
    </w:p>
    <w:p w14:paraId="60EA00D5" w14:textId="77777777" w:rsidR="00BB7150" w:rsidRDefault="00000000">
      <w:pPr>
        <w:numPr>
          <w:ilvl w:val="0"/>
          <w:numId w:val="13"/>
        </w:numPr>
      </w:pPr>
      <w:r>
        <w:rPr>
          <w:b/>
          <w:bCs/>
        </w:rPr>
        <w:t>Imperio Británico</w:t>
      </w:r>
      <w:r>
        <w:t>: Conjunto de territorios administrados por la Corona británica. Durante la vida de Churchill pasó de apogeo colonial a proceso de descolonización acelerada tras 1945.</w:t>
      </w:r>
    </w:p>
    <w:p w14:paraId="0C2ECD3D" w14:textId="77777777" w:rsidR="00BB7150" w:rsidRDefault="00000000">
      <w:pPr>
        <w:numPr>
          <w:ilvl w:val="0"/>
          <w:numId w:val="13"/>
        </w:numPr>
      </w:pPr>
      <w:r>
        <w:rPr>
          <w:b/>
          <w:bCs/>
        </w:rPr>
        <w:t>Informe Beveridge</w:t>
      </w:r>
      <w:r>
        <w:t>: Documento que identificó cinco “gigantes” sociales (miseria, enfermedad, ignorancia, suciedad y ociosidad). Inspiró reformas sociales defendidas por el laborismo y debatidas por Churchill.</w:t>
      </w:r>
    </w:p>
    <w:p w14:paraId="7A84592D" w14:textId="77777777" w:rsidR="00BB7150" w:rsidRDefault="00000000">
      <w:pPr>
        <w:numPr>
          <w:ilvl w:val="0"/>
          <w:numId w:val="13"/>
        </w:numPr>
      </w:pPr>
      <w:r>
        <w:rPr>
          <w:b/>
          <w:bCs/>
        </w:rPr>
        <w:t>Lend-Lease</w:t>
      </w:r>
      <w:r>
        <w:t>: Programa estadounidense de préstamo y arriendo de armamento, barcos y alimentos. Permitió a Gran Bretaña resistir antes de la entrada de Estados Unidos en la guerra.</w:t>
      </w:r>
    </w:p>
    <w:p w14:paraId="425E0025" w14:textId="77777777" w:rsidR="00BB7150" w:rsidRDefault="00000000">
      <w:pPr>
        <w:numPr>
          <w:ilvl w:val="0"/>
          <w:numId w:val="13"/>
        </w:numPr>
      </w:pPr>
      <w:r>
        <w:rPr>
          <w:b/>
          <w:bCs/>
        </w:rPr>
        <w:t>Logística de convoyes</w:t>
      </w:r>
      <w:r>
        <w:t>: Sistema de agrupación de barcos mercantes escoltados por destructores y corbetas. Su coordinación salvó millones de toneladas de suministros críticos.</w:t>
      </w:r>
    </w:p>
    <w:p w14:paraId="2B385B64" w14:textId="77777777" w:rsidR="00BB7150" w:rsidRDefault="00000000">
      <w:pPr>
        <w:numPr>
          <w:ilvl w:val="0"/>
          <w:numId w:val="13"/>
        </w:numPr>
      </w:pPr>
      <w:r>
        <w:rPr>
          <w:b/>
          <w:bCs/>
        </w:rPr>
        <w:t>London Blitz Spirit</w:t>
      </w:r>
      <w:r>
        <w:t>: Expresión mediática que sintetiza la resiliencia colectiva londinense durante los bombardeos nocturnos de 1940-1941.</w:t>
      </w:r>
    </w:p>
    <w:p w14:paraId="2C16DDE7" w14:textId="77777777" w:rsidR="00BB7150" w:rsidRDefault="00000000">
      <w:pPr>
        <w:numPr>
          <w:ilvl w:val="0"/>
          <w:numId w:val="13"/>
        </w:numPr>
      </w:pPr>
      <w:r>
        <w:rPr>
          <w:b/>
          <w:bCs/>
        </w:rPr>
        <w:t>Operación Barbarroja</w:t>
      </w:r>
      <w:r>
        <w:t>: Invasión alemana a la Unión Soviética iniciada el 22 de junio de 1941. Obligó a Churchill a pactar con Stalin y a incrementar envíos de armas al frente oriental.</w:t>
      </w:r>
    </w:p>
    <w:p w14:paraId="044BA0D7" w14:textId="77777777" w:rsidR="00BB7150" w:rsidRDefault="00000000">
      <w:pPr>
        <w:numPr>
          <w:ilvl w:val="0"/>
          <w:numId w:val="13"/>
        </w:numPr>
      </w:pPr>
      <w:r>
        <w:rPr>
          <w:b/>
          <w:bCs/>
        </w:rPr>
        <w:t>Operación Dynamo</w:t>
      </w:r>
      <w:r>
        <w:t>: Evacuación de Dunkerque (26 de mayo-4 de junio de 1940) que rescató a más de 330.000 soldados. Fue presentada como “milagro de liberación”.</w:t>
      </w:r>
    </w:p>
    <w:p w14:paraId="64661B3D" w14:textId="77777777" w:rsidR="00BB7150" w:rsidRDefault="00000000">
      <w:pPr>
        <w:numPr>
          <w:ilvl w:val="0"/>
          <w:numId w:val="13"/>
        </w:numPr>
      </w:pPr>
      <w:r>
        <w:rPr>
          <w:b/>
          <w:bCs/>
        </w:rPr>
        <w:t>Operación Husky</w:t>
      </w:r>
      <w:r>
        <w:t>: Desembarco aliado en Sicilia (julio de 1943) que abrió el frente italiano, provocó la caída de Mussolini y permitió controlar el Mediterráneo central.</w:t>
      </w:r>
    </w:p>
    <w:p w14:paraId="3C2FE9C6" w14:textId="77777777" w:rsidR="00BB7150" w:rsidRDefault="00000000">
      <w:pPr>
        <w:numPr>
          <w:ilvl w:val="0"/>
          <w:numId w:val="13"/>
        </w:numPr>
      </w:pPr>
      <w:r>
        <w:rPr>
          <w:b/>
          <w:bCs/>
        </w:rPr>
        <w:t>Operación Overlord</w:t>
      </w:r>
      <w:r>
        <w:t>: Nombre clave del desembarco de Normandía (6 de junio de 1944). Incluyó elaborados engaños, fuerzas multinacionales y la construcción de puertos artificiales Mulberry.</w:t>
      </w:r>
    </w:p>
    <w:p w14:paraId="15281903" w14:textId="77777777" w:rsidR="00BB7150" w:rsidRDefault="00000000">
      <w:pPr>
        <w:numPr>
          <w:ilvl w:val="0"/>
          <w:numId w:val="13"/>
        </w:numPr>
      </w:pPr>
      <w:r>
        <w:rPr>
          <w:b/>
          <w:bCs/>
        </w:rPr>
        <w:t>Operación Sea Lion</w:t>
      </w:r>
      <w:r>
        <w:t>: Plan alemán de invasión a Gran Bretaña. Su aplazamiento indefinido, tras la Batalla de Inglaterra, selló el fracaso del intento nazi de conquistar las islas.</w:t>
      </w:r>
    </w:p>
    <w:p w14:paraId="3E5457E4" w14:textId="77777777" w:rsidR="00BB7150" w:rsidRDefault="00000000">
      <w:pPr>
        <w:numPr>
          <w:ilvl w:val="0"/>
          <w:numId w:val="13"/>
        </w:numPr>
      </w:pPr>
      <w:r>
        <w:rPr>
          <w:b/>
          <w:bCs/>
        </w:rPr>
        <w:t>Operación Torch</w:t>
      </w:r>
      <w:r>
        <w:t>: Desembarco aliado en el norte de África (noviembre de 1942). Facilitó el avance sobre Túnez y la cooperación operacional con Estados Unidos.</w:t>
      </w:r>
    </w:p>
    <w:p w14:paraId="44BC8A76" w14:textId="77777777" w:rsidR="00BB7150" w:rsidRDefault="00000000">
      <w:pPr>
        <w:numPr>
          <w:ilvl w:val="0"/>
          <w:numId w:val="13"/>
        </w:numPr>
      </w:pPr>
      <w:r>
        <w:rPr>
          <w:b/>
          <w:bCs/>
        </w:rPr>
        <w:lastRenderedPageBreak/>
        <w:t>Plan Marshall</w:t>
      </w:r>
      <w:r>
        <w:t>: Programa económico estadounidense lanzado en 1948 para reconstruir Europa occidental y frenar el avance comunista. Churchill lo apoyó como inversión en estabilidad.</w:t>
      </w:r>
    </w:p>
    <w:p w14:paraId="1018B965" w14:textId="77777777" w:rsidR="00BB7150" w:rsidRDefault="00000000">
      <w:pPr>
        <w:numPr>
          <w:ilvl w:val="0"/>
          <w:numId w:val="13"/>
        </w:numPr>
      </w:pPr>
      <w:r>
        <w:rPr>
          <w:b/>
          <w:bCs/>
        </w:rPr>
        <w:t>RAF (Royal Air Force)</w:t>
      </w:r>
      <w:r>
        <w:t>: Fuerza aérea británica. Jugó roles clave en la defensa del cielo británico, campañas de bombardeo y apoyo táctico terrestre.</w:t>
      </w:r>
    </w:p>
    <w:p w14:paraId="1F8D1A15" w14:textId="77777777" w:rsidR="00BB7150" w:rsidRDefault="00000000">
      <w:pPr>
        <w:numPr>
          <w:ilvl w:val="0"/>
          <w:numId w:val="13"/>
        </w:numPr>
      </w:pPr>
      <w:r>
        <w:rPr>
          <w:b/>
          <w:bCs/>
        </w:rPr>
        <w:t>Racionamiento</w:t>
      </w:r>
      <w:r>
        <w:t>: Política de control de alimentos y combustibles implementada desde 1940. Garantizó distribución equitativa y preservó reservas estratégicas.</w:t>
      </w:r>
    </w:p>
    <w:p w14:paraId="032E4890" w14:textId="77777777" w:rsidR="00BB7150" w:rsidRDefault="00000000">
      <w:pPr>
        <w:numPr>
          <w:ilvl w:val="0"/>
          <w:numId w:val="13"/>
        </w:numPr>
      </w:pPr>
      <w:r>
        <w:rPr>
          <w:b/>
          <w:bCs/>
        </w:rPr>
        <w:t>Relación especial</w:t>
      </w:r>
      <w:r>
        <w:t>: Concepto que describe la alianza estratégica, cultural y económica entre Reino Unido y Estados Unidos. Churchill fue uno de sus arquitectos.</w:t>
      </w:r>
    </w:p>
    <w:p w14:paraId="21A260E1" w14:textId="77777777" w:rsidR="00BB7150" w:rsidRDefault="00000000">
      <w:pPr>
        <w:numPr>
          <w:ilvl w:val="0"/>
          <w:numId w:val="13"/>
        </w:numPr>
      </w:pPr>
      <w:r>
        <w:rPr>
          <w:b/>
          <w:bCs/>
        </w:rPr>
        <w:t>Servicio Nacional de Salud (NHS)</w:t>
      </w:r>
      <w:r>
        <w:t>: Sistema público de salud creado en 1948. Aun desde la oposición, Churchill defendió su permanencia con ajustes presupuestarios.</w:t>
      </w:r>
    </w:p>
    <w:p w14:paraId="6D6B63CA" w14:textId="77777777" w:rsidR="00BB7150" w:rsidRDefault="00000000">
      <w:pPr>
        <w:numPr>
          <w:ilvl w:val="0"/>
          <w:numId w:val="13"/>
        </w:numPr>
      </w:pPr>
      <w:r>
        <w:rPr>
          <w:b/>
          <w:bCs/>
        </w:rPr>
        <w:t>SOE (Special Operations Executive)</w:t>
      </w:r>
      <w:r>
        <w:t>: Agencia secreta británica fundada en 1940 para “prender fuego a Europa”. Entrenó comandos, coordinó sabotajes y apoyó a la resistencia.</w:t>
      </w:r>
    </w:p>
    <w:p w14:paraId="4BE03B3C" w14:textId="77777777" w:rsidR="00BB7150" w:rsidRDefault="00000000">
      <w:pPr>
        <w:numPr>
          <w:ilvl w:val="0"/>
          <w:numId w:val="13"/>
        </w:numPr>
      </w:pPr>
      <w:r>
        <w:rPr>
          <w:b/>
          <w:bCs/>
        </w:rPr>
        <w:t>Telégrafo cifrado “Red”</w:t>
      </w:r>
      <w:r>
        <w:t>: Red de comunicaciones seguras que enlazó Downing Street con la Casa Blanca y el Pentágono, permitiendo decisiones conjuntas en tiempo real.</w:t>
      </w:r>
    </w:p>
    <w:p w14:paraId="744D5A90" w14:textId="77777777" w:rsidR="00BB7150" w:rsidRDefault="00000000">
      <w:pPr>
        <w:numPr>
          <w:ilvl w:val="0"/>
          <w:numId w:val="13"/>
        </w:numPr>
      </w:pPr>
      <w:r>
        <w:rPr>
          <w:b/>
          <w:bCs/>
        </w:rPr>
        <w:t>Telón de Acero</w:t>
      </w:r>
      <w:r>
        <w:t>: Véase Cortina de Hierro; se refiere a la barrera ideológica y física que separó Europa oriental de Occidente tras 1945.</w:t>
      </w:r>
    </w:p>
    <w:p w14:paraId="56984A7C" w14:textId="77777777" w:rsidR="00BB7150" w:rsidRDefault="00000000">
      <w:pPr>
        <w:numPr>
          <w:ilvl w:val="0"/>
          <w:numId w:val="13"/>
        </w:numPr>
      </w:pPr>
      <w:r>
        <w:rPr>
          <w:b/>
          <w:bCs/>
        </w:rPr>
        <w:t>UNESCO</w:t>
      </w:r>
      <w:r>
        <w:t>: Agencia de la ONU dedicada a educación, ciencia y cultura. Churchill apoyó su creación como pilar de la reconstrucción moral posbélica.</w:t>
      </w:r>
    </w:p>
    <w:p w14:paraId="2B6E60C6" w14:textId="77777777" w:rsidR="00BB7150" w:rsidRDefault="00000000">
      <w:pPr>
        <w:numPr>
          <w:ilvl w:val="0"/>
          <w:numId w:val="13"/>
        </w:numPr>
      </w:pPr>
      <w:r>
        <w:rPr>
          <w:b/>
          <w:bCs/>
        </w:rPr>
        <w:t>United Nations (ONU)</w:t>
      </w:r>
      <w:r>
        <w:t>: Organización internacional fundada en 1945. Churchill contribuyó a su diseño, defendiendo el derecho de veto para las potencias vencedoras.</w:t>
      </w:r>
    </w:p>
    <w:p w14:paraId="44834AB8" w14:textId="77777777" w:rsidR="00BB7150" w:rsidRDefault="00000000">
      <w:pPr>
        <w:numPr>
          <w:ilvl w:val="0"/>
          <w:numId w:val="13"/>
        </w:numPr>
      </w:pPr>
      <w:r>
        <w:rPr>
          <w:b/>
          <w:bCs/>
        </w:rPr>
        <w:t>V1 y V2</w:t>
      </w:r>
      <w:r>
        <w:t>: Armas de represalia alemanas con motor a reacción (V1) y cohetes balísticos (V2). Su amenaza impulsó mejoras en radares y artillería antiaérea.</w:t>
      </w:r>
    </w:p>
    <w:p w14:paraId="7BD656EC" w14:textId="77777777" w:rsidR="00BB7150" w:rsidRDefault="00000000">
      <w:pPr>
        <w:numPr>
          <w:ilvl w:val="0"/>
          <w:numId w:val="13"/>
        </w:numPr>
      </w:pPr>
      <w:r>
        <w:rPr>
          <w:b/>
          <w:bCs/>
        </w:rPr>
        <w:t>Victory in Europe Day (VE Day)</w:t>
      </w:r>
      <w:r>
        <w:t>: 8 de mayo de 1945, fecha de la capitulación alemana. Churchill encabezó los discursos que anunciaron la victoria en Europa.</w:t>
      </w:r>
    </w:p>
    <w:p w14:paraId="68D19305" w14:textId="77777777" w:rsidR="00BB7150" w:rsidRDefault="00000000">
      <w:pPr>
        <w:numPr>
          <w:ilvl w:val="0"/>
          <w:numId w:val="13"/>
        </w:numPr>
      </w:pPr>
      <w:r>
        <w:rPr>
          <w:b/>
          <w:bCs/>
        </w:rPr>
        <w:t>War Cabinet</w:t>
      </w:r>
      <w:r>
        <w:t>: Comité reducido del gobierno británico que gestionó la guerra con representantes conservadores, laboristas y liberales.</w:t>
      </w:r>
    </w:p>
    <w:p w14:paraId="4B020740" w14:textId="77777777" w:rsidR="00BB7150" w:rsidRDefault="00000000">
      <w:pPr>
        <w:numPr>
          <w:ilvl w:val="0"/>
          <w:numId w:val="13"/>
        </w:numPr>
      </w:pPr>
      <w:r>
        <w:rPr>
          <w:b/>
          <w:bCs/>
        </w:rPr>
        <w:t>WVS (Women’s Voluntary Service)</w:t>
      </w:r>
      <w:r>
        <w:t>: Organización femenina de voluntariado que operó comedores, centros de evacuación y servicios de emergencia.</w:t>
      </w:r>
    </w:p>
    <w:p w14:paraId="27DCF353" w14:textId="77777777" w:rsidR="00BB7150" w:rsidRDefault="00000000">
      <w:pPr>
        <w:numPr>
          <w:ilvl w:val="0"/>
          <w:numId w:val="13"/>
        </w:numPr>
      </w:pPr>
      <w:r>
        <w:rPr>
          <w:b/>
          <w:bCs/>
        </w:rPr>
        <w:t>York Minster Speech</w:t>
      </w:r>
      <w:r>
        <w:t>: Discurso de 1942 tras la devastación de la catedral de York. Churchill enfatizó la reconstrucción y la voluntad de resistir.</w:t>
      </w:r>
    </w:p>
    <w:p w14:paraId="626F7F28" w14:textId="77777777" w:rsidR="00BB7150" w:rsidRDefault="00000000">
      <w:pPr>
        <w:numPr>
          <w:ilvl w:val="0"/>
          <w:numId w:val="13"/>
        </w:numPr>
      </w:pPr>
      <w:r>
        <w:rPr>
          <w:b/>
          <w:bCs/>
        </w:rPr>
        <w:lastRenderedPageBreak/>
        <w:t>Zona de ocupación</w:t>
      </w:r>
      <w:r>
        <w:t>: Región alemana bajo administración aliada tras 1945. La zona británica cubrió el noroeste y fue base para la futura República Federal de Alemania.</w:t>
      </w:r>
    </w:p>
    <w:p w14:paraId="6A6E10B9" w14:textId="77777777" w:rsidR="00BB7150" w:rsidRDefault="00000000">
      <w:pPr>
        <w:pStyle w:val="Heading1"/>
      </w:pPr>
      <w:bookmarkStart w:id="605" w:name="dramatis-personae"/>
      <w:bookmarkStart w:id="606" w:name="_Toc210660018"/>
      <w:bookmarkEnd w:id="603"/>
      <w:r>
        <w:lastRenderedPageBreak/>
        <w:t>Dramatis personae</w:t>
      </w:r>
      <w:bookmarkEnd w:id="606"/>
    </w:p>
    <w:p w14:paraId="1B847854" w14:textId="77777777" w:rsidR="00BB7150" w:rsidRDefault="00000000">
      <w:pPr>
        <w:numPr>
          <w:ilvl w:val="0"/>
          <w:numId w:val="14"/>
        </w:numPr>
      </w:pPr>
      <w:r>
        <w:rPr>
          <w:b/>
          <w:bCs/>
        </w:rPr>
        <w:t>Winston Churchill</w:t>
      </w:r>
      <w:r>
        <w:t>: Político y estadista británico (1874-1965); primer ministro en 1940-1945 y 1951-1955; orador, escritor y pintor.</w:t>
      </w:r>
    </w:p>
    <w:p w14:paraId="4408F04E" w14:textId="77777777" w:rsidR="00BB7150" w:rsidRDefault="00000000">
      <w:pPr>
        <w:numPr>
          <w:ilvl w:val="0"/>
          <w:numId w:val="14"/>
        </w:numPr>
      </w:pPr>
      <w:r>
        <w:rPr>
          <w:b/>
          <w:bCs/>
        </w:rPr>
        <w:t>Clementine Churchill</w:t>
      </w:r>
      <w:r>
        <w:t>: Esposa de Winston; consejera influyente, activista social y gestora de apoyo civil durante la guerra.</w:t>
      </w:r>
    </w:p>
    <w:p w14:paraId="25F7A63F" w14:textId="77777777" w:rsidR="00BB7150" w:rsidRDefault="00000000">
      <w:pPr>
        <w:numPr>
          <w:ilvl w:val="0"/>
          <w:numId w:val="14"/>
        </w:numPr>
      </w:pPr>
      <w:r>
        <w:rPr>
          <w:b/>
          <w:bCs/>
        </w:rPr>
        <w:t>Randolph Churchill</w:t>
      </w:r>
      <w:r>
        <w:t>: Hijo mayor; periodista, oficial de inteligencia, figura controvertida por su carácter impulsivo.</w:t>
      </w:r>
    </w:p>
    <w:p w14:paraId="28B1846C" w14:textId="77777777" w:rsidR="00BB7150" w:rsidRDefault="00000000">
      <w:pPr>
        <w:numPr>
          <w:ilvl w:val="0"/>
          <w:numId w:val="14"/>
        </w:numPr>
      </w:pPr>
      <w:r>
        <w:rPr>
          <w:b/>
          <w:bCs/>
        </w:rPr>
        <w:t>Sarah Churchill</w:t>
      </w:r>
      <w:r>
        <w:t>: Hija; actriz y miembro de la WAAF; acompañó a su padre en misiones diplomáticas.</w:t>
      </w:r>
    </w:p>
    <w:p w14:paraId="3D31EC4A" w14:textId="77777777" w:rsidR="00BB7150" w:rsidRDefault="00000000">
      <w:pPr>
        <w:numPr>
          <w:ilvl w:val="0"/>
          <w:numId w:val="14"/>
        </w:numPr>
      </w:pPr>
      <w:r>
        <w:rPr>
          <w:b/>
          <w:bCs/>
        </w:rPr>
        <w:t>Mary Churchill (Lady Soames)</w:t>
      </w:r>
      <w:r>
        <w:t>: Hija menor; sirvió en la ATS; autora de biografía sobre su padre.</w:t>
      </w:r>
    </w:p>
    <w:p w14:paraId="3F42B08B" w14:textId="77777777" w:rsidR="00BB7150" w:rsidRDefault="00000000">
      <w:pPr>
        <w:numPr>
          <w:ilvl w:val="0"/>
          <w:numId w:val="14"/>
        </w:numPr>
      </w:pPr>
      <w:r>
        <w:rPr>
          <w:b/>
          <w:bCs/>
        </w:rPr>
        <w:t>Lord Randolph Churchill</w:t>
      </w:r>
      <w:r>
        <w:t>: Padre de Winston; político conservador, influyó en su deseo de servir y destacar.</w:t>
      </w:r>
    </w:p>
    <w:p w14:paraId="7C7BA048" w14:textId="77777777" w:rsidR="00BB7150" w:rsidRDefault="00000000">
      <w:pPr>
        <w:numPr>
          <w:ilvl w:val="0"/>
          <w:numId w:val="14"/>
        </w:numPr>
      </w:pPr>
      <w:r>
        <w:rPr>
          <w:b/>
          <w:bCs/>
        </w:rPr>
        <w:t>Jennie Jerome</w:t>
      </w:r>
      <w:r>
        <w:t>: Madre estadounidense de Winston; fomentó su vocación literaria y social.</w:t>
      </w:r>
    </w:p>
    <w:p w14:paraId="2DC0D78E" w14:textId="77777777" w:rsidR="00BB7150" w:rsidRDefault="00000000">
      <w:pPr>
        <w:numPr>
          <w:ilvl w:val="0"/>
          <w:numId w:val="14"/>
        </w:numPr>
      </w:pPr>
      <w:r>
        <w:rPr>
          <w:b/>
          <w:bCs/>
        </w:rPr>
        <w:t>Franklin D. Roosevelt</w:t>
      </w:r>
      <w:r>
        <w:t>: Presidente de Estados Unidos (1933-1945); aliado clave en la Segunda Guerra Mundial.</w:t>
      </w:r>
    </w:p>
    <w:p w14:paraId="5A1A1D8E" w14:textId="77777777" w:rsidR="00BB7150" w:rsidRDefault="00000000">
      <w:pPr>
        <w:numPr>
          <w:ilvl w:val="0"/>
          <w:numId w:val="14"/>
        </w:numPr>
      </w:pPr>
      <w:r>
        <w:rPr>
          <w:b/>
          <w:bCs/>
        </w:rPr>
        <w:t>Harry S. Truman</w:t>
      </w:r>
      <w:r>
        <w:t>: Presidente de Estados Unidos (1945-1953); colaboró con Churchill en la transición hacia la Guerra Fría.</w:t>
      </w:r>
    </w:p>
    <w:p w14:paraId="36ECA88D" w14:textId="77777777" w:rsidR="00BB7150" w:rsidRDefault="00000000">
      <w:pPr>
        <w:numPr>
          <w:ilvl w:val="0"/>
          <w:numId w:val="14"/>
        </w:numPr>
      </w:pPr>
      <w:r>
        <w:rPr>
          <w:b/>
          <w:bCs/>
        </w:rPr>
        <w:t>Joseph Stalin</w:t>
      </w:r>
      <w:r>
        <w:t>: Líder de la Unión Soviética; aliado incómodo durante la guerra; interlocutor esencial en Yalta y Potsdam.</w:t>
      </w:r>
    </w:p>
    <w:p w14:paraId="300B0C81" w14:textId="77777777" w:rsidR="00BB7150" w:rsidRDefault="00000000">
      <w:pPr>
        <w:numPr>
          <w:ilvl w:val="0"/>
          <w:numId w:val="14"/>
        </w:numPr>
      </w:pPr>
      <w:r>
        <w:rPr>
          <w:b/>
          <w:bCs/>
        </w:rPr>
        <w:t>Clement Attlee</w:t>
      </w:r>
      <w:r>
        <w:t>: Primer ministro laborista (1945-1951); implementó el Estado de Bienestar y derrotó a Churchill en elecciones de 1945.</w:t>
      </w:r>
    </w:p>
    <w:p w14:paraId="32EB7E31" w14:textId="77777777" w:rsidR="00BB7150" w:rsidRDefault="00000000">
      <w:pPr>
        <w:numPr>
          <w:ilvl w:val="0"/>
          <w:numId w:val="14"/>
        </w:numPr>
      </w:pPr>
      <w:r>
        <w:rPr>
          <w:b/>
          <w:bCs/>
        </w:rPr>
        <w:t>Anthony Eden</w:t>
      </w:r>
      <w:r>
        <w:t>: Canciller y sucesor de Churchill en 1955; colaborador cercano en política exterior.</w:t>
      </w:r>
    </w:p>
    <w:p w14:paraId="0F54E2AA" w14:textId="77777777" w:rsidR="00BB7150" w:rsidRDefault="00000000">
      <w:pPr>
        <w:numPr>
          <w:ilvl w:val="0"/>
          <w:numId w:val="14"/>
        </w:numPr>
      </w:pPr>
      <w:r>
        <w:rPr>
          <w:b/>
          <w:bCs/>
        </w:rPr>
        <w:t>Neville Chamberlain</w:t>
      </w:r>
      <w:r>
        <w:t>: Primer ministro británico (1937-1940); reemplazado por Churchill tras el fracaso del apaciguamiento.</w:t>
      </w:r>
    </w:p>
    <w:p w14:paraId="46884476" w14:textId="77777777" w:rsidR="00BB7150" w:rsidRDefault="00000000">
      <w:pPr>
        <w:numPr>
          <w:ilvl w:val="0"/>
          <w:numId w:val="14"/>
        </w:numPr>
      </w:pPr>
      <w:r>
        <w:rPr>
          <w:b/>
          <w:bCs/>
        </w:rPr>
        <w:t>David Lloyd George</w:t>
      </w:r>
      <w:r>
        <w:t>: Primer ministro liberal (1916-1922); mentor y rival en la carrera política de Churchill.</w:t>
      </w:r>
    </w:p>
    <w:p w14:paraId="74B73F40" w14:textId="77777777" w:rsidR="00BB7150" w:rsidRDefault="00000000">
      <w:pPr>
        <w:numPr>
          <w:ilvl w:val="0"/>
          <w:numId w:val="14"/>
        </w:numPr>
      </w:pPr>
      <w:r>
        <w:rPr>
          <w:b/>
          <w:bCs/>
        </w:rPr>
        <w:t>King George VI</w:t>
      </w:r>
      <w:r>
        <w:t>: Rey del Reino Unido durante la Segunda Guerra Mundial; apoyó la coalición y la resistencia.</w:t>
      </w:r>
    </w:p>
    <w:p w14:paraId="35027908" w14:textId="77777777" w:rsidR="00BB7150" w:rsidRDefault="00000000">
      <w:pPr>
        <w:numPr>
          <w:ilvl w:val="0"/>
          <w:numId w:val="14"/>
        </w:numPr>
      </w:pPr>
      <w:r>
        <w:rPr>
          <w:b/>
          <w:bCs/>
        </w:rPr>
        <w:lastRenderedPageBreak/>
        <w:t>Queen Elizabeth II</w:t>
      </w:r>
      <w:r>
        <w:t>: Monarca desde 1952; trabajó con Churchill en su segundo mandato.</w:t>
      </w:r>
    </w:p>
    <w:p w14:paraId="3AE9E845" w14:textId="77777777" w:rsidR="00BB7150" w:rsidRDefault="00000000">
      <w:pPr>
        <w:numPr>
          <w:ilvl w:val="0"/>
          <w:numId w:val="14"/>
        </w:numPr>
      </w:pPr>
      <w:r>
        <w:rPr>
          <w:b/>
          <w:bCs/>
        </w:rPr>
        <w:t>Charles de Gaulle</w:t>
      </w:r>
      <w:r>
        <w:t>: Líder de la Francia Libre; aliado desafiante pero indispensable para legitimidad europea.</w:t>
      </w:r>
    </w:p>
    <w:p w14:paraId="3A807A08" w14:textId="77777777" w:rsidR="00BB7150" w:rsidRDefault="00000000">
      <w:pPr>
        <w:numPr>
          <w:ilvl w:val="0"/>
          <w:numId w:val="14"/>
        </w:numPr>
      </w:pPr>
      <w:r>
        <w:rPr>
          <w:b/>
          <w:bCs/>
        </w:rPr>
        <w:t>Dwight D. Eisenhower</w:t>
      </w:r>
      <w:r>
        <w:t>: Comandante Supremo Aliado en Europa; coordinó con Churchill la Operación Overlord.</w:t>
      </w:r>
    </w:p>
    <w:p w14:paraId="6DD64C03" w14:textId="77777777" w:rsidR="00BB7150" w:rsidRDefault="00000000">
      <w:pPr>
        <w:numPr>
          <w:ilvl w:val="0"/>
          <w:numId w:val="14"/>
        </w:numPr>
      </w:pPr>
      <w:r>
        <w:rPr>
          <w:b/>
          <w:bCs/>
        </w:rPr>
        <w:t>Bernard Montgomery</w:t>
      </w:r>
      <w:r>
        <w:t>: General británico; comandante del 8.º Ejército en El Alamein y del 21.º Grupo de Ejércitos en Normandía.</w:t>
      </w:r>
    </w:p>
    <w:p w14:paraId="512EF764" w14:textId="77777777" w:rsidR="00BB7150" w:rsidRDefault="00000000">
      <w:pPr>
        <w:numPr>
          <w:ilvl w:val="0"/>
          <w:numId w:val="14"/>
        </w:numPr>
      </w:pPr>
      <w:r>
        <w:rPr>
          <w:b/>
          <w:bCs/>
        </w:rPr>
        <w:t>Alan Brooke (Lord Alanbrooke)</w:t>
      </w:r>
      <w:r>
        <w:t>: Jefe del Estado Mayor Imperial; asesor estratégico de Churchill durante la guerra.</w:t>
      </w:r>
    </w:p>
    <w:p w14:paraId="11D58B2D" w14:textId="77777777" w:rsidR="00BB7150" w:rsidRDefault="00000000">
      <w:pPr>
        <w:numPr>
          <w:ilvl w:val="0"/>
          <w:numId w:val="14"/>
        </w:numPr>
      </w:pPr>
      <w:r>
        <w:rPr>
          <w:b/>
          <w:bCs/>
        </w:rPr>
        <w:t>Hugh Dowding</w:t>
      </w:r>
      <w:r>
        <w:t>: Mariscal del Aire; lideró la RAF en la Batalla de Inglaterra.</w:t>
      </w:r>
    </w:p>
    <w:p w14:paraId="4848FAA4" w14:textId="77777777" w:rsidR="00BB7150" w:rsidRDefault="00000000">
      <w:pPr>
        <w:numPr>
          <w:ilvl w:val="0"/>
          <w:numId w:val="14"/>
        </w:numPr>
      </w:pPr>
      <w:r>
        <w:rPr>
          <w:b/>
          <w:bCs/>
        </w:rPr>
        <w:t>Ernest Bevin</w:t>
      </w:r>
      <w:r>
        <w:t>: Ministro de Trabajo y luego de Relaciones Exteriores; figura central del laborismo y la reconstrucción.</w:t>
      </w:r>
    </w:p>
    <w:p w14:paraId="32C42F62" w14:textId="77777777" w:rsidR="00BB7150" w:rsidRDefault="00000000">
      <w:pPr>
        <w:numPr>
          <w:ilvl w:val="0"/>
          <w:numId w:val="14"/>
        </w:numPr>
      </w:pPr>
      <w:r>
        <w:rPr>
          <w:b/>
          <w:bCs/>
        </w:rPr>
        <w:t>Mahatma Gandhi</w:t>
      </w:r>
      <w:r>
        <w:t>: Líder del movimiento independentista indio; contrapunto moral a la visión imperial de Churchill.</w:t>
      </w:r>
    </w:p>
    <w:p w14:paraId="2B5A9938" w14:textId="77777777" w:rsidR="00BB7150" w:rsidRDefault="00000000">
      <w:pPr>
        <w:numPr>
          <w:ilvl w:val="0"/>
          <w:numId w:val="14"/>
        </w:numPr>
      </w:pPr>
      <w:r>
        <w:rPr>
          <w:b/>
          <w:bCs/>
        </w:rPr>
        <w:t>Jawaharlal Nehru</w:t>
      </w:r>
      <w:r>
        <w:t>: Primer ministro de la India independiente; interlocutor en la transición postimperial.</w:t>
      </w:r>
    </w:p>
    <w:p w14:paraId="4DB4D248" w14:textId="77777777" w:rsidR="00BB7150" w:rsidRDefault="00000000">
      <w:pPr>
        <w:numPr>
          <w:ilvl w:val="0"/>
          <w:numId w:val="14"/>
        </w:numPr>
      </w:pPr>
      <w:r>
        <w:rPr>
          <w:b/>
          <w:bCs/>
        </w:rPr>
        <w:t>Field Marshal Erwin Rommel</w:t>
      </w:r>
      <w:r>
        <w:t>: Comandante alemán; rival directo en el norte de África.</w:t>
      </w:r>
    </w:p>
    <w:p w14:paraId="2CF4054D" w14:textId="77777777" w:rsidR="00BB7150" w:rsidRDefault="00000000">
      <w:pPr>
        <w:numPr>
          <w:ilvl w:val="0"/>
          <w:numId w:val="14"/>
        </w:numPr>
      </w:pPr>
      <w:r>
        <w:rPr>
          <w:b/>
          <w:bCs/>
        </w:rPr>
        <w:t>Adolf Hitler</w:t>
      </w:r>
      <w:r>
        <w:t>: Líder nazi; adversario principal cuya amenaza definió la estrategia de Churchill.</w:t>
      </w:r>
    </w:p>
    <w:p w14:paraId="287C1917" w14:textId="77777777" w:rsidR="00BB7150" w:rsidRDefault="00000000">
      <w:pPr>
        <w:numPr>
          <w:ilvl w:val="0"/>
          <w:numId w:val="14"/>
        </w:numPr>
      </w:pPr>
      <w:r>
        <w:rPr>
          <w:b/>
          <w:bCs/>
        </w:rPr>
        <w:t>Field Marshal Jan Smuts</w:t>
      </w:r>
      <w:r>
        <w:t>: Primer ministro sudafricano; aliado de Churchill en la Commonwealth y en la planificación estratégica global.</w:t>
      </w:r>
    </w:p>
    <w:p w14:paraId="3BDB5116" w14:textId="77777777" w:rsidR="00BB7150" w:rsidRDefault="00000000">
      <w:pPr>
        <w:numPr>
          <w:ilvl w:val="0"/>
          <w:numId w:val="14"/>
        </w:numPr>
      </w:pPr>
      <w:r>
        <w:rPr>
          <w:b/>
          <w:bCs/>
        </w:rPr>
        <w:t>Lord Beaverbrook</w:t>
      </w:r>
      <w:r>
        <w:t>: Magnate de prensa y ministro de Producción; aceleró la fabricación de aviones y apoyó la propaganda.</w:t>
      </w:r>
    </w:p>
    <w:p w14:paraId="67C288A4" w14:textId="77777777" w:rsidR="00BB7150" w:rsidRDefault="00000000">
      <w:pPr>
        <w:numPr>
          <w:ilvl w:val="0"/>
          <w:numId w:val="14"/>
        </w:numPr>
      </w:pPr>
      <w:r>
        <w:rPr>
          <w:b/>
          <w:bCs/>
        </w:rPr>
        <w:t>William Lyon Mackenzie King</w:t>
      </w:r>
      <w:r>
        <w:t>: Primer ministro de Canadá; coordinó el apoyo militar y logístico desde Norteamérica.</w:t>
      </w:r>
    </w:p>
    <w:p w14:paraId="2D00D8A4" w14:textId="77777777" w:rsidR="00BB7150" w:rsidRDefault="00000000">
      <w:pPr>
        <w:numPr>
          <w:ilvl w:val="0"/>
          <w:numId w:val="14"/>
        </w:numPr>
      </w:pPr>
      <w:r>
        <w:rPr>
          <w:b/>
          <w:bCs/>
        </w:rPr>
        <w:t>Harry Hopkins</w:t>
      </w:r>
      <w:r>
        <w:t>: Asesor cercano de Roosevelt; puente diplomático entre Washington y Londres en Lend-Lease y conferencias aliadas.</w:t>
      </w:r>
    </w:p>
    <w:p w14:paraId="1483D5FC" w14:textId="77777777" w:rsidR="00BB7150" w:rsidRDefault="00000000">
      <w:pPr>
        <w:numPr>
          <w:ilvl w:val="0"/>
          <w:numId w:val="14"/>
        </w:numPr>
      </w:pPr>
      <w:r>
        <w:rPr>
          <w:b/>
          <w:bCs/>
        </w:rPr>
        <w:t>William Stephenson</w:t>
      </w:r>
      <w:r>
        <w:t>: Agente británico en Nueva York (“Intrepid”); organizó la inteligencia en América antes de la entrada estadounidense en la guerra.</w:t>
      </w:r>
    </w:p>
    <w:p w14:paraId="20B4E630" w14:textId="77777777" w:rsidR="00BB7150" w:rsidRDefault="00000000">
      <w:pPr>
        <w:numPr>
          <w:ilvl w:val="0"/>
          <w:numId w:val="14"/>
        </w:numPr>
      </w:pPr>
      <w:r>
        <w:rPr>
          <w:b/>
          <w:bCs/>
        </w:rPr>
        <w:t>Alan Turing</w:t>
      </w:r>
      <w:r>
        <w:t>: Matemático de Bletchley Park; descifró códigos Enigma, aportando ventaja táctica decisiva.</w:t>
      </w:r>
    </w:p>
    <w:p w14:paraId="56EF7768" w14:textId="77777777" w:rsidR="00BB7150" w:rsidRDefault="00000000">
      <w:pPr>
        <w:numPr>
          <w:ilvl w:val="0"/>
          <w:numId w:val="14"/>
        </w:numPr>
      </w:pPr>
      <w:r>
        <w:rPr>
          <w:b/>
          <w:bCs/>
        </w:rPr>
        <w:lastRenderedPageBreak/>
        <w:t>Violet Bonham Carter</w:t>
      </w:r>
      <w:r>
        <w:t>: Amiga y correligionaria liberal; comentarista política que defendió el liderazgo de Churchill en la oposición.</w:t>
      </w:r>
    </w:p>
    <w:p w14:paraId="3BC4C4EC" w14:textId="77777777" w:rsidR="00BB7150" w:rsidRDefault="00000000">
      <w:pPr>
        <w:numPr>
          <w:ilvl w:val="0"/>
          <w:numId w:val="14"/>
        </w:numPr>
      </w:pPr>
      <w:r>
        <w:rPr>
          <w:b/>
          <w:bCs/>
        </w:rPr>
        <w:t>Lord Moran (Charles Wilson)</w:t>
      </w:r>
      <w:r>
        <w:t>: Médico personal; documentó la salud de Churchill y su capacidad de trabajo durante la guerra.</w:t>
      </w:r>
    </w:p>
    <w:p w14:paraId="06C35A0B" w14:textId="77777777" w:rsidR="00BB7150" w:rsidRDefault="00000000">
      <w:pPr>
        <w:numPr>
          <w:ilvl w:val="0"/>
          <w:numId w:val="14"/>
        </w:numPr>
      </w:pPr>
      <w:r>
        <w:rPr>
          <w:b/>
          <w:bCs/>
        </w:rPr>
        <w:t>Elizabeth Layton</w:t>
      </w:r>
      <w:r>
        <w:t>: Secretaria; transcribió discursos y notas en los Cabinet War Rooms.</w:t>
      </w:r>
    </w:p>
    <w:p w14:paraId="0F621657" w14:textId="77777777" w:rsidR="00BB7150" w:rsidRDefault="00000000">
      <w:pPr>
        <w:numPr>
          <w:ilvl w:val="0"/>
          <w:numId w:val="14"/>
        </w:numPr>
      </w:pPr>
      <w:r>
        <w:rPr>
          <w:b/>
          <w:bCs/>
        </w:rPr>
        <w:t>Frederick Lindemann (Lord Cherwell)</w:t>
      </w:r>
      <w:r>
        <w:t>: Consejero científico; influyó en decisiones técnicas, incluyendo bombardeos estratégicos.</w:t>
      </w:r>
    </w:p>
    <w:p w14:paraId="40FFBFE0" w14:textId="77777777" w:rsidR="00BB7150" w:rsidRDefault="00000000">
      <w:pPr>
        <w:numPr>
          <w:ilvl w:val="0"/>
          <w:numId w:val="14"/>
        </w:numPr>
      </w:pPr>
      <w:r>
        <w:rPr>
          <w:b/>
          <w:bCs/>
        </w:rPr>
        <w:t>Jock Colville</w:t>
      </w:r>
      <w:r>
        <w:t>: Secretario privado; dejó diarios que revelan la dinámica interna del gobierno.</w:t>
      </w:r>
    </w:p>
    <w:p w14:paraId="2E70DE06" w14:textId="77777777" w:rsidR="00BB7150" w:rsidRDefault="00000000">
      <w:pPr>
        <w:numPr>
          <w:ilvl w:val="0"/>
          <w:numId w:val="14"/>
        </w:numPr>
      </w:pPr>
      <w:r>
        <w:rPr>
          <w:b/>
          <w:bCs/>
        </w:rPr>
        <w:t>Brendan Bracken</w:t>
      </w:r>
      <w:r>
        <w:t>: Ministro de Información; aliado político y protector mediático de Churchill.</w:t>
      </w:r>
    </w:p>
    <w:p w14:paraId="3B026A5D" w14:textId="77777777" w:rsidR="00BB7150" w:rsidRDefault="00000000">
      <w:pPr>
        <w:numPr>
          <w:ilvl w:val="0"/>
          <w:numId w:val="14"/>
        </w:numPr>
      </w:pPr>
      <w:r>
        <w:rPr>
          <w:b/>
          <w:bCs/>
        </w:rPr>
        <w:t>Eleanor Roosevelt</w:t>
      </w:r>
      <w:r>
        <w:t>: Primera dama de Estados Unidos; cultivó amistad con Clementine y acompañó los esfuerzos humanitarios.</w:t>
      </w:r>
    </w:p>
    <w:p w14:paraId="66B757FC" w14:textId="77777777" w:rsidR="00BB7150" w:rsidRDefault="00000000">
      <w:pPr>
        <w:numPr>
          <w:ilvl w:val="0"/>
          <w:numId w:val="14"/>
        </w:numPr>
      </w:pPr>
      <w:r>
        <w:rPr>
          <w:b/>
          <w:bCs/>
        </w:rPr>
        <w:t>Harold Macmillan</w:t>
      </w:r>
      <w:r>
        <w:t>: Ministro de Vivienda y luego de Defensa; ejecutó el programa de 300 000 viviendas anuales y apoyó la “relación especial”.</w:t>
      </w:r>
    </w:p>
    <w:p w14:paraId="22B75576" w14:textId="77777777" w:rsidR="00BB7150" w:rsidRDefault="00000000">
      <w:pPr>
        <w:numPr>
          <w:ilvl w:val="0"/>
          <w:numId w:val="14"/>
        </w:numPr>
      </w:pPr>
      <w:r>
        <w:rPr>
          <w:b/>
          <w:bCs/>
        </w:rPr>
        <w:t>Rab Butler</w:t>
      </w:r>
      <w:r>
        <w:t>: Canciller del Exchequer en el segundo gobierno de Churchill; arquitecto del consenso económico de posguerra.</w:t>
      </w:r>
    </w:p>
    <w:p w14:paraId="6E564D75" w14:textId="77777777" w:rsidR="00BB7150" w:rsidRDefault="00000000">
      <w:pPr>
        <w:numPr>
          <w:ilvl w:val="0"/>
          <w:numId w:val="14"/>
        </w:numPr>
      </w:pPr>
      <w:r>
        <w:rPr>
          <w:b/>
          <w:bCs/>
        </w:rPr>
        <w:t>Lord Mountbatten</w:t>
      </w:r>
      <w:r>
        <w:t>: Comandante Supremo Aliado en el Sudeste Asiático; coordinó operaciones contra Japón y mantuvo contacto directo con Churchill sobre la descolonización india.</w:t>
      </w:r>
    </w:p>
    <w:p w14:paraId="7FE6672E" w14:textId="77777777" w:rsidR="00BB7150" w:rsidRDefault="00000000">
      <w:pPr>
        <w:numPr>
          <w:ilvl w:val="0"/>
          <w:numId w:val="14"/>
        </w:numPr>
      </w:pPr>
      <w:r>
        <w:rPr>
          <w:b/>
          <w:bCs/>
        </w:rPr>
        <w:t>John Maynard Keynes</w:t>
      </w:r>
      <w:r>
        <w:t>: Economista británico; negoció el préstamo anglo-estadounidense de 1945 y debatió con Churchill sobre política monetaria.</w:t>
      </w:r>
    </w:p>
    <w:p w14:paraId="45113C48" w14:textId="77777777" w:rsidR="00BB7150" w:rsidRDefault="00000000">
      <w:pPr>
        <w:numPr>
          <w:ilvl w:val="0"/>
          <w:numId w:val="14"/>
        </w:numPr>
      </w:pPr>
      <w:r>
        <w:rPr>
          <w:b/>
          <w:bCs/>
        </w:rPr>
        <w:t>Leo Amery</w:t>
      </w:r>
      <w:r>
        <w:t>: Político conservador; antiguo mentor, discrepó con Churchill en la cuestión india y el gobierno de coalición.</w:t>
      </w:r>
    </w:p>
    <w:p w14:paraId="414277A3" w14:textId="77777777" w:rsidR="00BB7150" w:rsidRDefault="00000000">
      <w:pPr>
        <w:numPr>
          <w:ilvl w:val="0"/>
          <w:numId w:val="14"/>
        </w:numPr>
      </w:pPr>
      <w:r>
        <w:rPr>
          <w:b/>
          <w:bCs/>
        </w:rPr>
        <w:t>Tito (Josip Broz)</w:t>
      </w:r>
      <w:r>
        <w:t>: Líder partisano yugoslavo; su reconocimiento en 1943 fue impulsado por Churchill para debilitar a los nazis en los Balcanes.</w:t>
      </w:r>
    </w:p>
    <w:p w14:paraId="2DF48E1E" w14:textId="77777777" w:rsidR="00BB7150" w:rsidRDefault="00000000">
      <w:pPr>
        <w:numPr>
          <w:ilvl w:val="0"/>
          <w:numId w:val="14"/>
        </w:numPr>
      </w:pPr>
      <w:r>
        <w:rPr>
          <w:b/>
          <w:bCs/>
        </w:rPr>
        <w:t>Harold Nicolson</w:t>
      </w:r>
      <w:r>
        <w:t>: Diputado y diplomático; miembro del “Focus” antibelicista, apoyó a Churchill durante los años de ostracismo.</w:t>
      </w:r>
    </w:p>
    <w:p w14:paraId="19FCEFF0" w14:textId="77777777" w:rsidR="00BB7150" w:rsidRDefault="00000000">
      <w:pPr>
        <w:numPr>
          <w:ilvl w:val="0"/>
          <w:numId w:val="14"/>
        </w:numPr>
      </w:pPr>
      <w:r>
        <w:rPr>
          <w:b/>
          <w:bCs/>
        </w:rPr>
        <w:t>Vera Lynn</w:t>
      </w:r>
      <w:r>
        <w:t>: Cantante icónica del Blitz; su música reforzó la moral civil promovida por el Ministerio de Información.</w:t>
      </w:r>
    </w:p>
    <w:p w14:paraId="178D9844" w14:textId="77777777" w:rsidR="00BB7150" w:rsidRDefault="00000000">
      <w:pPr>
        <w:numPr>
          <w:ilvl w:val="0"/>
          <w:numId w:val="14"/>
        </w:numPr>
      </w:pPr>
      <w:r>
        <w:rPr>
          <w:b/>
          <w:bCs/>
        </w:rPr>
        <w:lastRenderedPageBreak/>
        <w:t>Lord Halifax (Edward Wood)</w:t>
      </w:r>
      <w:r>
        <w:t>: Predecesor de Eden como canciller; defensor del apaciguamiento tempranamente, luego embajador en Washington coordinando con Churchill.</w:t>
      </w:r>
    </w:p>
    <w:p w14:paraId="2E172685" w14:textId="77777777" w:rsidR="00BB7150" w:rsidRDefault="00000000">
      <w:pPr>
        <w:numPr>
          <w:ilvl w:val="0"/>
          <w:numId w:val="14"/>
        </w:numPr>
      </w:pPr>
      <w:r>
        <w:rPr>
          <w:b/>
          <w:bCs/>
        </w:rPr>
        <w:t>General Ismay (Pug Ismay)</w:t>
      </w:r>
      <w:r>
        <w:t>: Jefe del Estado Mayor personal de Churchill; enlace con los jefes militares y acompañante en conferencias aliadas.</w:t>
      </w:r>
    </w:p>
    <w:p w14:paraId="492D9089" w14:textId="77777777" w:rsidR="00BB7150" w:rsidRDefault="00000000">
      <w:pPr>
        <w:numPr>
          <w:ilvl w:val="0"/>
          <w:numId w:val="14"/>
        </w:numPr>
      </w:pPr>
      <w:r>
        <w:rPr>
          <w:b/>
          <w:bCs/>
        </w:rPr>
        <w:t>John F. Kennedy</w:t>
      </w:r>
      <w:r>
        <w:t>: Presidente de Estados Unidos (1961-1963); otorgó a Churchill la ciudadanía honoraria estadounidense y mantuvo correspondencia durante la crisis de los misiles.</w:t>
      </w:r>
    </w:p>
    <w:p w14:paraId="740EB7E6" w14:textId="77777777" w:rsidR="00BB7150" w:rsidRDefault="00000000">
      <w:pPr>
        <w:numPr>
          <w:ilvl w:val="0"/>
          <w:numId w:val="14"/>
        </w:numPr>
      </w:pPr>
      <w:r>
        <w:rPr>
          <w:b/>
          <w:bCs/>
        </w:rPr>
        <w:t>Anthony Montague Browne</w:t>
      </w:r>
      <w:r>
        <w:t>: Secretario privado en la vejez de Churchill; organizó archivos, viajes y la agenda de visitas a Chartwell.</w:t>
      </w:r>
    </w:p>
    <w:p w14:paraId="73B1F47A" w14:textId="77777777" w:rsidR="00BB7150" w:rsidRDefault="00000000">
      <w:pPr>
        <w:numPr>
          <w:ilvl w:val="0"/>
          <w:numId w:val="14"/>
        </w:numPr>
      </w:pPr>
      <w:r>
        <w:rPr>
          <w:b/>
          <w:bCs/>
        </w:rPr>
        <w:t>Mary Soames</w:t>
      </w:r>
      <w:r>
        <w:t>: Historiadora y editora de la correspondencia familiar; preservó el legado documental de los Churchill.</w:t>
      </w:r>
    </w:p>
    <w:p w14:paraId="0CFCEB54" w14:textId="77777777" w:rsidR="00BB7150" w:rsidRDefault="00000000">
      <w:pPr>
        <w:numPr>
          <w:ilvl w:val="0"/>
          <w:numId w:val="14"/>
        </w:numPr>
      </w:pPr>
      <w:r>
        <w:rPr>
          <w:b/>
          <w:bCs/>
        </w:rPr>
        <w:t>Shashi Tharoor</w:t>
      </w:r>
      <w:r>
        <w:t>: Político y autor contemporáneo; crítico de las políticas imperiales de Churchill, clave para debates sobre memoria colonial.</w:t>
      </w:r>
    </w:p>
    <w:p w14:paraId="5DDCA47F" w14:textId="77777777" w:rsidR="00BB7150" w:rsidRDefault="00000000">
      <w:pPr>
        <w:numPr>
          <w:ilvl w:val="0"/>
          <w:numId w:val="14"/>
        </w:numPr>
      </w:pPr>
      <w:r>
        <w:rPr>
          <w:b/>
          <w:bCs/>
        </w:rPr>
        <w:t>Madhusree Mukerjee</w:t>
      </w:r>
      <w:r>
        <w:t>: Escritora e investigadora; analizó la hambruna de Bengala y cuestionó la responsabilidad del gabinete de Churchill.</w:t>
      </w:r>
    </w:p>
    <w:p w14:paraId="749F71B4" w14:textId="77777777" w:rsidR="00BB7150" w:rsidRDefault="00000000">
      <w:pPr>
        <w:numPr>
          <w:ilvl w:val="0"/>
          <w:numId w:val="14"/>
        </w:numPr>
      </w:pPr>
      <w:r>
        <w:rPr>
          <w:b/>
          <w:bCs/>
        </w:rPr>
        <w:t>Andrew Roberts</w:t>
      </w:r>
      <w:r>
        <w:t xml:space="preserve">: Historiador moderno; autor de </w:t>
      </w:r>
      <w:r>
        <w:rPr>
          <w:i/>
          <w:iCs/>
        </w:rPr>
        <w:t>Churchill: Walking with Destiny</w:t>
      </w:r>
      <w:r>
        <w:t>, influyente en reinterpretar su liderazgo.</w:t>
      </w:r>
    </w:p>
    <w:p w14:paraId="23D9F0DE" w14:textId="77777777" w:rsidR="00BB7150" w:rsidRDefault="00000000">
      <w:pPr>
        <w:numPr>
          <w:ilvl w:val="0"/>
          <w:numId w:val="14"/>
        </w:numPr>
      </w:pPr>
      <w:r>
        <w:rPr>
          <w:b/>
          <w:bCs/>
        </w:rPr>
        <w:t>Martin Gilbert</w:t>
      </w:r>
      <w:r>
        <w:t>: Biógrafo oficial; compiló ocho volúmenes exhaustivos basados en archivos familiares y gubernamentales.</w:t>
      </w:r>
    </w:p>
    <w:p w14:paraId="7AFA2C77" w14:textId="77777777" w:rsidR="00BB7150" w:rsidRDefault="00000000">
      <w:pPr>
        <w:numPr>
          <w:ilvl w:val="0"/>
          <w:numId w:val="14"/>
        </w:numPr>
      </w:pPr>
      <w:r>
        <w:rPr>
          <w:b/>
          <w:bCs/>
        </w:rPr>
        <w:t>Erik Larson</w:t>
      </w:r>
      <w:r>
        <w:t xml:space="preserve">: Cronista de </w:t>
      </w:r>
      <w:r>
        <w:rPr>
          <w:i/>
          <w:iCs/>
        </w:rPr>
        <w:t>The Splendid and the Vile</w:t>
      </w:r>
      <w:r>
        <w:t>; ofrece visión íntima de la familia Churchill durante el Blitz.</w:t>
      </w:r>
    </w:p>
    <w:p w14:paraId="6A88DDCB" w14:textId="77777777" w:rsidR="00BB7150" w:rsidRDefault="00000000">
      <w:pPr>
        <w:numPr>
          <w:ilvl w:val="0"/>
          <w:numId w:val="14"/>
        </w:numPr>
      </w:pPr>
      <w:r>
        <w:rPr>
          <w:b/>
          <w:bCs/>
        </w:rPr>
        <w:t>Peter Hennessy</w:t>
      </w:r>
      <w:r>
        <w:t>: Historiador constitucional; evaluó el papel de Churchill en la evolución del Estado británico.</w:t>
      </w:r>
    </w:p>
    <w:p w14:paraId="1FB1ABA9" w14:textId="77777777" w:rsidR="00BB7150" w:rsidRDefault="00000000">
      <w:pPr>
        <w:numPr>
          <w:ilvl w:val="0"/>
          <w:numId w:val="14"/>
        </w:numPr>
      </w:pPr>
      <w:r>
        <w:rPr>
          <w:b/>
          <w:bCs/>
        </w:rPr>
        <w:t>William Manchester</w:t>
      </w:r>
      <w:r>
        <w:t xml:space="preserve">: Autor de la trilogía inacabada </w:t>
      </w:r>
      <w:r>
        <w:rPr>
          <w:i/>
          <w:iCs/>
        </w:rPr>
        <w:t>The Last Lion</w:t>
      </w:r>
      <w:r>
        <w:t>; su narrativa popularizó la imagen heroica de Churchill.</w:t>
      </w:r>
    </w:p>
    <w:p w14:paraId="7E132FFB" w14:textId="77777777" w:rsidR="00BB7150" w:rsidRDefault="00000000">
      <w:pPr>
        <w:numPr>
          <w:ilvl w:val="0"/>
          <w:numId w:val="14"/>
        </w:numPr>
      </w:pPr>
      <w:r>
        <w:rPr>
          <w:b/>
          <w:bCs/>
        </w:rPr>
        <w:t>Gary Oldman</w:t>
      </w:r>
      <w:r>
        <w:t xml:space="preserve">: Actor que interpretó a Churchill en </w:t>
      </w:r>
      <w:r>
        <w:rPr>
          <w:i/>
          <w:iCs/>
        </w:rPr>
        <w:t>Darkest Hour</w:t>
      </w:r>
      <w:r>
        <w:t xml:space="preserve"> (2017); reavivó el interés global en su figura.</w:t>
      </w:r>
    </w:p>
    <w:p w14:paraId="4124BC3A" w14:textId="77777777" w:rsidR="00BB7150" w:rsidRDefault="00000000">
      <w:pPr>
        <w:pStyle w:val="Heading1"/>
      </w:pPr>
      <w:bookmarkStart w:id="607" w:name="fuentes"/>
      <w:bookmarkStart w:id="608" w:name="_Toc210660019"/>
      <w:bookmarkEnd w:id="605"/>
      <w:r>
        <w:lastRenderedPageBreak/>
        <w:t>Fuentes</w:t>
      </w:r>
      <w:bookmarkEnd w:id="608"/>
    </w:p>
    <w:p w14:paraId="3955C347" w14:textId="77777777" w:rsidR="00BB7150" w:rsidRDefault="00000000">
      <w:pPr>
        <w:pStyle w:val="Heading2"/>
      </w:pPr>
      <w:bookmarkStart w:id="609" w:name="fuentes-primarias"/>
      <w:r>
        <w:t>Fuentes primarias</w:t>
      </w:r>
    </w:p>
    <w:p w14:paraId="2A315C34" w14:textId="77777777" w:rsidR="00BB7150" w:rsidRDefault="00000000">
      <w:pPr>
        <w:numPr>
          <w:ilvl w:val="0"/>
          <w:numId w:val="15"/>
        </w:numPr>
      </w:pPr>
      <w:r>
        <w:t xml:space="preserve">Churchill, W. (1940, 13 de mayo). </w:t>
      </w:r>
      <w:r>
        <w:rPr>
          <w:i/>
          <w:iCs/>
        </w:rPr>
        <w:t>Blood, toil, tears and sweat</w:t>
      </w:r>
      <w:r>
        <w:t xml:space="preserve"> [Discurso]. Hansard. https://api.parliament.uk/historic-hansard/commons/1940/may/13/prime-ministers-statement. Primer mensaje como primer ministro de guerra; establece tono de sacrificio nacional.</w:t>
      </w:r>
    </w:p>
    <w:p w14:paraId="42AAEF76" w14:textId="77777777" w:rsidR="00BB7150" w:rsidRDefault="00000000">
      <w:pPr>
        <w:numPr>
          <w:ilvl w:val="0"/>
          <w:numId w:val="15"/>
        </w:numPr>
      </w:pPr>
      <w:r>
        <w:t xml:space="preserve">Churchill, W. (1941, 20 de agosto). </w:t>
      </w:r>
      <w:r>
        <w:rPr>
          <w:i/>
          <w:iCs/>
        </w:rPr>
        <w:t>Never was so much owed by so many to so few</w:t>
      </w:r>
      <w:r>
        <w:t xml:space="preserve"> [Discurso]. Hansard. https://api.parliament.uk/historic-hansard/commons/1940/aug/20/war-situation. Reconoce a pilotos de la RAF en plena Batalla de Inglaterra.</w:t>
      </w:r>
    </w:p>
    <w:p w14:paraId="32B16107" w14:textId="77777777" w:rsidR="00BB7150" w:rsidRDefault="00000000">
      <w:pPr>
        <w:numPr>
          <w:ilvl w:val="0"/>
          <w:numId w:val="15"/>
        </w:numPr>
      </w:pPr>
      <w:r>
        <w:t xml:space="preserve">Churchill, W. (1946, 5 de marzo). </w:t>
      </w:r>
      <w:r>
        <w:rPr>
          <w:i/>
          <w:iCs/>
        </w:rPr>
        <w:t>The sinews of peace</w:t>
      </w:r>
      <w:r>
        <w:t xml:space="preserve"> [Discurso]. Westminster College Archives. https://www.nationalchurchillmuseum.org/fulton-speech-transcript.html. Introduce el concepto de “telón de acero”.</w:t>
      </w:r>
    </w:p>
    <w:p w14:paraId="59E4173E" w14:textId="77777777" w:rsidR="00BB7150" w:rsidRDefault="00000000">
      <w:pPr>
        <w:numPr>
          <w:ilvl w:val="0"/>
          <w:numId w:val="15"/>
        </w:numPr>
      </w:pPr>
      <w:r>
        <w:t xml:space="preserve">Churchill, W. (1951-1955). </w:t>
      </w:r>
      <w:r>
        <w:rPr>
          <w:i/>
          <w:iCs/>
        </w:rPr>
        <w:t>Discursos parlamentarios y respuestas del Primer Ministro</w:t>
      </w:r>
      <w:r>
        <w:t xml:space="preserve"> [Colección digital]. Hansard. https://hansard.parliament.uk. Registra debates sobre posguerra, Commonwealth y rearme.</w:t>
      </w:r>
    </w:p>
    <w:p w14:paraId="1E5C8D3A" w14:textId="77777777" w:rsidR="00BB7150" w:rsidRDefault="00000000">
      <w:pPr>
        <w:numPr>
          <w:ilvl w:val="0"/>
          <w:numId w:val="15"/>
        </w:numPr>
      </w:pPr>
      <w:r>
        <w:t xml:space="preserve">Churchill, W. (1962, 28 de noviembre). </w:t>
      </w:r>
      <w:r>
        <w:rPr>
          <w:i/>
          <w:iCs/>
        </w:rPr>
        <w:t>Carta a John F. Kennedy sobre la crisis de los misiles</w:t>
      </w:r>
      <w:r>
        <w:t xml:space="preserve"> [Correspondencia]. JFK Library. https://www.jfklibrary.org/asset-viewer/archives/JFKPOF/121a/JFKPOF-121a-005. Refleja su visión de la disuasión nuclear.</w:t>
      </w:r>
    </w:p>
    <w:p w14:paraId="5FA2AC88" w14:textId="77777777" w:rsidR="00BB7150" w:rsidRDefault="00000000">
      <w:pPr>
        <w:numPr>
          <w:ilvl w:val="0"/>
          <w:numId w:val="15"/>
        </w:numPr>
      </w:pPr>
      <w:r>
        <w:t xml:space="preserve">Roosevelt, F. D., &amp; Churchill, W. (1941, 14 de agosto). </w:t>
      </w:r>
      <w:r>
        <w:rPr>
          <w:i/>
          <w:iCs/>
        </w:rPr>
        <w:t>Atlantic Charter</w:t>
      </w:r>
      <w:r>
        <w:t>. National Archives (UK). https://www.nationalarchives.gov.uk/education/resources/atlantic-charter/. Documento fundacional de la alianza atlántica.</w:t>
      </w:r>
    </w:p>
    <w:p w14:paraId="7EC1BBAA" w14:textId="77777777" w:rsidR="00BB7150" w:rsidRDefault="00000000">
      <w:pPr>
        <w:numPr>
          <w:ilvl w:val="0"/>
          <w:numId w:val="15"/>
        </w:numPr>
      </w:pPr>
      <w:r>
        <w:t xml:space="preserve">Stalin, J., Roosevelt, F. D., &amp; Churchill, W. (1945, 11 de febrero). </w:t>
      </w:r>
      <w:r>
        <w:rPr>
          <w:i/>
          <w:iCs/>
        </w:rPr>
        <w:t>Protocol of the proceedings of the Crimea Conference</w:t>
      </w:r>
      <w:r>
        <w:t>. Avalon Project, Yale Law School. https://avalon.law.yale.edu/wwii/yalta.asp. Registra acuerdos sobre la posguerra europea.</w:t>
      </w:r>
    </w:p>
    <w:p w14:paraId="694955ED" w14:textId="77777777" w:rsidR="00BB7150" w:rsidRDefault="00000000">
      <w:pPr>
        <w:numPr>
          <w:ilvl w:val="0"/>
          <w:numId w:val="15"/>
        </w:numPr>
      </w:pPr>
      <w:r>
        <w:t xml:space="preserve">Churchill, C. (1941-1945). </w:t>
      </w:r>
      <w:r>
        <w:rPr>
          <w:i/>
          <w:iCs/>
        </w:rPr>
        <w:t>Diarios personales</w:t>
      </w:r>
      <w:r>
        <w:t xml:space="preserve"> [Transcripción]. Churchill Archives Centre, CAM 2/5. https://www.churchillarchive.com. Ofrecen perspectiva íntima sobre la vida familiar durante el conflicto.</w:t>
      </w:r>
    </w:p>
    <w:p w14:paraId="3D7257F7" w14:textId="77777777" w:rsidR="00BB7150" w:rsidRDefault="00000000">
      <w:pPr>
        <w:numPr>
          <w:ilvl w:val="0"/>
          <w:numId w:val="15"/>
        </w:numPr>
      </w:pPr>
      <w:r>
        <w:t xml:space="preserve">Eden, A. (1943, enero). </w:t>
      </w:r>
      <w:r>
        <w:rPr>
          <w:i/>
          <w:iCs/>
        </w:rPr>
        <w:t>Notas de la Conferencia de Casablanca</w:t>
      </w:r>
      <w:r>
        <w:t xml:space="preserve"> [Memorandum]. Foreign Office Papers, TNA FO 954/29. Contexto de decisiones estratégicas en el norte de África.</w:t>
      </w:r>
    </w:p>
    <w:p w14:paraId="66A563AA" w14:textId="77777777" w:rsidR="00BB7150" w:rsidRDefault="00000000">
      <w:pPr>
        <w:numPr>
          <w:ilvl w:val="0"/>
          <w:numId w:val="15"/>
        </w:numPr>
      </w:pPr>
      <w:r>
        <w:lastRenderedPageBreak/>
        <w:t>“Minutes of the War Cabinet meetings” (1939-1945). The National Archives, CAB 65. https://www.nationalarchives.gov.uk/cabinetpapers/. Detallan deliberaciones diarias del gabinete de guerra.</w:t>
      </w:r>
    </w:p>
    <w:p w14:paraId="71ED4ECA" w14:textId="77777777" w:rsidR="00BB7150" w:rsidRDefault="00000000">
      <w:pPr>
        <w:numPr>
          <w:ilvl w:val="0"/>
          <w:numId w:val="15"/>
        </w:numPr>
      </w:pPr>
      <w:r>
        <w:t xml:space="preserve">Churchill, W. (1953-1958). </w:t>
      </w:r>
      <w:r>
        <w:rPr>
          <w:i/>
          <w:iCs/>
        </w:rPr>
        <w:t>A history of the English-speaking peoples</w:t>
      </w:r>
      <w:r>
        <w:t xml:space="preserve"> (Vols. 1-4). Cassell. Obra tardía que contextualiza la visión anglosajona de Churchill y su interpretación de la historia.</w:t>
      </w:r>
    </w:p>
    <w:p w14:paraId="37F49A03" w14:textId="77777777" w:rsidR="00BB7150" w:rsidRDefault="00000000">
      <w:pPr>
        <w:numPr>
          <w:ilvl w:val="0"/>
          <w:numId w:val="15"/>
        </w:numPr>
      </w:pPr>
      <w:r>
        <w:t xml:space="preserve">Churchill College. (2020). </w:t>
      </w:r>
      <w:r>
        <w:rPr>
          <w:i/>
          <w:iCs/>
        </w:rPr>
        <w:t>Churchill Archives Centre guide</w:t>
      </w:r>
      <w:r>
        <w:t>. https://www.chu.cam.ac.uk/archives. Inventario de colecciones personales, discursos y correspondencia.</w:t>
      </w:r>
    </w:p>
    <w:p w14:paraId="3DC53E08" w14:textId="77777777" w:rsidR="00BB7150" w:rsidRDefault="00000000">
      <w:pPr>
        <w:pStyle w:val="Heading2"/>
      </w:pPr>
      <w:bookmarkStart w:id="610" w:name="fuentes-secundarias"/>
      <w:bookmarkEnd w:id="609"/>
      <w:r>
        <w:t>Fuentes secundarias</w:t>
      </w:r>
    </w:p>
    <w:p w14:paraId="52E983AF" w14:textId="77777777" w:rsidR="00BB7150" w:rsidRDefault="00000000">
      <w:pPr>
        <w:numPr>
          <w:ilvl w:val="0"/>
          <w:numId w:val="16"/>
        </w:numPr>
      </w:pPr>
      <w:r>
        <w:t xml:space="preserve">Addison, P. (2005). </w:t>
      </w:r>
      <w:r>
        <w:rPr>
          <w:i/>
          <w:iCs/>
        </w:rPr>
        <w:t>Churchill: The unexpected hero</w:t>
      </w:r>
      <w:r>
        <w:t>. Oxford University Press. Biografía que analiza su evolución política y personal.</w:t>
      </w:r>
    </w:p>
    <w:p w14:paraId="636DB50D" w14:textId="77777777" w:rsidR="00BB7150" w:rsidRDefault="00000000">
      <w:pPr>
        <w:numPr>
          <w:ilvl w:val="0"/>
          <w:numId w:val="16"/>
        </w:numPr>
      </w:pPr>
      <w:r>
        <w:t xml:space="preserve">Best, G. (2001). </w:t>
      </w:r>
      <w:r>
        <w:rPr>
          <w:i/>
          <w:iCs/>
        </w:rPr>
        <w:t>Churchill: A study in greatness</w:t>
      </w:r>
      <w:r>
        <w:t>. Hambledon &amp; London. Explora virtudes y defectos del liderazgo de Churchill.</w:t>
      </w:r>
    </w:p>
    <w:p w14:paraId="02C7A3D2" w14:textId="77777777" w:rsidR="00BB7150" w:rsidRDefault="00000000">
      <w:pPr>
        <w:numPr>
          <w:ilvl w:val="0"/>
          <w:numId w:val="16"/>
        </w:numPr>
      </w:pPr>
      <w:r>
        <w:t xml:space="preserve">Charmley, J. (1993). </w:t>
      </w:r>
      <w:r>
        <w:rPr>
          <w:i/>
          <w:iCs/>
        </w:rPr>
        <w:t>Churchill: The end of glory</w:t>
      </w:r>
      <w:r>
        <w:t>. Hodder &amp; Stoughton. Perspectiva crítica sobre sus decisiones imperiales.</w:t>
      </w:r>
    </w:p>
    <w:p w14:paraId="3FE45893" w14:textId="77777777" w:rsidR="00BB7150" w:rsidRDefault="00000000">
      <w:pPr>
        <w:numPr>
          <w:ilvl w:val="0"/>
          <w:numId w:val="16"/>
        </w:numPr>
      </w:pPr>
      <w:r>
        <w:t xml:space="preserve">Gilbert, M. (1991). </w:t>
      </w:r>
      <w:r>
        <w:rPr>
          <w:i/>
          <w:iCs/>
        </w:rPr>
        <w:t>Winston S. Churchill: Finest hour, 1939-1941</w:t>
      </w:r>
      <w:r>
        <w:t xml:space="preserve"> (Vol. 6). William Heinemann. Tomo de la biografía oficial con documentación exhaustiva.</w:t>
      </w:r>
    </w:p>
    <w:p w14:paraId="3626DC77" w14:textId="77777777" w:rsidR="00BB7150" w:rsidRDefault="00000000">
      <w:pPr>
        <w:numPr>
          <w:ilvl w:val="0"/>
          <w:numId w:val="16"/>
        </w:numPr>
      </w:pPr>
      <w:r>
        <w:t xml:space="preserve">Gilbert, M. (1997). </w:t>
      </w:r>
      <w:r>
        <w:rPr>
          <w:i/>
          <w:iCs/>
        </w:rPr>
        <w:t>Winston S. Churchill: Never despair, 1945-1965</w:t>
      </w:r>
      <w:r>
        <w:t xml:space="preserve"> (Vol. 8). William Heinemann. Analiza su rol en la posguerra y segundo mandato.</w:t>
      </w:r>
    </w:p>
    <w:p w14:paraId="0BE4A2A4" w14:textId="77777777" w:rsidR="00BB7150" w:rsidRDefault="00000000">
      <w:pPr>
        <w:numPr>
          <w:ilvl w:val="0"/>
          <w:numId w:val="16"/>
        </w:numPr>
      </w:pPr>
      <w:r>
        <w:t xml:space="preserve">Holmes, R. (2013). </w:t>
      </w:r>
      <w:r>
        <w:rPr>
          <w:i/>
          <w:iCs/>
        </w:rPr>
        <w:t>Churchill’s bunker: The Cabinet War Rooms and the culture of secrecy</w:t>
      </w:r>
      <w:r>
        <w:t>. Yale University Press. Describe la logística del centro de mando subterráneo.</w:t>
      </w:r>
    </w:p>
    <w:p w14:paraId="5D402626" w14:textId="77777777" w:rsidR="00BB7150" w:rsidRDefault="00000000">
      <w:pPr>
        <w:numPr>
          <w:ilvl w:val="0"/>
          <w:numId w:val="16"/>
        </w:numPr>
      </w:pPr>
      <w:r>
        <w:t xml:space="preserve">Korda, M. (2019). </w:t>
      </w:r>
      <w:r>
        <w:rPr>
          <w:i/>
          <w:iCs/>
        </w:rPr>
        <w:t>Hero: The life and legend of Lawrence of Arabia</w:t>
      </w:r>
      <w:r>
        <w:t>. Liveright. Capítulos dedicados a la relación Churchill-Lawrence en Oriente Medio. https://wwnorton.com/books/9781631494669</w:t>
      </w:r>
    </w:p>
    <w:p w14:paraId="01045EF8" w14:textId="77777777" w:rsidR="00BB7150" w:rsidRDefault="00000000">
      <w:pPr>
        <w:numPr>
          <w:ilvl w:val="0"/>
          <w:numId w:val="16"/>
        </w:numPr>
      </w:pPr>
      <w:r>
        <w:t xml:space="preserve">Larson, E. (2015). </w:t>
      </w:r>
      <w:r>
        <w:rPr>
          <w:i/>
          <w:iCs/>
        </w:rPr>
        <w:t>The splendid and the vile: A saga of Churchill, family, and defiance during the Blitz</w:t>
      </w:r>
      <w:r>
        <w:t>. Crown. Narrativa basada en diarios y cartas familiares.</w:t>
      </w:r>
    </w:p>
    <w:p w14:paraId="1FBBF76F" w14:textId="77777777" w:rsidR="00BB7150" w:rsidRDefault="00000000">
      <w:pPr>
        <w:numPr>
          <w:ilvl w:val="0"/>
          <w:numId w:val="16"/>
        </w:numPr>
      </w:pPr>
      <w:r>
        <w:t xml:space="preserve">MacMillan, M. (2019). </w:t>
      </w:r>
      <w:r>
        <w:rPr>
          <w:i/>
          <w:iCs/>
        </w:rPr>
        <w:t>War: How conflict shaped us</w:t>
      </w:r>
      <w:r>
        <w:t>. Random House. Incluye análisis del liderazgo de Churchill en el contexto de grandes conflictos.</w:t>
      </w:r>
    </w:p>
    <w:p w14:paraId="09101EAB" w14:textId="77777777" w:rsidR="00BB7150" w:rsidRDefault="00000000">
      <w:pPr>
        <w:numPr>
          <w:ilvl w:val="0"/>
          <w:numId w:val="16"/>
        </w:numPr>
      </w:pPr>
      <w:r>
        <w:t xml:space="preserve">Mukerjee, M. (2010). </w:t>
      </w:r>
      <w:r>
        <w:rPr>
          <w:i/>
          <w:iCs/>
        </w:rPr>
        <w:t>Churchill’s secret war: The British empire and the ravaging of India during World War II</w:t>
      </w:r>
      <w:r>
        <w:t>. Basic Books. Estudia la hambruna de Bengala y la responsabilidad británica.</w:t>
      </w:r>
    </w:p>
    <w:p w14:paraId="4A752DB8" w14:textId="77777777" w:rsidR="00BB7150" w:rsidRDefault="00000000">
      <w:pPr>
        <w:numPr>
          <w:ilvl w:val="0"/>
          <w:numId w:val="16"/>
        </w:numPr>
      </w:pPr>
      <w:r>
        <w:lastRenderedPageBreak/>
        <w:t xml:space="preserve">Roberts, A. (2018). </w:t>
      </w:r>
      <w:r>
        <w:rPr>
          <w:i/>
          <w:iCs/>
        </w:rPr>
        <w:t>Churchill: Walking with destiny</w:t>
      </w:r>
      <w:r>
        <w:t>. Penguin Books. Biografía contemporánea con acceso a documentos recién desclasificados.</w:t>
      </w:r>
    </w:p>
    <w:p w14:paraId="0C67D8C1" w14:textId="77777777" w:rsidR="00BB7150" w:rsidRDefault="00000000">
      <w:pPr>
        <w:numPr>
          <w:ilvl w:val="0"/>
          <w:numId w:val="16"/>
        </w:numPr>
      </w:pPr>
      <w:r>
        <w:t xml:space="preserve">Sandys, C., &amp; Littman, J. (2008). </w:t>
      </w:r>
      <w:r>
        <w:rPr>
          <w:i/>
          <w:iCs/>
        </w:rPr>
        <w:t>The Churchill factor: How one man made history</w:t>
      </w:r>
      <w:r>
        <w:t>. Hodder &amp; Stoughton. Reflexión divulgativa con entrevistas a expertos.</w:t>
      </w:r>
    </w:p>
    <w:p w14:paraId="06F32B4D" w14:textId="77777777" w:rsidR="00BB7150" w:rsidRDefault="00000000">
      <w:pPr>
        <w:numPr>
          <w:ilvl w:val="0"/>
          <w:numId w:val="16"/>
        </w:numPr>
      </w:pPr>
      <w:r>
        <w:t xml:space="preserve">Sebag-Montefiore, H. (2016). </w:t>
      </w:r>
      <w:r>
        <w:rPr>
          <w:i/>
          <w:iCs/>
        </w:rPr>
        <w:t>Dunkirk: Fight to the last man</w:t>
      </w:r>
      <w:r>
        <w:t>. Penguin. Contextualiza la Operación Dynamo y la retórica churchilliana.</w:t>
      </w:r>
    </w:p>
    <w:p w14:paraId="39D0CB84" w14:textId="77777777" w:rsidR="00BB7150" w:rsidRDefault="00000000">
      <w:pPr>
        <w:numPr>
          <w:ilvl w:val="0"/>
          <w:numId w:val="16"/>
        </w:numPr>
      </w:pPr>
      <w:r>
        <w:t xml:space="preserve">Toye, R. (2013). </w:t>
      </w:r>
      <w:r>
        <w:rPr>
          <w:i/>
          <w:iCs/>
        </w:rPr>
        <w:t>Churchill’s empire: The world that made him and the world he made</w:t>
      </w:r>
      <w:r>
        <w:t>. St. Martin’s Press. Analiza tensiones imperiales e independencia de colonias.</w:t>
      </w:r>
    </w:p>
    <w:p w14:paraId="1A1C56AE" w14:textId="77777777" w:rsidR="00BB7150" w:rsidRDefault="00000000">
      <w:pPr>
        <w:numPr>
          <w:ilvl w:val="0"/>
          <w:numId w:val="16"/>
        </w:numPr>
      </w:pPr>
      <w:r>
        <w:t xml:space="preserve">Tuchman, B. W. (1963). </w:t>
      </w:r>
      <w:r>
        <w:rPr>
          <w:i/>
          <w:iCs/>
        </w:rPr>
        <w:t>The guns of August</w:t>
      </w:r>
      <w:r>
        <w:t>. Macmillan. Capítulos iniciales explican entorno estratégico que moldeó a Churchill. https://archive.org/details/gunsofaugust0000tuch</w:t>
      </w:r>
    </w:p>
    <w:p w14:paraId="4C360EE0" w14:textId="77777777" w:rsidR="00BB7150" w:rsidRDefault="00000000">
      <w:pPr>
        <w:numPr>
          <w:ilvl w:val="0"/>
          <w:numId w:val="16"/>
        </w:numPr>
      </w:pPr>
      <w:r>
        <w:t xml:space="preserve">UK National Archives. (2021). </w:t>
      </w:r>
      <w:r>
        <w:rPr>
          <w:i/>
          <w:iCs/>
        </w:rPr>
        <w:t>Winston Churchill: International statesman</w:t>
      </w:r>
      <w:r>
        <w:t>. https://www.nationalarchives.gov.uk/education/resources/winston-churchill/. Recurso educativo con documentos digitalizados.</w:t>
      </w:r>
    </w:p>
    <w:p w14:paraId="50E59405" w14:textId="77777777" w:rsidR="00BB7150" w:rsidRDefault="00000000">
      <w:pPr>
        <w:numPr>
          <w:ilvl w:val="0"/>
          <w:numId w:val="16"/>
        </w:numPr>
      </w:pPr>
      <w:r>
        <w:t xml:space="preserve">UK Parliament. (2020). </w:t>
      </w:r>
      <w:r>
        <w:rPr>
          <w:i/>
          <w:iCs/>
        </w:rPr>
        <w:t>Churchill and the Commons: Virtual exhibition</w:t>
      </w:r>
      <w:r>
        <w:t>. https://www.parliament.uk/churchill-commons. Material interactivo sobre su carrera parlamentaria.</w:t>
      </w:r>
    </w:p>
    <w:p w14:paraId="126C6C32" w14:textId="77777777" w:rsidR="00BB7150" w:rsidRDefault="00000000">
      <w:pPr>
        <w:numPr>
          <w:ilvl w:val="0"/>
          <w:numId w:val="16"/>
        </w:numPr>
      </w:pPr>
      <w:r>
        <w:t xml:space="preserve">University of Cambridge. (2022). </w:t>
      </w:r>
      <w:r>
        <w:rPr>
          <w:i/>
          <w:iCs/>
        </w:rPr>
        <w:t>Churchill College collections guide</w:t>
      </w:r>
      <w:r>
        <w:t>. https://www.chu.cam.ac.uk/archives. Información sobre fondos personales y académicos.</w:t>
      </w:r>
    </w:p>
    <w:p w14:paraId="647F6E9D" w14:textId="77777777" w:rsidR="00BB7150" w:rsidRDefault="00000000">
      <w:pPr>
        <w:numPr>
          <w:ilvl w:val="0"/>
          <w:numId w:val="16"/>
        </w:numPr>
      </w:pPr>
      <w:r>
        <w:t xml:space="preserve">Ziegler, P. (2015). </w:t>
      </w:r>
      <w:r>
        <w:rPr>
          <w:i/>
          <w:iCs/>
        </w:rPr>
        <w:t>London at war 1939-1945</w:t>
      </w:r>
      <w:r>
        <w:t>. Vintage. https://www.penguin.co.uk/books/1098573/london-at-war-1939-1945-by-ziegler-philip/9780099583613. Retrata la vida civil bajo liderazgo churchilliano.</w:t>
      </w:r>
    </w:p>
    <w:p w14:paraId="07C35C93" w14:textId="77777777" w:rsidR="00BB7150" w:rsidRDefault="00000000">
      <w:pPr>
        <w:numPr>
          <w:ilvl w:val="0"/>
          <w:numId w:val="16"/>
        </w:numPr>
      </w:pPr>
      <w:r>
        <w:t xml:space="preserve">Zweiniger-Bargielowska, I. (2010). </w:t>
      </w:r>
      <w:r>
        <w:rPr>
          <w:i/>
          <w:iCs/>
        </w:rPr>
        <w:t>Managing the body: Beauty, health, and fitness in Britain 1880–1939</w:t>
      </w:r>
      <w:r>
        <w:t>. Oxford University Press. Aporta contexto sobre campañas de salud pública impulsadas por Churchill en su etapa liberal.</w:t>
      </w:r>
    </w:p>
    <w:p w14:paraId="6CC31737" w14:textId="77777777" w:rsidR="00BB7150" w:rsidRDefault="00000000">
      <w:pPr>
        <w:numPr>
          <w:ilvl w:val="0"/>
          <w:numId w:val="16"/>
        </w:numPr>
      </w:pPr>
      <w:r>
        <w:t xml:space="preserve">Pelling, H. (1989). </w:t>
      </w:r>
      <w:r>
        <w:rPr>
          <w:i/>
          <w:iCs/>
        </w:rPr>
        <w:t>The life of Clementine Churchill</w:t>
      </w:r>
      <w:r>
        <w:t>. Macmillan. Biografía centrada en la influencia de Clementine en decisiones políticas clave.</w:t>
      </w:r>
    </w:p>
    <w:p w14:paraId="135E9271" w14:textId="77777777" w:rsidR="00BB7150" w:rsidRDefault="00000000">
      <w:pPr>
        <w:numPr>
          <w:ilvl w:val="0"/>
          <w:numId w:val="16"/>
        </w:numPr>
      </w:pPr>
      <w:r>
        <w:t xml:space="preserve">Jenkins, R. (2001). </w:t>
      </w:r>
      <w:r>
        <w:rPr>
          <w:i/>
          <w:iCs/>
        </w:rPr>
        <w:t>Churchill: A biography</w:t>
      </w:r>
      <w:r>
        <w:t>. Pan Books. Análisis político de largo plazo con énfasis en los años de oposición.</w:t>
      </w:r>
    </w:p>
    <w:p w14:paraId="2E24BD76" w14:textId="77777777" w:rsidR="00BB7150" w:rsidRDefault="00000000">
      <w:pPr>
        <w:numPr>
          <w:ilvl w:val="0"/>
          <w:numId w:val="16"/>
        </w:numPr>
      </w:pPr>
      <w:r>
        <w:t xml:space="preserve">Toye, R. (2015). </w:t>
      </w:r>
      <w:r>
        <w:rPr>
          <w:i/>
          <w:iCs/>
        </w:rPr>
        <w:t>The roaring lion: Winston Churchill in his own words</w:t>
      </w:r>
      <w:r>
        <w:t>. Oxford University Press. Recopilación comentada de citas y discursos.</w:t>
      </w:r>
    </w:p>
    <w:p w14:paraId="52852B7D" w14:textId="77777777" w:rsidR="00BB7150" w:rsidRDefault="00000000">
      <w:pPr>
        <w:pStyle w:val="Heading2"/>
      </w:pPr>
      <w:bookmarkStart w:id="611" w:name="fuentes-audiovisuales-y-hemerográficas"/>
      <w:bookmarkEnd w:id="610"/>
      <w:r>
        <w:lastRenderedPageBreak/>
        <w:t>Fuentes audiovisuales y hemerográficas</w:t>
      </w:r>
    </w:p>
    <w:p w14:paraId="59E22929" w14:textId="77777777" w:rsidR="00BB7150" w:rsidRDefault="00000000">
      <w:pPr>
        <w:numPr>
          <w:ilvl w:val="0"/>
          <w:numId w:val="17"/>
        </w:numPr>
      </w:pPr>
      <w:r>
        <w:t xml:space="preserve">British Pathé. (1939-1965). </w:t>
      </w:r>
      <w:r>
        <w:rPr>
          <w:i/>
          <w:iCs/>
        </w:rPr>
        <w:t>Churchill newsreels collection</w:t>
      </w:r>
      <w:r>
        <w:t>. https://www.britishpathe.com/pages/churchill. Compila filmaciones originales de discursos, viajes y funerales.</w:t>
      </w:r>
    </w:p>
    <w:p w14:paraId="5451E010" w14:textId="77777777" w:rsidR="00BB7150" w:rsidRDefault="00000000">
      <w:pPr>
        <w:numPr>
          <w:ilvl w:val="0"/>
          <w:numId w:val="17"/>
        </w:numPr>
      </w:pPr>
      <w:r>
        <w:t xml:space="preserve">BBC Radio 4. (2015). </w:t>
      </w:r>
      <w:r>
        <w:rPr>
          <w:i/>
          <w:iCs/>
        </w:rPr>
        <w:t>Archive on 4: Churchill – The man behind the myth</w:t>
      </w:r>
      <w:r>
        <w:t>. https://www.bbc.co.uk/programmes/b06tksnm. Documental sonoro con análisis de historiadores.</w:t>
      </w:r>
    </w:p>
    <w:p w14:paraId="640D9B4E" w14:textId="77777777" w:rsidR="00BB7150" w:rsidRDefault="00000000">
      <w:pPr>
        <w:numPr>
          <w:ilvl w:val="0"/>
          <w:numId w:val="17"/>
        </w:numPr>
      </w:pPr>
      <w:r>
        <w:rPr>
          <w:i/>
          <w:iCs/>
        </w:rPr>
        <w:t>The Times Digital Archive</w:t>
      </w:r>
      <w:r>
        <w:t>. (1930-1965). Artículos editoriales y crónicas parlamentarias sobre Churchill. Acceso institucional.</w:t>
      </w:r>
    </w:p>
    <w:p w14:paraId="790BE2D6" w14:textId="77777777" w:rsidR="00BB7150" w:rsidRDefault="00000000">
      <w:pPr>
        <w:numPr>
          <w:ilvl w:val="0"/>
          <w:numId w:val="17"/>
        </w:numPr>
      </w:pPr>
      <w:r>
        <w:rPr>
          <w:i/>
          <w:iCs/>
        </w:rPr>
        <w:t>The Observer</w:t>
      </w:r>
      <w:r>
        <w:t xml:space="preserve"> (1940-1945). Serie “Voice of Britain”. https://www.theguardian.com/observer-series. Incluye editoriales que contextualizan discursos.</w:t>
      </w:r>
    </w:p>
    <w:p w14:paraId="580A3456" w14:textId="77777777" w:rsidR="00BB7150" w:rsidRDefault="00000000">
      <w:pPr>
        <w:numPr>
          <w:ilvl w:val="0"/>
          <w:numId w:val="17"/>
        </w:numPr>
      </w:pPr>
      <w:r>
        <w:t xml:space="preserve">Imperial War Museums. (2023). </w:t>
      </w:r>
      <w:r>
        <w:rPr>
          <w:i/>
          <w:iCs/>
        </w:rPr>
        <w:t>Churchill War Rooms virtual tour</w:t>
      </w:r>
      <w:r>
        <w:t>. https://www.iwm.org.uk/virtualtour. Recorrido interactivo por el centro de mando subterráneo.</w:t>
      </w:r>
    </w:p>
    <w:p w14:paraId="1A86A62E" w14:textId="77777777" w:rsidR="00BB7150" w:rsidRDefault="00000000">
      <w:pPr>
        <w:numPr>
          <w:ilvl w:val="0"/>
          <w:numId w:val="17"/>
        </w:numPr>
      </w:pPr>
      <w:r>
        <w:t xml:space="preserve">BBC Sounds. (2020). </w:t>
      </w:r>
      <w:r>
        <w:rPr>
          <w:i/>
          <w:iCs/>
        </w:rPr>
        <w:t>In Our Time: Churchill</w:t>
      </w:r>
      <w:r>
        <w:t>. https://www.bbc.co.uk/programmes/b00p315j. Panel de historiadores que debate el legado multidimensional de Churchill.</w:t>
      </w:r>
      <w:bookmarkEnd w:id="607"/>
      <w:bookmarkEnd w:id="611"/>
    </w:p>
    <w:sectPr w:rsidR="00BB71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4BB60D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867CB4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93101353">
    <w:abstractNumId w:val="8"/>
  </w:num>
  <w:num w:numId="2" w16cid:durableId="1226602816">
    <w:abstractNumId w:val="6"/>
  </w:num>
  <w:num w:numId="3" w16cid:durableId="1163427013">
    <w:abstractNumId w:val="5"/>
  </w:num>
  <w:num w:numId="4" w16cid:durableId="1568690990">
    <w:abstractNumId w:val="4"/>
  </w:num>
  <w:num w:numId="5" w16cid:durableId="722869327">
    <w:abstractNumId w:val="7"/>
  </w:num>
  <w:num w:numId="6" w16cid:durableId="822237381">
    <w:abstractNumId w:val="3"/>
  </w:num>
  <w:num w:numId="7" w16cid:durableId="1937130734">
    <w:abstractNumId w:val="2"/>
  </w:num>
  <w:num w:numId="8" w16cid:durableId="556817376">
    <w:abstractNumId w:val="1"/>
  </w:num>
  <w:num w:numId="9" w16cid:durableId="137260862">
    <w:abstractNumId w:val="0"/>
  </w:num>
  <w:num w:numId="10" w16cid:durableId="1349453804">
    <w:abstractNumId w:val="9"/>
  </w:num>
  <w:num w:numId="11" w16cid:durableId="1910529987">
    <w:abstractNumId w:val="10"/>
  </w:num>
  <w:num w:numId="12" w16cid:durableId="40134881">
    <w:abstractNumId w:val="10"/>
  </w:num>
  <w:num w:numId="13" w16cid:durableId="1425766204">
    <w:abstractNumId w:val="10"/>
  </w:num>
  <w:num w:numId="14" w16cid:durableId="1409882998">
    <w:abstractNumId w:val="10"/>
  </w:num>
  <w:num w:numId="15" w16cid:durableId="358361137">
    <w:abstractNumId w:val="10"/>
  </w:num>
  <w:num w:numId="16" w16cid:durableId="985355247">
    <w:abstractNumId w:val="10"/>
  </w:num>
  <w:num w:numId="17" w16cid:durableId="744689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9D6"/>
    <w:rsid w:val="00601AA3"/>
    <w:rsid w:val="00645DE6"/>
    <w:rsid w:val="00AA1D8D"/>
    <w:rsid w:val="00B47730"/>
    <w:rsid w:val="00BB7150"/>
    <w:rsid w:val="00CB0664"/>
    <w:rsid w:val="00CD573E"/>
    <w:rsid w:val="00DA52F8"/>
    <w:rsid w:val="00E21953"/>
    <w:rsid w:val="00E5309C"/>
    <w:rsid w:val="00E73137"/>
    <w:rsid w:val="00F426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678EF"/>
  <w15:docId w15:val="{D442B9E9-1E1B-4061-ACF5-ADE1AA45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D6"/>
    <w:pPr>
      <w:ind w:firstLine="284"/>
    </w:pPr>
    <w:rPr>
      <w:rFonts w:ascii="Calibri" w:eastAsia="Calibri" w:hAnsi="Calibri"/>
      <w:color w:val="000000"/>
    </w:rPr>
  </w:style>
  <w:style w:type="paragraph" w:styleId="Heading1">
    <w:name w:val="heading 1"/>
    <w:basedOn w:val="Normal"/>
    <w:next w:val="Normal"/>
    <w:link w:val="Heading1Char"/>
    <w:uiPriority w:val="9"/>
    <w:qFormat/>
    <w:rsid w:val="00645DE6"/>
    <w:pPr>
      <w:keepNext/>
      <w:keepLines/>
      <w:pageBreakBefore/>
      <w:spacing w:before="480" w:after="0"/>
      <w:ind w:firstLine="0"/>
      <w:outlineLvl w:val="0"/>
    </w:pPr>
    <w:rPr>
      <w:rFonts w:asciiTheme="majorHAnsi" w:eastAsiaTheme="majorEastAsia" w:hAnsiTheme="majorHAnsi" w:cstheme="majorBidi"/>
      <w:b/>
      <w:bCs/>
      <w:color w:val="1F497D"/>
      <w:sz w:val="32"/>
      <w:szCs w:val="28"/>
    </w:rPr>
  </w:style>
  <w:style w:type="paragraph" w:styleId="Heading2">
    <w:name w:val="heading 2"/>
    <w:basedOn w:val="Normal"/>
    <w:next w:val="Normal"/>
    <w:link w:val="Heading2Char"/>
    <w:uiPriority w:val="9"/>
    <w:unhideWhenUsed/>
    <w:qFormat/>
    <w:rsid w:val="00645DE6"/>
    <w:pPr>
      <w:keepNext/>
      <w:keepLines/>
      <w:spacing w:before="200" w:after="0"/>
      <w:ind w:firstLine="0"/>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uiPriority w:val="9"/>
    <w:unhideWhenUsed/>
    <w:qFormat/>
    <w:rsid w:val="004B79D6"/>
    <w:pPr>
      <w:keepNext/>
      <w:keepLines/>
      <w:spacing w:before="200" w:after="0"/>
      <w:ind w:firstLine="0"/>
      <w:outlineLvl w:val="2"/>
    </w:pPr>
    <w:rPr>
      <w:rFonts w:asciiTheme="majorHAnsi" w:eastAsiaTheme="majorEastAsia" w:hAnsiTheme="majorHAnsi" w:cstheme="majorBidi"/>
      <w:b/>
      <w:bCs/>
      <w:color w:val="365F9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45DE6"/>
    <w:rPr>
      <w:rFonts w:asciiTheme="majorHAnsi" w:eastAsiaTheme="majorEastAsia" w:hAnsiTheme="majorHAnsi" w:cstheme="majorBidi"/>
      <w:b/>
      <w:bCs/>
      <w:color w:val="1F497D"/>
      <w:sz w:val="32"/>
      <w:szCs w:val="28"/>
    </w:rPr>
  </w:style>
  <w:style w:type="character" w:customStyle="1" w:styleId="Heading2Char">
    <w:name w:val="Heading 2 Char"/>
    <w:basedOn w:val="DefaultParagraphFont"/>
    <w:link w:val="Heading2"/>
    <w:uiPriority w:val="9"/>
    <w:rsid w:val="00645DE6"/>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uiPriority w:val="9"/>
    <w:rsid w:val="004B79D6"/>
    <w:rPr>
      <w:rFonts w:asciiTheme="majorHAnsi" w:eastAsiaTheme="majorEastAsia" w:hAnsiTheme="majorHAnsi" w:cstheme="majorBidi"/>
      <w:b/>
      <w:bCs/>
      <w:color w:val="365F9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1">
    <w:name w:val="toc 1"/>
    <w:basedOn w:val="Normal"/>
    <w:next w:val="Normal"/>
    <w:autoRedefine/>
    <w:uiPriority w:val="39"/>
    <w:unhideWhenUsed/>
    <w:rsid w:val="00CD573E"/>
    <w:pPr>
      <w:spacing w:after="100"/>
    </w:pPr>
  </w:style>
  <w:style w:type="character" w:styleId="Hyperlink">
    <w:name w:val="Hyperlink"/>
    <w:basedOn w:val="DefaultParagraphFont"/>
    <w:uiPriority w:val="99"/>
    <w:unhideWhenUsed/>
    <w:rsid w:val="00CD57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8B21-94A1-4D44-8E95-B4BCFFC0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175</Pages>
  <Words>71336</Words>
  <Characters>392348</Characters>
  <Application>Microsoft Office Word</Application>
  <DocSecurity>0</DocSecurity>
  <Lines>3269</Lines>
  <Paragraphs>925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Juan Pablo Marichal Catalan</cp:lastModifiedBy>
  <cp:revision>2</cp:revision>
  <dcterms:created xsi:type="dcterms:W3CDTF">2025-10-06T22:18:00Z</dcterms:created>
  <dcterms:modified xsi:type="dcterms:W3CDTF">2025-10-06T22:19:00Z</dcterms:modified>
</cp:coreProperties>
</file>