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0185" w14:textId="77777777" w:rsidR="008C07DB" w:rsidRPr="008C07DB" w:rsidRDefault="008C07DB" w:rsidP="008C07DB">
      <w:pPr>
        <w:rPr>
          <w:b/>
          <w:bCs/>
        </w:rPr>
      </w:pPr>
      <w:r w:rsidRPr="008C07DB">
        <w:rPr>
          <w:b/>
          <w:bCs/>
        </w:rPr>
        <w:t>Create a workspace</w:t>
      </w:r>
    </w:p>
    <w:p w14:paraId="6F243CE8" w14:textId="1DD0C074" w:rsidR="003E4A5B" w:rsidRDefault="008C07DB">
      <w:r w:rsidRPr="008C07DB">
        <w:t>When you create a workspace, you have to choose a unique name for it. You can also enter an optional description to help others understand the purpose of the workspace. A workspace image can be uploaded as a .png or .jpg file. The name, description, and icon are important for identifying the workspace and its content. The Contact list allows you to identify the people who are responsible for the workspace.</w:t>
      </w:r>
    </w:p>
    <w:p w14:paraId="7F4DF141" w14:textId="35D943FE" w:rsidR="000E3A4F" w:rsidRDefault="000E3A4F">
      <w:r>
        <w:t xml:space="preserve">Go to </w:t>
      </w:r>
      <w:r w:rsidR="00604535">
        <w:t xml:space="preserve">browser </w:t>
      </w:r>
      <w:r w:rsidR="00604535">
        <w:sym w:font="Wingdings" w:char="F0E0"/>
      </w:r>
      <w:r w:rsidR="00604535">
        <w:t xml:space="preserve"> </w:t>
      </w:r>
      <w:r>
        <w:t xml:space="preserve">App.powerbi.com </w:t>
      </w:r>
      <w:r w:rsidR="00604535">
        <w:sym w:font="Wingdings" w:char="F0E0"/>
      </w:r>
      <w:r w:rsidR="00604535">
        <w:t xml:space="preserve"> Workspaces </w:t>
      </w:r>
      <w:r w:rsidR="00604535">
        <w:sym w:font="Wingdings" w:char="F0E0"/>
      </w:r>
      <w:r w:rsidR="00604535">
        <w:t>Click New Workspace</w:t>
      </w:r>
    </w:p>
    <w:p w14:paraId="47CA4256" w14:textId="71DDF51D" w:rsidR="00604535" w:rsidRDefault="00604535">
      <w:r w:rsidRPr="00604535">
        <w:drawing>
          <wp:inline distT="0" distB="0" distL="0" distR="0" wp14:anchorId="6B114DBF" wp14:editId="00E347B2">
            <wp:extent cx="1403518" cy="2828925"/>
            <wp:effectExtent l="95250" t="95250" r="101600" b="85725"/>
            <wp:docPr id="1700156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56265" name="Picture 1" descr="A screenshot of a computer&#10;&#10;AI-generated content may be incorrect."/>
                    <pic:cNvPicPr/>
                  </pic:nvPicPr>
                  <pic:blipFill>
                    <a:blip r:embed="rId5"/>
                    <a:stretch>
                      <a:fillRect/>
                    </a:stretch>
                  </pic:blipFill>
                  <pic:spPr>
                    <a:xfrm>
                      <a:off x="0" y="0"/>
                      <a:ext cx="1406825" cy="2835591"/>
                    </a:xfrm>
                    <a:prstGeom prst="rect">
                      <a:avLst/>
                    </a:prstGeom>
                    <a:effectLst>
                      <a:outerShdw blurRad="63500" sx="102000" sy="102000" algn="ctr" rotWithShape="0">
                        <a:prstClr val="black">
                          <a:alpha val="40000"/>
                        </a:prstClr>
                      </a:outerShdw>
                    </a:effectLst>
                  </pic:spPr>
                </pic:pic>
              </a:graphicData>
            </a:graphic>
          </wp:inline>
        </w:drawing>
      </w:r>
    </w:p>
    <w:p w14:paraId="524A2D27" w14:textId="1A824CDD" w:rsidR="008C07DB" w:rsidRDefault="008C07DB">
      <w:r>
        <w:rPr>
          <w:noProof/>
        </w:rPr>
        <w:drawing>
          <wp:inline distT="0" distB="0" distL="0" distR="0" wp14:anchorId="4559C791" wp14:editId="41646315">
            <wp:extent cx="3338513" cy="3784584"/>
            <wp:effectExtent l="95250" t="114300" r="90805" b="121285"/>
            <wp:docPr id="577821649" name="Picture 1" descr="Screenshot of the Create a workspace in Power BI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Create a workspace in Power BI servi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51712" cy="3799546"/>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08716F6" w14:textId="08C24F9D" w:rsidR="009B4047" w:rsidRDefault="009B4047" w:rsidP="009B4047">
      <w:pPr>
        <w:jc w:val="center"/>
      </w:pPr>
      <w:r w:rsidRPr="009B4047">
        <w:lastRenderedPageBreak/>
        <w:drawing>
          <wp:inline distT="0" distB="0" distL="0" distR="0" wp14:anchorId="217500FF" wp14:editId="23143B0C">
            <wp:extent cx="4276202" cy="5629275"/>
            <wp:effectExtent l="95250" t="133350" r="86360" b="123825"/>
            <wp:docPr id="353678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78911" name="Picture 1" descr="A screenshot of a computer&#10;&#10;AI-generated content may be incorrect."/>
                    <pic:cNvPicPr/>
                  </pic:nvPicPr>
                  <pic:blipFill>
                    <a:blip r:embed="rId7"/>
                    <a:stretch>
                      <a:fillRect/>
                    </a:stretch>
                  </pic:blipFill>
                  <pic:spPr>
                    <a:xfrm>
                      <a:off x="0" y="0"/>
                      <a:ext cx="4286977" cy="5643460"/>
                    </a:xfrm>
                    <a:prstGeom prst="rect">
                      <a:avLst/>
                    </a:prstGeom>
                    <a:effectLst>
                      <a:outerShdw blurRad="63500" sx="102000" sy="102000" algn="ctr" rotWithShape="0">
                        <a:prstClr val="black">
                          <a:alpha val="40000"/>
                        </a:prstClr>
                      </a:outerShdw>
                    </a:effectLst>
                  </pic:spPr>
                </pic:pic>
              </a:graphicData>
            </a:graphic>
          </wp:inline>
        </w:drawing>
      </w:r>
    </w:p>
    <w:p w14:paraId="5E87CB53" w14:textId="6AC5387D" w:rsidR="008C07DB" w:rsidRPr="008C07DB" w:rsidRDefault="008C07DB" w:rsidP="008C07DB">
      <w:pPr>
        <w:rPr>
          <w:b/>
          <w:bCs/>
        </w:rPr>
      </w:pPr>
      <w:r w:rsidRPr="008C07DB">
        <w:rPr>
          <w:b/>
          <w:bCs/>
        </w:rPr>
        <w:t>Choose a license mode for your workspace</w:t>
      </w:r>
    </w:p>
    <w:p w14:paraId="3C7B9F68" w14:textId="55BA0EA4" w:rsidR="008C07DB" w:rsidRPr="008C07DB" w:rsidRDefault="008C07DB" w:rsidP="008C07DB">
      <w:pPr>
        <w:pStyle w:val="ListParagraph"/>
        <w:numPr>
          <w:ilvl w:val="0"/>
          <w:numId w:val="2"/>
        </w:numPr>
      </w:pPr>
      <w:r w:rsidRPr="008C07DB">
        <w:t>Power BI Pro</w:t>
      </w:r>
    </w:p>
    <w:p w14:paraId="7BD74DED" w14:textId="0BB7A06D" w:rsidR="008C07DB" w:rsidRPr="008C07DB" w:rsidRDefault="008C07DB" w:rsidP="008C07DB">
      <w:pPr>
        <w:pStyle w:val="ListParagraph"/>
        <w:numPr>
          <w:ilvl w:val="0"/>
          <w:numId w:val="2"/>
        </w:numPr>
      </w:pPr>
      <w:r w:rsidRPr="008C07DB">
        <w:t>Premium Per User (PPU)</w:t>
      </w:r>
    </w:p>
    <w:p w14:paraId="30C78FBE" w14:textId="4713615C" w:rsidR="008C07DB" w:rsidRDefault="008C07DB" w:rsidP="008C07DB">
      <w:pPr>
        <w:pStyle w:val="ListParagraph"/>
        <w:numPr>
          <w:ilvl w:val="0"/>
          <w:numId w:val="2"/>
        </w:numPr>
      </w:pPr>
      <w:r w:rsidRPr="008C07DB">
        <w:t>Fabric Capacity</w:t>
      </w:r>
    </w:p>
    <w:p w14:paraId="254B879D" w14:textId="22957314" w:rsidR="008C07DB" w:rsidRPr="008C07DB" w:rsidRDefault="008C07DB" w:rsidP="008C07DB">
      <w:pPr>
        <w:jc w:val="center"/>
      </w:pPr>
      <w:r>
        <w:rPr>
          <w:noProof/>
        </w:rPr>
        <w:lastRenderedPageBreak/>
        <w:drawing>
          <wp:inline distT="0" distB="0" distL="0" distR="0" wp14:anchorId="39448E95" wp14:editId="45ABB37B">
            <wp:extent cx="3738563" cy="5071042"/>
            <wp:effectExtent l="114300" t="114300" r="90805" b="111125"/>
            <wp:docPr id="423277716" name="Picture 2" descr="Screenshot of the Create a workspace license mode in Power BI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Create a workspace license mode in Power BI servi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0838" cy="5074127"/>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48AD781E" w14:textId="4BF90CB7" w:rsidR="008C07DB" w:rsidRDefault="00D221F3">
      <w:r w:rsidRPr="00D221F3">
        <w:t>Once a workspace has been created, the diamond icon </w:t>
      </w:r>
      <w:r w:rsidRPr="00D221F3">
        <w:drawing>
          <wp:inline distT="0" distB="0" distL="0" distR="0" wp14:anchorId="6FF3A34D" wp14:editId="11ECFED6">
            <wp:extent cx="247650" cy="238125"/>
            <wp:effectExtent l="0" t="0" r="0" b="9525"/>
            <wp:docPr id="1517892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D221F3">
        <w:t> identifies Fabric workspaces. Premium Per User workspaces are identified by this diamond icon </w:t>
      </w:r>
      <w:r w:rsidRPr="00D221F3">
        <w:drawing>
          <wp:inline distT="0" distB="0" distL="0" distR="0" wp14:anchorId="70CCBDE0" wp14:editId="7ADD9FA4">
            <wp:extent cx="257175" cy="266700"/>
            <wp:effectExtent l="0" t="0" r="9525" b="0"/>
            <wp:docPr id="1667588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175" cy="266700"/>
                    </a:xfrm>
                    <a:prstGeom prst="rect">
                      <a:avLst/>
                    </a:prstGeom>
                    <a:noFill/>
                    <a:ln>
                      <a:noFill/>
                    </a:ln>
                  </pic:spPr>
                </pic:pic>
              </a:graphicData>
            </a:graphic>
          </wp:inline>
        </w:drawing>
      </w:r>
      <w:r w:rsidRPr="00D221F3">
        <w:t> .</w:t>
      </w:r>
    </w:p>
    <w:p w14:paraId="4BC8146C" w14:textId="77777777" w:rsidR="00C153C8" w:rsidRPr="00C8798C" w:rsidRDefault="00C153C8" w:rsidP="00C8798C">
      <w:pPr>
        <w:rPr>
          <w:b/>
          <w:bCs/>
        </w:rPr>
      </w:pPr>
      <w:r w:rsidRPr="00C8798C">
        <w:rPr>
          <w:b/>
          <w:bCs/>
        </w:rPr>
        <w:t>Grant access to a workspace</w:t>
      </w:r>
    </w:p>
    <w:p w14:paraId="58E936C7" w14:textId="77777777" w:rsidR="00C8798C" w:rsidRDefault="00C8798C" w:rsidP="00C8798C">
      <w:pPr>
        <w:pStyle w:val="NormalWeb"/>
        <w:numPr>
          <w:ilvl w:val="0"/>
          <w:numId w:val="3"/>
        </w:numPr>
        <w:shd w:val="clear" w:color="auto" w:fill="FFFFFF"/>
        <w:rPr>
          <w:rFonts w:ascii="Segoe UI" w:hAnsi="Segoe UI" w:cs="Segoe UI"/>
          <w:color w:val="161616"/>
        </w:rPr>
      </w:pPr>
      <w:r>
        <w:rPr>
          <w:rStyle w:val="Strong"/>
          <w:rFonts w:ascii="Segoe UI" w:eastAsiaTheme="majorEastAsia" w:hAnsi="Segoe UI" w:cs="Segoe UI"/>
          <w:color w:val="161616"/>
        </w:rPr>
        <w:t>Viewers</w:t>
      </w:r>
      <w:r>
        <w:rPr>
          <w:rFonts w:ascii="Segoe UI" w:hAnsi="Segoe UI" w:cs="Segoe UI"/>
          <w:color w:val="161616"/>
        </w:rPr>
        <w:t> has read-only access, allowing them to view and interact with reports and dashboards without making changes.</w:t>
      </w:r>
    </w:p>
    <w:p w14:paraId="05E74CAF" w14:textId="77777777" w:rsidR="00C8798C" w:rsidRDefault="00C8798C" w:rsidP="00C8798C">
      <w:pPr>
        <w:pStyle w:val="NormalWeb"/>
        <w:numPr>
          <w:ilvl w:val="0"/>
          <w:numId w:val="3"/>
        </w:numPr>
        <w:shd w:val="clear" w:color="auto" w:fill="FFFFFF"/>
        <w:rPr>
          <w:rFonts w:ascii="Segoe UI" w:hAnsi="Segoe UI" w:cs="Segoe UI"/>
          <w:color w:val="161616"/>
        </w:rPr>
      </w:pPr>
      <w:r>
        <w:rPr>
          <w:rStyle w:val="Strong"/>
          <w:rFonts w:ascii="Segoe UI" w:eastAsiaTheme="majorEastAsia" w:hAnsi="Segoe UI" w:cs="Segoe UI"/>
          <w:color w:val="161616"/>
        </w:rPr>
        <w:t>Contributors</w:t>
      </w:r>
      <w:r>
        <w:rPr>
          <w:rFonts w:ascii="Segoe UI" w:hAnsi="Segoe UI" w:cs="Segoe UI"/>
          <w:color w:val="161616"/>
        </w:rPr>
        <w:t> can create, edit, and delete content but lacks control over app publishing, sharing, and workspace settings.</w:t>
      </w:r>
    </w:p>
    <w:p w14:paraId="157587A1" w14:textId="77777777" w:rsidR="00C8798C" w:rsidRDefault="00C8798C" w:rsidP="00C8798C">
      <w:pPr>
        <w:pStyle w:val="NormalWeb"/>
        <w:numPr>
          <w:ilvl w:val="0"/>
          <w:numId w:val="3"/>
        </w:numPr>
        <w:shd w:val="clear" w:color="auto" w:fill="FFFFFF"/>
        <w:rPr>
          <w:rFonts w:ascii="Segoe UI" w:hAnsi="Segoe UI" w:cs="Segoe UI"/>
          <w:color w:val="161616"/>
        </w:rPr>
      </w:pPr>
      <w:r>
        <w:rPr>
          <w:rStyle w:val="Strong"/>
          <w:rFonts w:ascii="Segoe UI" w:eastAsiaTheme="majorEastAsia" w:hAnsi="Segoe UI" w:cs="Segoe UI"/>
          <w:color w:val="161616"/>
        </w:rPr>
        <w:t>Members</w:t>
      </w:r>
      <w:r>
        <w:rPr>
          <w:rFonts w:ascii="Segoe UI" w:hAnsi="Segoe UI" w:cs="Segoe UI"/>
          <w:color w:val="161616"/>
        </w:rPr>
        <w:t> can manage content, publish and update apps, share items, and modify data settings but can't delete the workspace or manage Admin roles.</w:t>
      </w:r>
    </w:p>
    <w:p w14:paraId="58E0EBDA" w14:textId="77777777" w:rsidR="00C8798C" w:rsidRDefault="00C8798C" w:rsidP="00C8798C">
      <w:pPr>
        <w:pStyle w:val="NormalWeb"/>
        <w:numPr>
          <w:ilvl w:val="0"/>
          <w:numId w:val="3"/>
        </w:numPr>
        <w:shd w:val="clear" w:color="auto" w:fill="FFFFFF"/>
        <w:rPr>
          <w:rFonts w:ascii="Segoe UI" w:hAnsi="Segoe UI" w:cs="Segoe UI"/>
          <w:color w:val="161616"/>
        </w:rPr>
      </w:pPr>
      <w:r>
        <w:rPr>
          <w:rStyle w:val="Strong"/>
          <w:rFonts w:ascii="Segoe UI" w:eastAsiaTheme="majorEastAsia" w:hAnsi="Segoe UI" w:cs="Segoe UI"/>
          <w:color w:val="161616"/>
        </w:rPr>
        <w:t>Admins</w:t>
      </w:r>
      <w:r>
        <w:rPr>
          <w:rFonts w:ascii="Segoe UI" w:hAnsi="Segoe UI" w:cs="Segoe UI"/>
          <w:color w:val="161616"/>
        </w:rPr>
        <w:t> have full control, including managing workspace settings, updating or deleting the workspace, adding or removing users, and controlling app publishing.</w:t>
      </w:r>
    </w:p>
    <w:p w14:paraId="4C5BE717" w14:textId="2DAC7F50" w:rsidR="006E005A" w:rsidRDefault="00C8798C" w:rsidP="006E005A">
      <w:r>
        <w:rPr>
          <w:noProof/>
        </w:rPr>
        <w:lastRenderedPageBreak/>
        <w:drawing>
          <wp:inline distT="0" distB="0" distL="0" distR="0" wp14:anchorId="3D42B205" wp14:editId="65E79372">
            <wp:extent cx="5731510" cy="1494155"/>
            <wp:effectExtent l="114300" t="95250" r="116840" b="86995"/>
            <wp:docPr id="512278747" name="Picture 7" descr="Screenshot of the Manage access button in Power BI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of the Manage access button in Power BI servi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49415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828EF9E" w14:textId="77777777" w:rsidR="00776AD3" w:rsidRDefault="00776AD3" w:rsidP="006E005A"/>
    <w:p w14:paraId="5DC5839A" w14:textId="77777777" w:rsidR="00776AD3" w:rsidRPr="00776AD3" w:rsidRDefault="00776AD3" w:rsidP="00776AD3">
      <w:pPr>
        <w:rPr>
          <w:b/>
          <w:bCs/>
        </w:rPr>
      </w:pPr>
      <w:r w:rsidRPr="00776AD3">
        <w:rPr>
          <w:b/>
          <w:bCs/>
        </w:rPr>
        <w:t>Publish to Power BI service</w:t>
      </w:r>
    </w:p>
    <w:p w14:paraId="0FEF2DAD" w14:textId="77777777" w:rsidR="009C747A" w:rsidRPr="009C747A" w:rsidRDefault="009C747A" w:rsidP="009C747A">
      <w:r w:rsidRPr="009C747A">
        <w:t>Imagine you have created a report in the Power BI Desktop and now you want to share it to your colleagues. Sending the .pbix file via email isn't the best option, as the file might be too large, and it can be difficult to keep track of the latest version. Also, your colleagues might not have the same version of Power BI Desktop installed, which could lead to compatibility issues.</w:t>
      </w:r>
    </w:p>
    <w:p w14:paraId="65B7F0A1" w14:textId="77777777" w:rsidR="009C747A" w:rsidRPr="009C747A" w:rsidRDefault="009C747A" w:rsidP="009C747A">
      <w:r w:rsidRPr="009C747A">
        <w:t>Instead, you can publish the report to the Power BI service, where your colleagues can access it online. This process is called publishing.</w:t>
      </w:r>
    </w:p>
    <w:p w14:paraId="14FB346A" w14:textId="77777777" w:rsidR="009C747A" w:rsidRPr="009C747A" w:rsidRDefault="009C747A" w:rsidP="009C747A">
      <w:pPr>
        <w:rPr>
          <w:b/>
          <w:bCs/>
        </w:rPr>
      </w:pPr>
      <w:r w:rsidRPr="009C747A">
        <w:rPr>
          <w:b/>
          <w:bCs/>
        </w:rPr>
        <w:t>Publish from Power BI Desktop</w:t>
      </w:r>
    </w:p>
    <w:p w14:paraId="0416939D" w14:textId="77777777" w:rsidR="009C747A" w:rsidRPr="009C747A" w:rsidRDefault="009C747A" w:rsidP="009C747A">
      <w:r w:rsidRPr="009C747A">
        <w:t>In Power BI Desktop, choose </w:t>
      </w:r>
      <w:r w:rsidRPr="009C747A">
        <w:rPr>
          <w:b/>
          <w:bCs/>
        </w:rPr>
        <w:t>File</w:t>
      </w:r>
      <w:r w:rsidRPr="009C747A">
        <w:t> &gt; </w:t>
      </w:r>
      <w:r w:rsidRPr="009C747A">
        <w:rPr>
          <w:b/>
          <w:bCs/>
        </w:rPr>
        <w:t>Publish</w:t>
      </w:r>
      <w:r w:rsidRPr="009C747A">
        <w:t> &gt; </w:t>
      </w:r>
      <w:r w:rsidRPr="009C747A">
        <w:rPr>
          <w:b/>
          <w:bCs/>
        </w:rPr>
        <w:t>Publish to Power BI</w:t>
      </w:r>
      <w:r w:rsidRPr="009C747A">
        <w:t> or select </w:t>
      </w:r>
      <w:r w:rsidRPr="009C747A">
        <w:rPr>
          <w:b/>
          <w:bCs/>
        </w:rPr>
        <w:t>Publish</w:t>
      </w:r>
      <w:r w:rsidRPr="009C747A">
        <w:t> on the </w:t>
      </w:r>
      <w:r w:rsidRPr="009C747A">
        <w:rPr>
          <w:b/>
          <w:bCs/>
        </w:rPr>
        <w:t>Home</w:t>
      </w:r>
      <w:r w:rsidRPr="009C747A">
        <w:t> ribbon.</w:t>
      </w:r>
    </w:p>
    <w:p w14:paraId="4E9DD129" w14:textId="31E7F40A" w:rsidR="00776AD3" w:rsidRDefault="009C747A" w:rsidP="006E005A">
      <w:r>
        <w:rPr>
          <w:noProof/>
        </w:rPr>
        <w:drawing>
          <wp:inline distT="0" distB="0" distL="0" distR="0" wp14:anchorId="1042F243" wp14:editId="4AB0B042">
            <wp:extent cx="5731510" cy="497840"/>
            <wp:effectExtent l="114300" t="76200" r="116840" b="73660"/>
            <wp:docPr id="1084312602" name="Picture 8" descr="Screenshot of the Publish button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of the Publish button in Power BI Deskto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9784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E474784" w14:textId="5AFF1C49" w:rsidR="004E30A7" w:rsidRDefault="004E30A7" w:rsidP="006E005A">
      <w:r>
        <w:t>Select Workspace</w:t>
      </w:r>
    </w:p>
    <w:p w14:paraId="0F4AFBF5" w14:textId="77777777" w:rsidR="009C747A" w:rsidRDefault="009C747A" w:rsidP="006E005A"/>
    <w:p w14:paraId="2B4F28A5" w14:textId="35EBDAD9" w:rsidR="009C747A" w:rsidRDefault="00A1020F" w:rsidP="00A1020F">
      <w:pPr>
        <w:jc w:val="center"/>
      </w:pPr>
      <w:r w:rsidRPr="00A1020F">
        <w:drawing>
          <wp:inline distT="0" distB="0" distL="0" distR="0" wp14:anchorId="34377F5E" wp14:editId="46646EF6">
            <wp:extent cx="5031417" cy="3005137"/>
            <wp:effectExtent l="0" t="0" r="0" b="5080"/>
            <wp:docPr id="79365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5662" name="Picture 1" descr="A screenshot of a computer&#10;&#10;AI-generated content may be incorrect."/>
                    <pic:cNvPicPr/>
                  </pic:nvPicPr>
                  <pic:blipFill>
                    <a:blip r:embed="rId13"/>
                    <a:stretch>
                      <a:fillRect/>
                    </a:stretch>
                  </pic:blipFill>
                  <pic:spPr>
                    <a:xfrm>
                      <a:off x="0" y="0"/>
                      <a:ext cx="5040091" cy="3010318"/>
                    </a:xfrm>
                    <a:prstGeom prst="rect">
                      <a:avLst/>
                    </a:prstGeom>
                  </pic:spPr>
                </pic:pic>
              </a:graphicData>
            </a:graphic>
          </wp:inline>
        </w:drawing>
      </w:r>
    </w:p>
    <w:p w14:paraId="3654B58B" w14:textId="11332113" w:rsidR="004E30A7" w:rsidRDefault="004E30A7" w:rsidP="004E30A7">
      <w:r>
        <w:lastRenderedPageBreak/>
        <w:t>Save it</w:t>
      </w:r>
    </w:p>
    <w:p w14:paraId="7FB2771D" w14:textId="3F4712FC" w:rsidR="00691220" w:rsidRDefault="00691220" w:rsidP="00A1020F">
      <w:pPr>
        <w:jc w:val="center"/>
      </w:pPr>
      <w:r w:rsidRPr="00691220">
        <w:drawing>
          <wp:inline distT="0" distB="0" distL="0" distR="0" wp14:anchorId="24B02464" wp14:editId="7F00A698">
            <wp:extent cx="3819525" cy="2293154"/>
            <wp:effectExtent l="95250" t="95250" r="85725" b="88265"/>
            <wp:docPr id="734650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50330" name="Picture 1" descr="A screenshot of a computer&#10;&#10;AI-generated content may be incorrect."/>
                    <pic:cNvPicPr/>
                  </pic:nvPicPr>
                  <pic:blipFill>
                    <a:blip r:embed="rId14"/>
                    <a:stretch>
                      <a:fillRect/>
                    </a:stretch>
                  </pic:blipFill>
                  <pic:spPr>
                    <a:xfrm>
                      <a:off x="0" y="0"/>
                      <a:ext cx="3821146" cy="2294127"/>
                    </a:xfrm>
                    <a:prstGeom prst="rect">
                      <a:avLst/>
                    </a:prstGeom>
                    <a:effectLst>
                      <a:outerShdw blurRad="63500" sx="102000" sy="102000" algn="ctr" rotWithShape="0">
                        <a:prstClr val="black">
                          <a:alpha val="40000"/>
                        </a:prstClr>
                      </a:outerShdw>
                    </a:effectLst>
                  </pic:spPr>
                </pic:pic>
              </a:graphicData>
            </a:graphic>
          </wp:inline>
        </w:drawing>
      </w:r>
    </w:p>
    <w:p w14:paraId="52BF41AB" w14:textId="77777777" w:rsidR="004E30A7" w:rsidRDefault="004E30A7" w:rsidP="00EA653B"/>
    <w:p w14:paraId="2B9A19A0" w14:textId="116BCDC0" w:rsidR="00EA653B" w:rsidRDefault="00EA653B" w:rsidP="00EA653B">
      <w:r>
        <w:t>Open app.powerbi.com and the report in the workspace.</w:t>
      </w:r>
    </w:p>
    <w:p w14:paraId="5BB10B8B" w14:textId="0B0EE4C7" w:rsidR="00EA653B" w:rsidRDefault="00EA653B" w:rsidP="00EA653B">
      <w:r w:rsidRPr="00EA653B">
        <w:drawing>
          <wp:inline distT="0" distB="0" distL="0" distR="0" wp14:anchorId="556B599E" wp14:editId="5C468D03">
            <wp:extent cx="5731510" cy="3059430"/>
            <wp:effectExtent l="114300" t="95250" r="116840" b="102870"/>
            <wp:docPr id="1493041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41476" name="Picture 1" descr="A screenshot of a computer&#10;&#10;AI-generated content may be incorrect."/>
                    <pic:cNvPicPr/>
                  </pic:nvPicPr>
                  <pic:blipFill>
                    <a:blip r:embed="rId15"/>
                    <a:stretch>
                      <a:fillRect/>
                    </a:stretch>
                  </pic:blipFill>
                  <pic:spPr>
                    <a:xfrm>
                      <a:off x="0" y="0"/>
                      <a:ext cx="5731510" cy="3059430"/>
                    </a:xfrm>
                    <a:prstGeom prst="rect">
                      <a:avLst/>
                    </a:prstGeom>
                    <a:effectLst>
                      <a:outerShdw blurRad="63500" sx="102000" sy="102000" algn="ctr" rotWithShape="0">
                        <a:prstClr val="black">
                          <a:alpha val="40000"/>
                        </a:prstClr>
                      </a:outerShdw>
                    </a:effectLst>
                  </pic:spPr>
                </pic:pic>
              </a:graphicData>
            </a:graphic>
          </wp:inline>
        </w:drawing>
      </w:r>
    </w:p>
    <w:p w14:paraId="56BDFA30" w14:textId="77777777" w:rsidR="00A1020F" w:rsidRPr="006E005A" w:rsidRDefault="00A1020F" w:rsidP="00A1020F">
      <w:pPr>
        <w:jc w:val="center"/>
      </w:pPr>
    </w:p>
    <w:sectPr w:rsidR="00A1020F" w:rsidRPr="006E0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6A73"/>
    <w:multiLevelType w:val="multilevel"/>
    <w:tmpl w:val="0A44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A753D"/>
    <w:multiLevelType w:val="hybridMultilevel"/>
    <w:tmpl w:val="DF7E8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F55C29"/>
    <w:multiLevelType w:val="hybridMultilevel"/>
    <w:tmpl w:val="007A884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1986E1D"/>
    <w:multiLevelType w:val="hybridMultilevel"/>
    <w:tmpl w:val="15E450C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5086770">
    <w:abstractNumId w:val="1"/>
  </w:num>
  <w:num w:numId="2" w16cid:durableId="1396197280">
    <w:abstractNumId w:val="2"/>
  </w:num>
  <w:num w:numId="3" w16cid:durableId="878862447">
    <w:abstractNumId w:val="3"/>
  </w:num>
  <w:num w:numId="4" w16cid:durableId="122344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7DB"/>
    <w:rsid w:val="000E3A4F"/>
    <w:rsid w:val="003E4A5B"/>
    <w:rsid w:val="004E30A7"/>
    <w:rsid w:val="0053355E"/>
    <w:rsid w:val="00604535"/>
    <w:rsid w:val="00691220"/>
    <w:rsid w:val="006E005A"/>
    <w:rsid w:val="00776AD3"/>
    <w:rsid w:val="008C07DB"/>
    <w:rsid w:val="009B4047"/>
    <w:rsid w:val="009C747A"/>
    <w:rsid w:val="00A1020F"/>
    <w:rsid w:val="00AC103E"/>
    <w:rsid w:val="00C153C8"/>
    <w:rsid w:val="00C21C1C"/>
    <w:rsid w:val="00C8798C"/>
    <w:rsid w:val="00D221F3"/>
    <w:rsid w:val="00EA6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5E22"/>
  <w15:chartTrackingRefBased/>
  <w15:docId w15:val="{0885F933-5D26-4540-83D0-B7589FA7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0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0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7DB"/>
    <w:rPr>
      <w:rFonts w:eastAsiaTheme="majorEastAsia" w:cstheme="majorBidi"/>
      <w:color w:val="272727" w:themeColor="text1" w:themeTint="D8"/>
    </w:rPr>
  </w:style>
  <w:style w:type="paragraph" w:styleId="Title">
    <w:name w:val="Title"/>
    <w:basedOn w:val="Normal"/>
    <w:next w:val="Normal"/>
    <w:link w:val="TitleChar"/>
    <w:uiPriority w:val="10"/>
    <w:qFormat/>
    <w:rsid w:val="008C0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7DB"/>
    <w:pPr>
      <w:spacing w:before="160"/>
      <w:jc w:val="center"/>
    </w:pPr>
    <w:rPr>
      <w:i/>
      <w:iCs/>
      <w:color w:val="404040" w:themeColor="text1" w:themeTint="BF"/>
    </w:rPr>
  </w:style>
  <w:style w:type="character" w:customStyle="1" w:styleId="QuoteChar">
    <w:name w:val="Quote Char"/>
    <w:basedOn w:val="DefaultParagraphFont"/>
    <w:link w:val="Quote"/>
    <w:uiPriority w:val="29"/>
    <w:rsid w:val="008C07DB"/>
    <w:rPr>
      <w:i/>
      <w:iCs/>
      <w:color w:val="404040" w:themeColor="text1" w:themeTint="BF"/>
    </w:rPr>
  </w:style>
  <w:style w:type="paragraph" w:styleId="ListParagraph">
    <w:name w:val="List Paragraph"/>
    <w:basedOn w:val="Normal"/>
    <w:uiPriority w:val="34"/>
    <w:qFormat/>
    <w:rsid w:val="008C07DB"/>
    <w:pPr>
      <w:ind w:left="720"/>
      <w:contextualSpacing/>
    </w:pPr>
  </w:style>
  <w:style w:type="character" w:styleId="IntenseEmphasis">
    <w:name w:val="Intense Emphasis"/>
    <w:basedOn w:val="DefaultParagraphFont"/>
    <w:uiPriority w:val="21"/>
    <w:qFormat/>
    <w:rsid w:val="008C07DB"/>
    <w:rPr>
      <w:i/>
      <w:iCs/>
      <w:color w:val="0F4761" w:themeColor="accent1" w:themeShade="BF"/>
    </w:rPr>
  </w:style>
  <w:style w:type="paragraph" w:styleId="IntenseQuote">
    <w:name w:val="Intense Quote"/>
    <w:basedOn w:val="Normal"/>
    <w:next w:val="Normal"/>
    <w:link w:val="IntenseQuoteChar"/>
    <w:uiPriority w:val="30"/>
    <w:qFormat/>
    <w:rsid w:val="008C0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7DB"/>
    <w:rPr>
      <w:i/>
      <w:iCs/>
      <w:color w:val="0F4761" w:themeColor="accent1" w:themeShade="BF"/>
    </w:rPr>
  </w:style>
  <w:style w:type="character" w:styleId="IntenseReference">
    <w:name w:val="Intense Reference"/>
    <w:basedOn w:val="DefaultParagraphFont"/>
    <w:uiPriority w:val="32"/>
    <w:qFormat/>
    <w:rsid w:val="008C07DB"/>
    <w:rPr>
      <w:b/>
      <w:bCs/>
      <w:smallCaps/>
      <w:color w:val="0F4761" w:themeColor="accent1" w:themeShade="BF"/>
      <w:spacing w:val="5"/>
    </w:rPr>
  </w:style>
  <w:style w:type="paragraph" w:styleId="NormalWeb">
    <w:name w:val="Normal (Web)"/>
    <w:basedOn w:val="Normal"/>
    <w:uiPriority w:val="99"/>
    <w:semiHidden/>
    <w:unhideWhenUsed/>
    <w:rsid w:val="00C879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879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87899">
      <w:bodyDiv w:val="1"/>
      <w:marLeft w:val="0"/>
      <w:marRight w:val="0"/>
      <w:marTop w:val="0"/>
      <w:marBottom w:val="0"/>
      <w:divBdr>
        <w:top w:val="none" w:sz="0" w:space="0" w:color="auto"/>
        <w:left w:val="none" w:sz="0" w:space="0" w:color="auto"/>
        <w:bottom w:val="none" w:sz="0" w:space="0" w:color="auto"/>
        <w:right w:val="none" w:sz="0" w:space="0" w:color="auto"/>
      </w:divBdr>
    </w:div>
    <w:div w:id="438069979">
      <w:bodyDiv w:val="1"/>
      <w:marLeft w:val="0"/>
      <w:marRight w:val="0"/>
      <w:marTop w:val="0"/>
      <w:marBottom w:val="0"/>
      <w:divBdr>
        <w:top w:val="none" w:sz="0" w:space="0" w:color="auto"/>
        <w:left w:val="none" w:sz="0" w:space="0" w:color="auto"/>
        <w:bottom w:val="none" w:sz="0" w:space="0" w:color="auto"/>
        <w:right w:val="none" w:sz="0" w:space="0" w:color="auto"/>
      </w:divBdr>
    </w:div>
    <w:div w:id="450631845">
      <w:bodyDiv w:val="1"/>
      <w:marLeft w:val="0"/>
      <w:marRight w:val="0"/>
      <w:marTop w:val="0"/>
      <w:marBottom w:val="0"/>
      <w:divBdr>
        <w:top w:val="none" w:sz="0" w:space="0" w:color="auto"/>
        <w:left w:val="none" w:sz="0" w:space="0" w:color="auto"/>
        <w:bottom w:val="none" w:sz="0" w:space="0" w:color="auto"/>
        <w:right w:val="none" w:sz="0" w:space="0" w:color="auto"/>
      </w:divBdr>
    </w:div>
    <w:div w:id="834606896">
      <w:bodyDiv w:val="1"/>
      <w:marLeft w:val="0"/>
      <w:marRight w:val="0"/>
      <w:marTop w:val="0"/>
      <w:marBottom w:val="0"/>
      <w:divBdr>
        <w:top w:val="none" w:sz="0" w:space="0" w:color="auto"/>
        <w:left w:val="none" w:sz="0" w:space="0" w:color="auto"/>
        <w:bottom w:val="none" w:sz="0" w:space="0" w:color="auto"/>
        <w:right w:val="none" w:sz="0" w:space="0" w:color="auto"/>
      </w:divBdr>
    </w:div>
    <w:div w:id="1454783162">
      <w:bodyDiv w:val="1"/>
      <w:marLeft w:val="0"/>
      <w:marRight w:val="0"/>
      <w:marTop w:val="0"/>
      <w:marBottom w:val="0"/>
      <w:divBdr>
        <w:top w:val="none" w:sz="0" w:space="0" w:color="auto"/>
        <w:left w:val="none" w:sz="0" w:space="0" w:color="auto"/>
        <w:bottom w:val="none" w:sz="0" w:space="0" w:color="auto"/>
        <w:right w:val="none" w:sz="0" w:space="0" w:color="auto"/>
      </w:divBdr>
    </w:div>
    <w:div w:id="1476725548">
      <w:bodyDiv w:val="1"/>
      <w:marLeft w:val="0"/>
      <w:marRight w:val="0"/>
      <w:marTop w:val="0"/>
      <w:marBottom w:val="0"/>
      <w:divBdr>
        <w:top w:val="none" w:sz="0" w:space="0" w:color="auto"/>
        <w:left w:val="none" w:sz="0" w:space="0" w:color="auto"/>
        <w:bottom w:val="none" w:sz="0" w:space="0" w:color="auto"/>
        <w:right w:val="none" w:sz="0" w:space="0" w:color="auto"/>
      </w:divBdr>
    </w:div>
    <w:div w:id="1562212425">
      <w:bodyDiv w:val="1"/>
      <w:marLeft w:val="0"/>
      <w:marRight w:val="0"/>
      <w:marTop w:val="0"/>
      <w:marBottom w:val="0"/>
      <w:divBdr>
        <w:top w:val="none" w:sz="0" w:space="0" w:color="auto"/>
        <w:left w:val="none" w:sz="0" w:space="0" w:color="auto"/>
        <w:bottom w:val="none" w:sz="0" w:space="0" w:color="auto"/>
        <w:right w:val="none" w:sz="0" w:space="0" w:color="auto"/>
      </w:divBdr>
    </w:div>
    <w:div w:id="1597403312">
      <w:bodyDiv w:val="1"/>
      <w:marLeft w:val="0"/>
      <w:marRight w:val="0"/>
      <w:marTop w:val="0"/>
      <w:marBottom w:val="0"/>
      <w:divBdr>
        <w:top w:val="none" w:sz="0" w:space="0" w:color="auto"/>
        <w:left w:val="none" w:sz="0" w:space="0" w:color="auto"/>
        <w:bottom w:val="none" w:sz="0" w:space="0" w:color="auto"/>
        <w:right w:val="none" w:sz="0" w:space="0" w:color="auto"/>
      </w:divBdr>
    </w:div>
    <w:div w:id="1716274430">
      <w:bodyDiv w:val="1"/>
      <w:marLeft w:val="0"/>
      <w:marRight w:val="0"/>
      <w:marTop w:val="0"/>
      <w:marBottom w:val="0"/>
      <w:divBdr>
        <w:top w:val="none" w:sz="0" w:space="0" w:color="auto"/>
        <w:left w:val="none" w:sz="0" w:space="0" w:color="auto"/>
        <w:bottom w:val="none" w:sz="0" w:space="0" w:color="auto"/>
        <w:right w:val="none" w:sz="0" w:space="0" w:color="auto"/>
      </w:divBdr>
    </w:div>
    <w:div w:id="1746104065">
      <w:bodyDiv w:val="1"/>
      <w:marLeft w:val="0"/>
      <w:marRight w:val="0"/>
      <w:marTop w:val="0"/>
      <w:marBottom w:val="0"/>
      <w:divBdr>
        <w:top w:val="none" w:sz="0" w:space="0" w:color="auto"/>
        <w:left w:val="none" w:sz="0" w:space="0" w:color="auto"/>
        <w:bottom w:val="none" w:sz="0" w:space="0" w:color="auto"/>
        <w:right w:val="none" w:sz="0" w:space="0" w:color="auto"/>
      </w:divBdr>
    </w:div>
    <w:div w:id="1863980536">
      <w:bodyDiv w:val="1"/>
      <w:marLeft w:val="0"/>
      <w:marRight w:val="0"/>
      <w:marTop w:val="0"/>
      <w:marBottom w:val="0"/>
      <w:divBdr>
        <w:top w:val="none" w:sz="0" w:space="0" w:color="auto"/>
        <w:left w:val="none" w:sz="0" w:space="0" w:color="auto"/>
        <w:bottom w:val="none" w:sz="0" w:space="0" w:color="auto"/>
        <w:right w:val="none" w:sz="0" w:space="0" w:color="auto"/>
      </w:divBdr>
    </w:div>
    <w:div w:id="1927298690">
      <w:bodyDiv w:val="1"/>
      <w:marLeft w:val="0"/>
      <w:marRight w:val="0"/>
      <w:marTop w:val="0"/>
      <w:marBottom w:val="0"/>
      <w:divBdr>
        <w:top w:val="none" w:sz="0" w:space="0" w:color="auto"/>
        <w:left w:val="none" w:sz="0" w:space="0" w:color="auto"/>
        <w:bottom w:val="none" w:sz="0" w:space="0" w:color="auto"/>
        <w:right w:val="none" w:sz="0" w:space="0" w:color="auto"/>
      </w:divBdr>
    </w:div>
    <w:div w:id="2058967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NS</dc:creator>
  <cp:keywords/>
  <dc:description/>
  <cp:lastModifiedBy>Jenkins NS</cp:lastModifiedBy>
  <cp:revision>17</cp:revision>
  <dcterms:created xsi:type="dcterms:W3CDTF">2026-04-13T02:25:00Z</dcterms:created>
  <dcterms:modified xsi:type="dcterms:W3CDTF">2026-04-13T02:44:00Z</dcterms:modified>
</cp:coreProperties>
</file>