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2D5E2" w14:textId="77777777" w:rsidR="00F0515E" w:rsidRPr="005E47DA" w:rsidRDefault="00F0515E" w:rsidP="00F0515E">
      <w:pPr>
        <w:shd w:val="clear" w:color="auto" w:fill="FFFFFF"/>
        <w:spacing w:after="210" w:line="405" w:lineRule="atLeast"/>
        <w:jc w:val="both"/>
        <w:outlineLvl w:val="3"/>
        <w:rPr>
          <w:rFonts w:eastAsia="Times New Roman" w:cstheme="minorHAnsi"/>
          <w:color w:val="000000"/>
          <w:sz w:val="34"/>
          <w:szCs w:val="34"/>
          <w:lang w:eastAsia="en-GB"/>
        </w:rPr>
      </w:pPr>
      <w:r w:rsidRPr="005E47DA">
        <w:rPr>
          <w:rFonts w:eastAsia="Times New Roman" w:cstheme="minorHAnsi"/>
          <w:color w:val="000000"/>
          <w:sz w:val="34"/>
          <w:szCs w:val="34"/>
          <w:lang w:eastAsia="en-GB"/>
        </w:rPr>
        <w:t>Office 365 Group Naming Policy</w:t>
      </w:r>
    </w:p>
    <w:p w14:paraId="69444226" w14:textId="77777777" w:rsidR="00F0515E" w:rsidRPr="005E47DA" w:rsidRDefault="00F0515E" w:rsidP="00F0515E">
      <w:pPr>
        <w:shd w:val="clear" w:color="auto" w:fill="FFFFFF"/>
        <w:spacing w:after="300" w:line="330" w:lineRule="atLeast"/>
        <w:jc w:val="both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5E47DA">
        <w:rPr>
          <w:rFonts w:eastAsia="Times New Roman" w:cstheme="minorHAnsi"/>
          <w:color w:val="000000"/>
          <w:sz w:val="21"/>
          <w:szCs w:val="21"/>
          <w:lang w:eastAsia="en-GB"/>
        </w:rPr>
        <w:t>There are few organisations, where they need to follow strict naming conventions or avoid using list of words in the group name. Using Office365 Group Naming Policy, you can</w:t>
      </w:r>
    </w:p>
    <w:p w14:paraId="7AAAA02A" w14:textId="77777777" w:rsidR="00F0515E" w:rsidRPr="005E47DA" w:rsidRDefault="00F0515E" w:rsidP="00F051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5E47DA">
        <w:rPr>
          <w:rFonts w:eastAsia="Times New Roman" w:cstheme="minorHAnsi"/>
          <w:color w:val="000000"/>
          <w:sz w:val="21"/>
          <w:szCs w:val="21"/>
          <w:lang w:eastAsia="en-GB"/>
        </w:rPr>
        <w:t>Set format for group prefix and suffix</w:t>
      </w:r>
    </w:p>
    <w:p w14:paraId="7ECF6ED4" w14:textId="77777777" w:rsidR="00F0515E" w:rsidRPr="005E47DA" w:rsidRDefault="00F0515E" w:rsidP="00F051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5E47DA">
        <w:rPr>
          <w:rFonts w:eastAsia="Times New Roman" w:cstheme="minorHAnsi"/>
          <w:color w:val="000000"/>
          <w:sz w:val="21"/>
          <w:szCs w:val="21"/>
          <w:lang w:eastAsia="en-GB"/>
        </w:rPr>
        <w:t>Create a list of blocked words which are not allowed in group names</w:t>
      </w:r>
    </w:p>
    <w:p w14:paraId="0FA54FBF" w14:textId="77777777" w:rsidR="00F0515E" w:rsidRPr="005E47DA" w:rsidRDefault="00F0515E" w:rsidP="00F0515E">
      <w:pPr>
        <w:pStyle w:val="Heading2"/>
        <w:shd w:val="clear" w:color="auto" w:fill="FFFFFF"/>
        <w:spacing w:before="0"/>
        <w:rPr>
          <w:rFonts w:asciiTheme="minorHAnsi" w:hAnsiTheme="minorHAnsi" w:cstheme="minorHAnsi"/>
          <w:b/>
          <w:bCs/>
          <w:color w:val="171717"/>
        </w:rPr>
      </w:pPr>
      <w:r w:rsidRPr="005E47DA">
        <w:rPr>
          <w:rFonts w:asciiTheme="minorHAnsi" w:hAnsiTheme="minorHAnsi" w:cstheme="minorHAnsi"/>
          <w:b/>
          <w:bCs/>
          <w:color w:val="171717"/>
        </w:rPr>
        <w:t>How to set up the naming policy</w:t>
      </w:r>
    </w:p>
    <w:p w14:paraId="53F1009E" w14:textId="77777777" w:rsidR="00F0515E" w:rsidRPr="005E47DA" w:rsidRDefault="00F0515E" w:rsidP="00F0515E">
      <w:pPr>
        <w:pStyle w:val="NormalWeb"/>
        <w:shd w:val="clear" w:color="auto" w:fill="FFFFFF"/>
        <w:rPr>
          <w:rFonts w:asciiTheme="minorHAnsi" w:hAnsiTheme="minorHAnsi" w:cstheme="minorHAnsi"/>
          <w:color w:val="171717"/>
        </w:rPr>
      </w:pPr>
      <w:r w:rsidRPr="005E47DA">
        <w:rPr>
          <w:rFonts w:asciiTheme="minorHAnsi" w:hAnsiTheme="minorHAnsi" w:cstheme="minorHAnsi"/>
          <w:color w:val="171717"/>
        </w:rPr>
        <w:t>To set up a naming policy:</w:t>
      </w:r>
    </w:p>
    <w:p w14:paraId="5FB18A02" w14:textId="77777777" w:rsidR="00F0515E" w:rsidRPr="005E47DA" w:rsidRDefault="00F0515E" w:rsidP="00F0515E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cstheme="minorHAnsi"/>
          <w:color w:val="171717"/>
        </w:rPr>
      </w:pPr>
      <w:r w:rsidRPr="005E47DA">
        <w:rPr>
          <w:rFonts w:cstheme="minorHAnsi"/>
          <w:color w:val="171717"/>
        </w:rPr>
        <w:t>In </w:t>
      </w:r>
      <w:hyperlink r:id="rId5" w:history="1">
        <w:r w:rsidRPr="005E47DA">
          <w:rPr>
            <w:rStyle w:val="Hyperlink"/>
            <w:rFonts w:cstheme="minorHAnsi"/>
          </w:rPr>
          <w:t>Azure Active Directory</w:t>
        </w:r>
      </w:hyperlink>
      <w:r w:rsidRPr="005E47DA">
        <w:rPr>
          <w:rFonts w:cstheme="minorHAnsi"/>
          <w:color w:val="171717"/>
        </w:rPr>
        <w:t>, under </w:t>
      </w:r>
      <w:r w:rsidRPr="005E47DA">
        <w:rPr>
          <w:rStyle w:val="Strong"/>
          <w:rFonts w:cstheme="minorHAnsi"/>
          <w:color w:val="171717"/>
        </w:rPr>
        <w:t>Manage</w:t>
      </w:r>
      <w:r w:rsidRPr="005E47DA">
        <w:rPr>
          <w:rFonts w:cstheme="minorHAnsi"/>
          <w:color w:val="171717"/>
        </w:rPr>
        <w:t>, click </w:t>
      </w:r>
      <w:r w:rsidRPr="005E47DA">
        <w:rPr>
          <w:rStyle w:val="Strong"/>
          <w:rFonts w:cstheme="minorHAnsi"/>
          <w:color w:val="171717"/>
        </w:rPr>
        <w:t>Groups</w:t>
      </w:r>
      <w:r w:rsidRPr="005E47DA">
        <w:rPr>
          <w:rFonts w:cstheme="minorHAnsi"/>
          <w:color w:val="171717"/>
        </w:rPr>
        <w:t>.</w:t>
      </w:r>
    </w:p>
    <w:p w14:paraId="39085C0C" w14:textId="77777777" w:rsidR="00F0515E" w:rsidRPr="005E47DA" w:rsidRDefault="00F0515E" w:rsidP="00F0515E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cstheme="minorHAnsi"/>
          <w:color w:val="171717"/>
        </w:rPr>
      </w:pPr>
      <w:r w:rsidRPr="005E47DA">
        <w:rPr>
          <w:rFonts w:cstheme="minorHAnsi"/>
          <w:color w:val="171717"/>
        </w:rPr>
        <w:t>Under </w:t>
      </w:r>
      <w:r w:rsidRPr="005E47DA">
        <w:rPr>
          <w:rStyle w:val="Strong"/>
          <w:rFonts w:cstheme="minorHAnsi"/>
          <w:color w:val="171717"/>
        </w:rPr>
        <w:t>Settings</w:t>
      </w:r>
      <w:r w:rsidRPr="005E47DA">
        <w:rPr>
          <w:rFonts w:cstheme="minorHAnsi"/>
          <w:color w:val="171717"/>
        </w:rPr>
        <w:t>, click </w:t>
      </w:r>
      <w:r w:rsidRPr="005E47DA">
        <w:rPr>
          <w:rStyle w:val="Strong"/>
          <w:rFonts w:cstheme="minorHAnsi"/>
          <w:color w:val="171717"/>
        </w:rPr>
        <w:t>Naming policy</w:t>
      </w:r>
      <w:r w:rsidRPr="005E47DA">
        <w:rPr>
          <w:rFonts w:cstheme="minorHAnsi"/>
          <w:color w:val="171717"/>
        </w:rPr>
        <w:t>.</w:t>
      </w:r>
    </w:p>
    <w:p w14:paraId="10C012BA" w14:textId="77777777" w:rsidR="00F0515E" w:rsidRPr="005E47DA" w:rsidRDefault="00F0515E" w:rsidP="00F0515E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cstheme="minorHAnsi"/>
          <w:color w:val="171717"/>
        </w:rPr>
      </w:pPr>
      <w:r w:rsidRPr="005E47DA">
        <w:rPr>
          <w:rFonts w:cstheme="minorHAnsi"/>
          <w:color w:val="171717"/>
        </w:rPr>
        <w:t>Choose the </w:t>
      </w:r>
      <w:r w:rsidRPr="005E47DA">
        <w:rPr>
          <w:rStyle w:val="Strong"/>
          <w:rFonts w:cstheme="minorHAnsi"/>
          <w:color w:val="171717"/>
        </w:rPr>
        <w:t>Group naming policy</w:t>
      </w:r>
      <w:r w:rsidRPr="005E47DA">
        <w:rPr>
          <w:rFonts w:cstheme="minorHAnsi"/>
          <w:color w:val="171717"/>
        </w:rPr>
        <w:t> tab.</w:t>
      </w:r>
    </w:p>
    <w:p w14:paraId="339B1F4C" w14:textId="77777777" w:rsidR="00F0515E" w:rsidRPr="005E47DA" w:rsidRDefault="00F0515E" w:rsidP="00F0515E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cstheme="minorHAnsi"/>
          <w:color w:val="171717"/>
        </w:rPr>
      </w:pPr>
      <w:r w:rsidRPr="005E47DA">
        <w:rPr>
          <w:rFonts w:cstheme="minorHAnsi"/>
          <w:color w:val="171717"/>
        </w:rPr>
        <w:t>Under </w:t>
      </w:r>
      <w:r w:rsidRPr="005E47DA">
        <w:rPr>
          <w:rStyle w:val="Strong"/>
          <w:rFonts w:cstheme="minorHAnsi"/>
          <w:color w:val="171717"/>
        </w:rPr>
        <w:t>Current policy</w:t>
      </w:r>
      <w:r w:rsidRPr="005E47DA">
        <w:rPr>
          <w:rFonts w:cstheme="minorHAnsi"/>
          <w:color w:val="171717"/>
        </w:rPr>
        <w:t>, choose if you want to require a prefix or suffix or both, and select the appropriate check boxes.</w:t>
      </w:r>
    </w:p>
    <w:p w14:paraId="610C6326" w14:textId="77777777" w:rsidR="00F0515E" w:rsidRPr="005E47DA" w:rsidRDefault="00F0515E" w:rsidP="00F0515E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cstheme="minorHAnsi"/>
          <w:color w:val="171717"/>
        </w:rPr>
      </w:pPr>
      <w:r w:rsidRPr="005E47DA">
        <w:rPr>
          <w:rFonts w:cstheme="minorHAnsi"/>
          <w:color w:val="171717"/>
        </w:rPr>
        <w:t>Choose between </w:t>
      </w:r>
      <w:r w:rsidRPr="005E47DA">
        <w:rPr>
          <w:rStyle w:val="Strong"/>
          <w:rFonts w:cstheme="minorHAnsi"/>
          <w:color w:val="171717"/>
        </w:rPr>
        <w:t>Attribute</w:t>
      </w:r>
      <w:r w:rsidRPr="005E47DA">
        <w:rPr>
          <w:rFonts w:cstheme="minorHAnsi"/>
          <w:color w:val="171717"/>
        </w:rPr>
        <w:t> and </w:t>
      </w:r>
      <w:r w:rsidRPr="005E47DA">
        <w:rPr>
          <w:rStyle w:val="Strong"/>
          <w:rFonts w:cstheme="minorHAnsi"/>
          <w:color w:val="171717"/>
        </w:rPr>
        <w:t>String</w:t>
      </w:r>
      <w:r w:rsidRPr="005E47DA">
        <w:rPr>
          <w:rFonts w:cstheme="minorHAnsi"/>
          <w:color w:val="171717"/>
        </w:rPr>
        <w:t> for each line and then specify the attribute or string.</w:t>
      </w:r>
    </w:p>
    <w:p w14:paraId="3344A004" w14:textId="541E0455" w:rsidR="00F0515E" w:rsidRPr="005E47DA" w:rsidRDefault="00F0515E" w:rsidP="00F0515E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cstheme="minorHAnsi"/>
          <w:color w:val="171717"/>
        </w:rPr>
      </w:pPr>
      <w:r w:rsidRPr="005E47DA">
        <w:rPr>
          <w:rFonts w:cstheme="minorHAnsi"/>
          <w:color w:val="171717"/>
        </w:rPr>
        <w:t>When you have added the prefixes and suffixes that you need, click </w:t>
      </w:r>
      <w:r w:rsidRPr="005E47DA">
        <w:rPr>
          <w:rStyle w:val="Strong"/>
          <w:rFonts w:cstheme="minorHAnsi"/>
          <w:color w:val="171717"/>
        </w:rPr>
        <w:t>Save</w:t>
      </w:r>
      <w:r w:rsidRPr="005E47DA">
        <w:rPr>
          <w:rFonts w:cstheme="minorHAnsi"/>
          <w:color w:val="171717"/>
        </w:rPr>
        <w:t>.</w:t>
      </w:r>
    </w:p>
    <w:p w14:paraId="1E990D7E" w14:textId="77777777" w:rsidR="00F0515E" w:rsidRPr="005E47DA" w:rsidRDefault="00F0515E" w:rsidP="00F0515E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cstheme="minorHAnsi"/>
          <w:color w:val="171717"/>
        </w:rPr>
      </w:pPr>
    </w:p>
    <w:p w14:paraId="76DBB9B7" w14:textId="702F63E0" w:rsidR="007D0C31" w:rsidRPr="005E47DA" w:rsidRDefault="00F0515E">
      <w:pPr>
        <w:rPr>
          <w:rFonts w:cstheme="minorHAnsi"/>
        </w:rPr>
      </w:pPr>
      <w:r w:rsidRPr="005E47DA">
        <w:rPr>
          <w:rFonts w:cstheme="minorHAnsi"/>
          <w:noProof/>
        </w:rPr>
        <w:drawing>
          <wp:inline distT="0" distB="0" distL="0" distR="0" wp14:anchorId="5354B214" wp14:editId="2FC5D8E1">
            <wp:extent cx="5731510" cy="2677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7B63" w14:textId="24CBEFDC" w:rsidR="005E47DA" w:rsidRPr="005E47DA" w:rsidRDefault="005E47DA">
      <w:pPr>
        <w:rPr>
          <w:rFonts w:cstheme="minorHAnsi"/>
        </w:rPr>
      </w:pPr>
    </w:p>
    <w:p w14:paraId="0F2A2032" w14:textId="77777777" w:rsidR="005E47DA" w:rsidRPr="005E47DA" w:rsidRDefault="005E47DA">
      <w:pPr>
        <w:rPr>
          <w:rFonts w:cstheme="minorHAnsi"/>
        </w:rPr>
      </w:pPr>
      <w:bookmarkStart w:id="0" w:name="_GoBack"/>
      <w:bookmarkEnd w:id="0"/>
    </w:p>
    <w:sectPr w:rsidR="005E47DA" w:rsidRPr="005E4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14FB9"/>
    <w:multiLevelType w:val="multilevel"/>
    <w:tmpl w:val="6C9E7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544232"/>
    <w:multiLevelType w:val="multilevel"/>
    <w:tmpl w:val="79AAD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787EB1"/>
    <w:multiLevelType w:val="multilevel"/>
    <w:tmpl w:val="33EEA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15E"/>
    <w:rsid w:val="005E47DA"/>
    <w:rsid w:val="007D0C31"/>
    <w:rsid w:val="007F4137"/>
    <w:rsid w:val="00F0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4BB7D"/>
  <w15:chartTrackingRefBased/>
  <w15:docId w15:val="{06571870-4597-42CA-82E6-9B18556B2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1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F051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0515E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text-justify">
    <w:name w:val="text-justify"/>
    <w:basedOn w:val="Normal"/>
    <w:rsid w:val="00F05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051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F0515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05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0515E"/>
    <w:rPr>
      <w:b/>
      <w:bCs/>
    </w:rPr>
  </w:style>
  <w:style w:type="character" w:customStyle="1" w:styleId="language">
    <w:name w:val="language"/>
    <w:basedOn w:val="DefaultParagraphFont"/>
    <w:rsid w:val="005E47D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D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E47DA"/>
    <w:rPr>
      <w:rFonts w:ascii="Courier New" w:eastAsia="Times New Roman" w:hAnsi="Courier New" w:cs="Courier New"/>
      <w:sz w:val="20"/>
      <w:szCs w:val="20"/>
    </w:rPr>
  </w:style>
  <w:style w:type="character" w:customStyle="1" w:styleId="hljs-pscommand">
    <w:name w:val="hljs-pscommand"/>
    <w:basedOn w:val="DefaultParagraphFont"/>
    <w:rsid w:val="005E4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2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15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8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ad.portal.azur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4</cp:revision>
  <dcterms:created xsi:type="dcterms:W3CDTF">2020-05-26T21:05:00Z</dcterms:created>
  <dcterms:modified xsi:type="dcterms:W3CDTF">2020-05-26T21:17:00Z</dcterms:modified>
</cp:coreProperties>
</file>