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8204E" w14:textId="77777777" w:rsidR="00D2377A" w:rsidRPr="00D2377A" w:rsidRDefault="00D2377A" w:rsidP="00D2377A">
      <w:pPr>
        <w:shd w:val="clear" w:color="auto" w:fill="FFFFFF"/>
        <w:spacing w:after="660" w:line="660" w:lineRule="atLeast"/>
        <w:outlineLvl w:val="0"/>
        <w:rPr>
          <w:rFonts w:eastAsia="Times New Roman" w:cstheme="minorHAnsi"/>
          <w:color w:val="000000"/>
          <w:spacing w:val="-15"/>
          <w:kern w:val="36"/>
          <w:sz w:val="44"/>
          <w:szCs w:val="44"/>
          <w:lang w:eastAsia="en-GB"/>
        </w:rPr>
      </w:pPr>
      <w:r w:rsidRPr="00D2377A">
        <w:rPr>
          <w:rFonts w:eastAsia="Times New Roman" w:cstheme="minorHAnsi"/>
          <w:b/>
          <w:bCs/>
          <w:color w:val="000000"/>
          <w:spacing w:val="-15"/>
          <w:kern w:val="36"/>
          <w:sz w:val="44"/>
          <w:szCs w:val="44"/>
          <w:lang w:eastAsia="en-GB"/>
        </w:rPr>
        <w:t>Data loss prevention in Microsoft Teams</w:t>
      </w:r>
    </w:p>
    <w:p w14:paraId="463C2A8D" w14:textId="77777777" w:rsidR="00D2377A" w:rsidRPr="00964642" w:rsidRDefault="00D2377A" w:rsidP="00D2377A">
      <w:pPr>
        <w:shd w:val="clear" w:color="auto" w:fill="FFFFFF"/>
        <w:spacing w:after="300" w:line="330" w:lineRule="atLeast"/>
        <w:jc w:val="both"/>
        <w:rPr>
          <w:rFonts w:eastAsia="Times New Roman" w:cstheme="minorHAnsi"/>
          <w:color w:val="000000"/>
          <w:sz w:val="21"/>
          <w:szCs w:val="21"/>
          <w:lang w:eastAsia="en-GB"/>
        </w:rPr>
      </w:pPr>
      <w:r w:rsidRPr="00D2377A">
        <w:rPr>
          <w:rFonts w:eastAsia="Times New Roman" w:cstheme="minorHAnsi"/>
          <w:color w:val="000000"/>
          <w:sz w:val="21"/>
          <w:szCs w:val="21"/>
          <w:lang w:eastAsia="en-GB"/>
        </w:rPr>
        <w:t>Initially, Data Loss Prevention (DLP) is enabled in Exchange email, SharePoint sites and OneDrive, a few months back Microsoft added data loss prevention in Microsoft Teams. This prevents inadvertent disclosure in a Microsoft Team chat and channel messages. For example: when someone is trying to share sensitive information with the internal/external or guest in Microsoft Teams, then DLP Policy will delete this sensitive information, according to how the DLP policy is configured.</w:t>
      </w:r>
    </w:p>
    <w:p w14:paraId="4A11997B"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How to create a new DLP policy for Microsoft Teams?</w:t>
      </w:r>
    </w:p>
    <w:p w14:paraId="2039E22C" w14:textId="67A66755"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 xml:space="preserve">To create DLP policies you need a Compliance Administrator role. You can create a new policy from the Security and Compliance Admin </w:t>
      </w:r>
      <w:proofErr w:type="spellStart"/>
      <w:r w:rsidRPr="00964642">
        <w:rPr>
          <w:rFonts w:asciiTheme="minorHAnsi" w:hAnsiTheme="minorHAnsi" w:cstheme="minorHAnsi"/>
          <w:color w:val="000000"/>
          <w:sz w:val="21"/>
          <w:szCs w:val="21"/>
        </w:rPr>
        <w:t>center</w:t>
      </w:r>
      <w:proofErr w:type="spellEnd"/>
      <w:r w:rsidRPr="00964642">
        <w:rPr>
          <w:rFonts w:asciiTheme="minorHAnsi" w:hAnsiTheme="minorHAnsi" w:cstheme="minorHAnsi"/>
          <w:color w:val="000000"/>
          <w:sz w:val="21"/>
          <w:szCs w:val="21"/>
        </w:rPr>
        <w:t>( https://protection.office.com) → Data loss prevention→ Policy→ Create a policy.</w:t>
      </w:r>
    </w:p>
    <w:p w14:paraId="75D70E4E" w14:textId="038797B6"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noProof/>
        </w:rPr>
        <w:drawing>
          <wp:inline distT="0" distB="0" distL="0" distR="0" wp14:anchorId="05311A66" wp14:editId="374CA6F6">
            <wp:extent cx="5731510" cy="2830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3738DBFF"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To create a new policy, there are some steps to follow</w:t>
      </w:r>
    </w:p>
    <w:p w14:paraId="1B5C96A3" w14:textId="77777777" w:rsidR="00D2377A" w:rsidRPr="00964642" w:rsidRDefault="00D2377A" w:rsidP="00D2377A">
      <w:pPr>
        <w:numPr>
          <w:ilvl w:val="0"/>
          <w:numId w:val="1"/>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Choose the information to protect</w:t>
      </w:r>
    </w:p>
    <w:p w14:paraId="4A0BAC41" w14:textId="77777777" w:rsidR="00D2377A" w:rsidRPr="00964642" w:rsidRDefault="00D2377A" w:rsidP="00D2377A">
      <w:pPr>
        <w:numPr>
          <w:ilvl w:val="0"/>
          <w:numId w:val="1"/>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Name your policy</w:t>
      </w:r>
    </w:p>
    <w:p w14:paraId="3CDC0691" w14:textId="77777777" w:rsidR="00D2377A" w:rsidRPr="00964642" w:rsidRDefault="00D2377A" w:rsidP="00D2377A">
      <w:pPr>
        <w:numPr>
          <w:ilvl w:val="0"/>
          <w:numId w:val="1"/>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Choose location</w:t>
      </w:r>
    </w:p>
    <w:p w14:paraId="5FF4B10E" w14:textId="77777777" w:rsidR="00D2377A" w:rsidRPr="00964642" w:rsidRDefault="00D2377A" w:rsidP="00D2377A">
      <w:pPr>
        <w:numPr>
          <w:ilvl w:val="0"/>
          <w:numId w:val="1"/>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Policy settings</w:t>
      </w:r>
    </w:p>
    <w:p w14:paraId="493951C2" w14:textId="77777777" w:rsidR="00D2377A" w:rsidRPr="00964642" w:rsidRDefault="00D2377A" w:rsidP="00D2377A">
      <w:pPr>
        <w:numPr>
          <w:ilvl w:val="1"/>
          <w:numId w:val="1"/>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Simple settings</w:t>
      </w:r>
    </w:p>
    <w:p w14:paraId="370259FE" w14:textId="77777777" w:rsidR="00D2377A" w:rsidRPr="00964642" w:rsidRDefault="00D2377A" w:rsidP="00D2377A">
      <w:pPr>
        <w:numPr>
          <w:ilvl w:val="1"/>
          <w:numId w:val="1"/>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Advanced settings</w:t>
      </w:r>
    </w:p>
    <w:p w14:paraId="704328EE" w14:textId="77777777" w:rsidR="00D2377A" w:rsidRPr="00964642" w:rsidRDefault="00D2377A" w:rsidP="00D2377A">
      <w:pPr>
        <w:numPr>
          <w:ilvl w:val="0"/>
          <w:numId w:val="1"/>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Review your settings</w:t>
      </w:r>
    </w:p>
    <w:p w14:paraId="5B86337C"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1.) Choose the information to protect:</w:t>
      </w:r>
    </w:p>
    <w:p w14:paraId="46721428"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You can choose the default template, or you can customize your template to protect the information, here in the below image we are creating a custom policy.</w:t>
      </w:r>
    </w:p>
    <w:p w14:paraId="6627F4A8" w14:textId="07D30204" w:rsidR="00D2377A" w:rsidRPr="00964642" w:rsidRDefault="00D2377A" w:rsidP="00D2377A">
      <w:pPr>
        <w:shd w:val="clear" w:color="auto" w:fill="FFFFFF"/>
        <w:spacing w:after="300" w:line="330" w:lineRule="atLeast"/>
        <w:jc w:val="both"/>
        <w:rPr>
          <w:rFonts w:eastAsia="Times New Roman" w:cstheme="minorHAnsi"/>
          <w:color w:val="000000"/>
          <w:sz w:val="21"/>
          <w:szCs w:val="21"/>
          <w:lang w:eastAsia="en-GB"/>
        </w:rPr>
      </w:pPr>
      <w:r w:rsidRPr="00964642">
        <w:rPr>
          <w:rFonts w:cstheme="minorHAnsi"/>
          <w:noProof/>
        </w:rPr>
        <w:lastRenderedPageBreak/>
        <w:drawing>
          <wp:inline distT="0" distB="0" distL="0" distR="0" wp14:anchorId="0D674AF7" wp14:editId="29324021">
            <wp:extent cx="5731510" cy="28060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0E2D9E4E"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29"/>
          <w:szCs w:val="29"/>
        </w:rPr>
      </w:pPr>
      <w:r w:rsidRPr="00964642">
        <w:rPr>
          <w:rFonts w:asciiTheme="minorHAnsi" w:hAnsiTheme="minorHAnsi" w:cstheme="minorHAnsi"/>
          <w:i w:val="0"/>
          <w:iCs w:val="0"/>
          <w:color w:val="000000"/>
          <w:sz w:val="29"/>
          <w:szCs w:val="29"/>
        </w:rPr>
        <w:t>2.) Name your policy:</w:t>
      </w:r>
    </w:p>
    <w:p w14:paraId="071EDA87"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Here you can enter the name for your policy.</w:t>
      </w:r>
    </w:p>
    <w:p w14:paraId="45B2130D" w14:textId="381ABF8C" w:rsidR="00D2377A" w:rsidRPr="00964642" w:rsidRDefault="00D2377A" w:rsidP="00D2377A">
      <w:pPr>
        <w:shd w:val="clear" w:color="auto" w:fill="FFFFFF"/>
        <w:rPr>
          <w:rFonts w:cstheme="minorHAnsi"/>
          <w:color w:val="000000"/>
          <w:sz w:val="21"/>
          <w:szCs w:val="21"/>
        </w:rPr>
      </w:pPr>
      <w:r w:rsidRPr="00964642">
        <w:rPr>
          <w:rFonts w:cstheme="minorHAnsi"/>
          <w:noProof/>
          <w:color w:val="000000"/>
          <w:sz w:val="21"/>
          <w:szCs w:val="21"/>
        </w:rPr>
        <w:drawing>
          <wp:inline distT="0" distB="0" distL="0" distR="0" wp14:anchorId="34A1E0D2" wp14:editId="03AA520F">
            <wp:extent cx="5731510" cy="23914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5B91AF3C" w14:textId="77777777" w:rsidR="00D2377A" w:rsidRPr="00964642" w:rsidRDefault="00D2377A" w:rsidP="00D2377A">
      <w:pPr>
        <w:rPr>
          <w:rFonts w:cstheme="minorHAnsi"/>
          <w:sz w:val="24"/>
          <w:szCs w:val="24"/>
        </w:rPr>
      </w:pPr>
    </w:p>
    <w:p w14:paraId="7EFC6C6E"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29"/>
          <w:szCs w:val="29"/>
        </w:rPr>
      </w:pPr>
      <w:r w:rsidRPr="00964642">
        <w:rPr>
          <w:rFonts w:asciiTheme="minorHAnsi" w:hAnsiTheme="minorHAnsi" w:cstheme="minorHAnsi"/>
          <w:i w:val="0"/>
          <w:iCs w:val="0"/>
          <w:color w:val="000000"/>
          <w:sz w:val="29"/>
          <w:szCs w:val="29"/>
        </w:rPr>
        <w:t>3.) Choose locations:</w:t>
      </w:r>
    </w:p>
    <w:p w14:paraId="34D8BDC9"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In this section, you can decide where to protect the content. By default, it enables all locations (Exchange email, SharePoint sites, OneDrive account, Teams chat and channel message) or you can choose the specific location to protect the content.</w:t>
      </w:r>
    </w:p>
    <w:p w14:paraId="79F58B60" w14:textId="5E06DC4D" w:rsidR="00D2377A" w:rsidRPr="00964642" w:rsidRDefault="00D2377A" w:rsidP="00D2377A">
      <w:pPr>
        <w:shd w:val="clear" w:color="auto" w:fill="FFFFFF"/>
        <w:rPr>
          <w:rFonts w:cstheme="minorHAnsi"/>
          <w:color w:val="000000"/>
          <w:sz w:val="21"/>
          <w:szCs w:val="21"/>
        </w:rPr>
      </w:pPr>
      <w:r w:rsidRPr="00964642">
        <w:rPr>
          <w:rFonts w:cstheme="minorHAnsi"/>
          <w:noProof/>
          <w:color w:val="000000"/>
          <w:sz w:val="21"/>
          <w:szCs w:val="21"/>
        </w:rPr>
        <w:lastRenderedPageBreak/>
        <w:drawing>
          <wp:inline distT="0" distB="0" distL="0" distR="0" wp14:anchorId="413A991A" wp14:editId="05927107">
            <wp:extent cx="5731510" cy="22580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5BF0ED64"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In the below image we have chosen a specific location which is Teams chat and channel messages. Then choose particular Teams team to protect the content.</w:t>
      </w:r>
    </w:p>
    <w:p w14:paraId="44CFF78F" w14:textId="22FEDA13" w:rsidR="00D2377A" w:rsidRPr="00964642" w:rsidRDefault="00D2377A" w:rsidP="00D2377A">
      <w:pPr>
        <w:shd w:val="clear" w:color="auto" w:fill="FFFFFF"/>
        <w:rPr>
          <w:rFonts w:cstheme="minorHAnsi"/>
          <w:color w:val="000000"/>
          <w:sz w:val="21"/>
          <w:szCs w:val="21"/>
        </w:rPr>
      </w:pPr>
      <w:r w:rsidRPr="00964642">
        <w:rPr>
          <w:rFonts w:cstheme="minorHAnsi"/>
          <w:noProof/>
          <w:color w:val="000000"/>
          <w:sz w:val="21"/>
          <w:szCs w:val="21"/>
        </w:rPr>
        <w:drawing>
          <wp:inline distT="0" distB="0" distL="0" distR="0" wp14:anchorId="001058DC" wp14:editId="0611C1CE">
            <wp:extent cx="5967273" cy="175130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0291" cy="1775673"/>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795907CE"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29"/>
          <w:szCs w:val="29"/>
        </w:rPr>
      </w:pPr>
      <w:r w:rsidRPr="00964642">
        <w:rPr>
          <w:rFonts w:asciiTheme="minorHAnsi" w:hAnsiTheme="minorHAnsi" w:cstheme="minorHAnsi"/>
          <w:i w:val="0"/>
          <w:iCs w:val="0"/>
          <w:color w:val="000000"/>
          <w:sz w:val="29"/>
          <w:szCs w:val="29"/>
        </w:rPr>
        <w:t>4.) Policy settings:</w:t>
      </w:r>
    </w:p>
    <w:p w14:paraId="678D6863"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In this setting, you can select the type of information that you need to protect, you can choose any of below options</w:t>
      </w:r>
    </w:p>
    <w:p w14:paraId="36EA963A" w14:textId="77777777" w:rsidR="00D2377A" w:rsidRPr="00964642" w:rsidRDefault="00D2377A" w:rsidP="00D2377A">
      <w:pPr>
        <w:numPr>
          <w:ilvl w:val="0"/>
          <w:numId w:val="2"/>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Simple settings</w:t>
      </w:r>
    </w:p>
    <w:p w14:paraId="6091F700" w14:textId="77777777" w:rsidR="00D2377A" w:rsidRPr="00964642" w:rsidRDefault="00D2377A" w:rsidP="00D2377A">
      <w:pPr>
        <w:numPr>
          <w:ilvl w:val="0"/>
          <w:numId w:val="2"/>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Advanced settings</w:t>
      </w:r>
    </w:p>
    <w:p w14:paraId="21D35D38"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Simple setting:</w:t>
      </w:r>
    </w:p>
    <w:p w14:paraId="44ABE158"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Simple setting makes easy to create the rule with the following 3 steps.</w:t>
      </w:r>
    </w:p>
    <w:p w14:paraId="10F0C90F"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Step1: Customize the type of content you want to protect</w:t>
      </w:r>
    </w:p>
    <w:p w14:paraId="005E00FF" w14:textId="77777777" w:rsidR="00D2377A" w:rsidRPr="00964642" w:rsidRDefault="00D2377A" w:rsidP="00D2377A">
      <w:pPr>
        <w:numPr>
          <w:ilvl w:val="0"/>
          <w:numId w:val="3"/>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First, select the type of content that you need to protect.</w:t>
      </w:r>
    </w:p>
    <w:p w14:paraId="3158E11F" w14:textId="77777777" w:rsidR="00D2377A" w:rsidRPr="00964642" w:rsidRDefault="00D2377A" w:rsidP="00D2377A">
      <w:pPr>
        <w:numPr>
          <w:ilvl w:val="0"/>
          <w:numId w:val="3"/>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And then, you can select when to detect this- content is shared with, people outside my organization or only with people inside my organization.</w:t>
      </w:r>
    </w:p>
    <w:p w14:paraId="39C13BBA" w14:textId="477B3118" w:rsidR="00D2377A" w:rsidRPr="00964642" w:rsidRDefault="00D2377A" w:rsidP="00D2377A">
      <w:pPr>
        <w:spacing w:after="0"/>
        <w:rPr>
          <w:rFonts w:cstheme="minorHAnsi"/>
          <w:sz w:val="24"/>
          <w:szCs w:val="24"/>
        </w:rPr>
      </w:pPr>
      <w:r w:rsidRPr="00964642">
        <w:rPr>
          <w:rFonts w:cstheme="minorHAnsi"/>
          <w:noProof/>
        </w:rPr>
        <w:lastRenderedPageBreak/>
        <w:drawing>
          <wp:inline distT="0" distB="0" distL="0" distR="0" wp14:anchorId="6BE5DF67" wp14:editId="7C0ADADC">
            <wp:extent cx="5731510" cy="20631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63115"/>
                    </a:xfrm>
                    <a:prstGeom prst="rect">
                      <a:avLst/>
                    </a:prstGeom>
                    <a:noFill/>
                    <a:ln>
                      <a:noFill/>
                    </a:ln>
                  </pic:spPr>
                </pic:pic>
              </a:graphicData>
            </a:graphic>
          </wp:inline>
        </w:drawing>
      </w:r>
      <w:r w:rsidRPr="00964642">
        <w:rPr>
          <w:rFonts w:cstheme="minorHAnsi"/>
          <w:color w:val="000000"/>
          <w:sz w:val="21"/>
          <w:szCs w:val="21"/>
        </w:rPr>
        <w:br/>
      </w:r>
    </w:p>
    <w:p w14:paraId="451D3226" w14:textId="77777777" w:rsidR="00D2377A" w:rsidRPr="00964642" w:rsidRDefault="00D2377A" w:rsidP="00D2377A">
      <w:pPr>
        <w:shd w:val="clear" w:color="auto" w:fill="FFFFFF"/>
        <w:spacing w:after="150"/>
        <w:ind w:left="720"/>
        <w:rPr>
          <w:rFonts w:cstheme="minorHAnsi"/>
          <w:color w:val="000000"/>
          <w:sz w:val="21"/>
          <w:szCs w:val="21"/>
        </w:rPr>
      </w:pPr>
      <w:r w:rsidRPr="00964642">
        <w:rPr>
          <w:rFonts w:cstheme="minorHAnsi"/>
          <w:color w:val="000000"/>
          <w:sz w:val="21"/>
          <w:szCs w:val="21"/>
        </w:rPr>
        <w:br/>
      </w:r>
    </w:p>
    <w:p w14:paraId="0C19C502" w14:textId="77777777" w:rsidR="00D2377A" w:rsidRPr="00964642" w:rsidRDefault="00D2377A" w:rsidP="00D2377A">
      <w:pPr>
        <w:numPr>
          <w:ilvl w:val="0"/>
          <w:numId w:val="4"/>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By clicking Edit you can select the Sensitive info type which you need to protect.</w:t>
      </w:r>
    </w:p>
    <w:p w14:paraId="53A7921A" w14:textId="7254EB1F" w:rsidR="00D2377A" w:rsidRPr="00964642" w:rsidRDefault="00D2377A" w:rsidP="00D2377A">
      <w:pPr>
        <w:spacing w:after="0"/>
        <w:rPr>
          <w:rFonts w:cstheme="minorHAnsi"/>
          <w:sz w:val="24"/>
          <w:szCs w:val="24"/>
        </w:rPr>
      </w:pPr>
      <w:r w:rsidRPr="00964642">
        <w:rPr>
          <w:rFonts w:cstheme="minorHAnsi"/>
          <w:color w:val="000000"/>
          <w:sz w:val="21"/>
          <w:szCs w:val="21"/>
        </w:rPr>
        <w:br/>
      </w:r>
      <w:r w:rsidRPr="00964642">
        <w:rPr>
          <w:rFonts w:cstheme="minorHAnsi"/>
          <w:noProof/>
        </w:rPr>
        <w:drawing>
          <wp:inline distT="0" distB="0" distL="0" distR="0" wp14:anchorId="6CB85758" wp14:editId="5BF5734B">
            <wp:extent cx="5731510" cy="25476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5E9CC802"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Step 2: What do you want to do if we detect sensitive info?</w:t>
      </w:r>
    </w:p>
    <w:p w14:paraId="3FB1E964"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In this section, define the actions to perform once the sensitive content is detected. Following options are available.</w:t>
      </w:r>
    </w:p>
    <w:p w14:paraId="2753740D" w14:textId="77777777" w:rsidR="00D2377A" w:rsidRPr="00964642" w:rsidRDefault="00D2377A" w:rsidP="00D2377A">
      <w:pPr>
        <w:numPr>
          <w:ilvl w:val="0"/>
          <w:numId w:val="5"/>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Show the policy tip and help educate people about your organization's policies.</w:t>
      </w:r>
    </w:p>
    <w:p w14:paraId="4797DE94" w14:textId="77777777" w:rsidR="00D2377A" w:rsidRPr="00964642" w:rsidRDefault="00D2377A" w:rsidP="00D2377A">
      <w:pPr>
        <w:numPr>
          <w:ilvl w:val="0"/>
          <w:numId w:val="5"/>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Send the incident report to the global admin.</w:t>
      </w:r>
    </w:p>
    <w:p w14:paraId="2842B506" w14:textId="77777777" w:rsidR="00D2377A" w:rsidRPr="00964642" w:rsidRDefault="00D2377A" w:rsidP="00D2377A">
      <w:pPr>
        <w:numPr>
          <w:ilvl w:val="0"/>
          <w:numId w:val="5"/>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Block the content to be shared or encrypt the shared content.</w:t>
      </w:r>
    </w:p>
    <w:p w14:paraId="2227782E" w14:textId="00EA60DD" w:rsidR="00D2377A" w:rsidRPr="00964642" w:rsidRDefault="00D2377A" w:rsidP="00D2377A">
      <w:pPr>
        <w:spacing w:after="0"/>
        <w:rPr>
          <w:rFonts w:cstheme="minorHAnsi"/>
          <w:sz w:val="24"/>
          <w:szCs w:val="24"/>
        </w:rPr>
      </w:pPr>
      <w:r w:rsidRPr="00964642">
        <w:rPr>
          <w:rFonts w:cstheme="minorHAnsi"/>
          <w:color w:val="000000"/>
          <w:sz w:val="21"/>
          <w:szCs w:val="21"/>
        </w:rPr>
        <w:lastRenderedPageBreak/>
        <w:br/>
      </w:r>
      <w:r w:rsidRPr="00964642">
        <w:rPr>
          <w:rFonts w:cstheme="minorHAnsi"/>
          <w:noProof/>
        </w:rPr>
        <w:drawing>
          <wp:inline distT="0" distB="0" distL="0" distR="0" wp14:anchorId="76FBBE95" wp14:editId="5DBB9906">
            <wp:extent cx="5731510" cy="2996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5F3A3DBF"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Step3: Customize access and override permission</w:t>
      </w:r>
    </w:p>
    <w:p w14:paraId="585FBBB3"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You can allow the user to override the policy with business justification.</w:t>
      </w:r>
    </w:p>
    <w:p w14:paraId="6BB0B0C5" w14:textId="71C5C32F" w:rsidR="00D2377A" w:rsidRPr="00964642" w:rsidRDefault="00D2377A" w:rsidP="00D2377A">
      <w:pPr>
        <w:rPr>
          <w:rFonts w:cstheme="minorHAnsi"/>
          <w:sz w:val="24"/>
          <w:szCs w:val="24"/>
        </w:rPr>
      </w:pPr>
      <w:r w:rsidRPr="00964642">
        <w:rPr>
          <w:rFonts w:cstheme="minorHAnsi"/>
          <w:noProof/>
        </w:rPr>
        <w:drawing>
          <wp:inline distT="0" distB="0" distL="0" distR="0" wp14:anchorId="32CB3E76" wp14:editId="20D3A09F">
            <wp:extent cx="5731510" cy="24250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2506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747A613C"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Advanced setting:</w:t>
      </w:r>
    </w:p>
    <w:p w14:paraId="15F13BC0"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In advanced setting option, you have complete control over every setting within a single page view. When compared to simple setting, you can add multiple rules for your policy, and you can add exception/priority order for your rule. If the content match multiple rule, then it takes the most restrictive action.</w:t>
      </w:r>
    </w:p>
    <w:p w14:paraId="628DFF74" w14:textId="02C301AE" w:rsidR="00D2377A" w:rsidRPr="00964642" w:rsidRDefault="00D2377A" w:rsidP="00D2377A">
      <w:pPr>
        <w:rPr>
          <w:rFonts w:cstheme="minorHAnsi"/>
          <w:sz w:val="24"/>
          <w:szCs w:val="24"/>
        </w:rPr>
      </w:pPr>
      <w:r w:rsidRPr="00964642">
        <w:rPr>
          <w:rFonts w:cstheme="minorHAnsi"/>
          <w:noProof/>
        </w:rPr>
        <w:lastRenderedPageBreak/>
        <w:drawing>
          <wp:inline distT="0" distB="0" distL="0" distR="0" wp14:anchorId="3A27F0BC" wp14:editId="533065EC">
            <wp:extent cx="5731510" cy="29876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7C8DE2A6"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Exception:</w:t>
      </w:r>
    </w:p>
    <w:p w14:paraId="6A3CEE84"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Here you can add an exception for this rule which exclude recipient domain, IP address, content is shared with, Recipient address contains words, Recipient address matches pattern, etc.…</w:t>
      </w:r>
    </w:p>
    <w:p w14:paraId="3E9733AA"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In our example, we use Except if the sender IP address is.</w:t>
      </w:r>
    </w:p>
    <w:p w14:paraId="49A5E84F" w14:textId="432BD95F" w:rsidR="00D2377A" w:rsidRPr="00964642" w:rsidRDefault="00D2377A" w:rsidP="00D2377A">
      <w:pPr>
        <w:rPr>
          <w:rFonts w:cstheme="minorHAnsi"/>
          <w:sz w:val="24"/>
          <w:szCs w:val="24"/>
        </w:rPr>
      </w:pPr>
      <w:r w:rsidRPr="00964642">
        <w:rPr>
          <w:rFonts w:cstheme="minorHAnsi"/>
          <w:noProof/>
        </w:rPr>
        <w:drawing>
          <wp:inline distT="0" distB="0" distL="0" distR="0" wp14:anchorId="294B3B28" wp14:editId="5B220522">
            <wp:extent cx="5731510" cy="18446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4467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7CCDF995"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Priority:</w:t>
      </w:r>
    </w:p>
    <w:p w14:paraId="04ECD5FF"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If you have multiple rules you can decide which rule to process first, by setting the priority order</w:t>
      </w:r>
    </w:p>
    <w:p w14:paraId="0CDA5DB3" w14:textId="5B59265C" w:rsidR="00D2377A" w:rsidRPr="00964642" w:rsidRDefault="00D2377A" w:rsidP="00D2377A">
      <w:pPr>
        <w:rPr>
          <w:rFonts w:cstheme="minorHAnsi"/>
          <w:sz w:val="24"/>
          <w:szCs w:val="24"/>
        </w:rPr>
      </w:pPr>
      <w:r w:rsidRPr="00964642">
        <w:rPr>
          <w:rFonts w:cstheme="minorHAnsi"/>
          <w:noProof/>
        </w:rPr>
        <w:lastRenderedPageBreak/>
        <w:drawing>
          <wp:inline distT="0" distB="0" distL="0" distR="0" wp14:anchorId="462945B9" wp14:editId="359CCC5F">
            <wp:extent cx="5731510" cy="18916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9166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30494923"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In the below image we have 2 rules, so we are using priority order.</w:t>
      </w:r>
    </w:p>
    <w:p w14:paraId="06878488" w14:textId="40342363" w:rsidR="00D2377A" w:rsidRPr="00964642" w:rsidRDefault="00D2377A" w:rsidP="00D2377A">
      <w:pPr>
        <w:rPr>
          <w:rFonts w:cstheme="minorHAnsi"/>
          <w:sz w:val="24"/>
          <w:szCs w:val="24"/>
        </w:rPr>
      </w:pPr>
      <w:r w:rsidRPr="00964642">
        <w:rPr>
          <w:rFonts w:cstheme="minorHAnsi"/>
          <w:noProof/>
        </w:rPr>
        <w:drawing>
          <wp:inline distT="0" distB="0" distL="0" distR="0" wp14:anchorId="38649C08" wp14:editId="73207BA3">
            <wp:extent cx="5731510" cy="31680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17F40D75"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Turn on the policy:</w:t>
      </w:r>
    </w:p>
    <w:p w14:paraId="08B4EFE3"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After completing simple or advanced settings, you can choose the following option when policy will enable.</w:t>
      </w:r>
    </w:p>
    <w:p w14:paraId="20639BA7" w14:textId="77777777" w:rsidR="00D2377A" w:rsidRPr="00964642" w:rsidRDefault="00D2377A" w:rsidP="00D2377A">
      <w:pPr>
        <w:numPr>
          <w:ilvl w:val="0"/>
          <w:numId w:val="6"/>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Turn on this policy right now</w:t>
      </w:r>
    </w:p>
    <w:p w14:paraId="28571462" w14:textId="77777777" w:rsidR="00D2377A" w:rsidRPr="00964642" w:rsidRDefault="00D2377A" w:rsidP="00D2377A">
      <w:pPr>
        <w:numPr>
          <w:ilvl w:val="0"/>
          <w:numId w:val="6"/>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Test it out first</w:t>
      </w:r>
    </w:p>
    <w:p w14:paraId="2FB5CEB7" w14:textId="77777777" w:rsidR="00D2377A" w:rsidRPr="00964642" w:rsidRDefault="00D2377A" w:rsidP="00D2377A">
      <w:pPr>
        <w:numPr>
          <w:ilvl w:val="0"/>
          <w:numId w:val="6"/>
        </w:numPr>
        <w:shd w:val="clear" w:color="auto" w:fill="FFFFFF"/>
        <w:spacing w:before="100" w:beforeAutospacing="1" w:after="100" w:afterAutospacing="1" w:line="240" w:lineRule="auto"/>
        <w:rPr>
          <w:rFonts w:cstheme="minorHAnsi"/>
          <w:color w:val="000000"/>
          <w:sz w:val="21"/>
          <w:szCs w:val="21"/>
        </w:rPr>
      </w:pPr>
      <w:r w:rsidRPr="00964642">
        <w:rPr>
          <w:rFonts w:cstheme="minorHAnsi"/>
          <w:color w:val="000000"/>
          <w:sz w:val="21"/>
          <w:szCs w:val="21"/>
        </w:rPr>
        <w:t>Turn it on later.</w:t>
      </w:r>
    </w:p>
    <w:p w14:paraId="6CC81786" w14:textId="40BE8754" w:rsidR="00D2377A" w:rsidRPr="00964642" w:rsidRDefault="00D2377A" w:rsidP="00D2377A">
      <w:pPr>
        <w:spacing w:after="0"/>
        <w:rPr>
          <w:rFonts w:cstheme="minorHAnsi"/>
          <w:sz w:val="24"/>
          <w:szCs w:val="24"/>
        </w:rPr>
      </w:pPr>
      <w:r w:rsidRPr="00964642">
        <w:rPr>
          <w:rFonts w:cstheme="minorHAnsi"/>
          <w:noProof/>
        </w:rPr>
        <w:lastRenderedPageBreak/>
        <w:drawing>
          <wp:inline distT="0" distB="0" distL="0" distR="0" wp14:anchorId="06C29FDF" wp14:editId="63E0C3A5">
            <wp:extent cx="5731510" cy="3321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21050"/>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533B4FBD"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5.) Review your settings:</w:t>
      </w:r>
    </w:p>
    <w:p w14:paraId="256EDA68"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Here you can review your settings and then click create.</w:t>
      </w:r>
    </w:p>
    <w:p w14:paraId="28BD8BF8" w14:textId="13D79F14" w:rsidR="00D2377A" w:rsidRPr="00964642" w:rsidRDefault="00D2377A" w:rsidP="00D2377A">
      <w:pPr>
        <w:rPr>
          <w:rFonts w:cstheme="minorHAnsi"/>
          <w:sz w:val="24"/>
          <w:szCs w:val="24"/>
        </w:rPr>
      </w:pPr>
      <w:r w:rsidRPr="00964642">
        <w:rPr>
          <w:rFonts w:cstheme="minorHAnsi"/>
          <w:noProof/>
        </w:rPr>
        <w:drawing>
          <wp:inline distT="0" distB="0" distL="0" distR="0" wp14:anchorId="737BF3FE" wp14:editId="44267EB4">
            <wp:extent cx="5731510" cy="32588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0AAF67D0"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lastRenderedPageBreak/>
        <w:t>User experience:</w:t>
      </w:r>
    </w:p>
    <w:p w14:paraId="062E4B51"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Microsoft Teams channel messages in sender side:</w:t>
      </w:r>
    </w:p>
    <w:p w14:paraId="390C111B" w14:textId="4D1027EF" w:rsidR="00D2377A" w:rsidRPr="00964642" w:rsidRDefault="00D2377A" w:rsidP="00D2377A">
      <w:pPr>
        <w:rPr>
          <w:rFonts w:cstheme="minorHAnsi"/>
          <w:sz w:val="24"/>
          <w:szCs w:val="24"/>
        </w:rPr>
      </w:pPr>
      <w:r w:rsidRPr="00964642">
        <w:rPr>
          <w:rFonts w:cstheme="minorHAnsi"/>
          <w:noProof/>
        </w:rPr>
        <w:drawing>
          <wp:inline distT="0" distB="0" distL="0" distR="0" wp14:anchorId="754C4A23" wp14:editId="210B6436">
            <wp:extent cx="5731510" cy="31921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9214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1EF918DE"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Only the particular sensitive info type messages get flagged/blocked, not the whole conversation.</w:t>
      </w:r>
    </w:p>
    <w:p w14:paraId="553BD13E" w14:textId="271528F9" w:rsidR="00D2377A" w:rsidRPr="00964642" w:rsidRDefault="00D2377A" w:rsidP="00D2377A">
      <w:pPr>
        <w:rPr>
          <w:rFonts w:cstheme="minorHAnsi"/>
          <w:sz w:val="24"/>
          <w:szCs w:val="24"/>
        </w:rPr>
      </w:pPr>
      <w:bookmarkStart w:id="0" w:name="_GoBack"/>
      <w:r w:rsidRPr="00964642">
        <w:rPr>
          <w:rFonts w:cstheme="minorHAnsi"/>
          <w:noProof/>
        </w:rPr>
        <w:lastRenderedPageBreak/>
        <w:drawing>
          <wp:inline distT="0" distB="0" distL="0" distR="0" wp14:anchorId="0AC50C17" wp14:editId="573854AC">
            <wp:extent cx="5731510" cy="3854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54450"/>
                    </a:xfrm>
                    <a:prstGeom prst="rect">
                      <a:avLst/>
                    </a:prstGeom>
                    <a:noFill/>
                    <a:ln>
                      <a:noFill/>
                    </a:ln>
                  </pic:spPr>
                </pic:pic>
              </a:graphicData>
            </a:graphic>
          </wp:inline>
        </w:drawing>
      </w:r>
      <w:r w:rsidRPr="00964642">
        <w:rPr>
          <w:rFonts w:cstheme="minorHAnsi"/>
          <w:color w:val="000000"/>
          <w:sz w:val="21"/>
          <w:szCs w:val="21"/>
        </w:rPr>
        <w:br/>
      </w:r>
      <w:bookmarkEnd w:id="0"/>
      <w:r w:rsidRPr="00964642">
        <w:rPr>
          <w:rFonts w:cstheme="minorHAnsi"/>
          <w:color w:val="000000"/>
          <w:sz w:val="21"/>
          <w:szCs w:val="21"/>
        </w:rPr>
        <w:br/>
      </w:r>
    </w:p>
    <w:p w14:paraId="72D71422"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u w:val="single"/>
        </w:rPr>
      </w:pPr>
      <w:r w:rsidRPr="00964642">
        <w:rPr>
          <w:rFonts w:asciiTheme="minorHAnsi" w:hAnsiTheme="minorHAnsi" w:cstheme="minorHAnsi"/>
          <w:i w:val="0"/>
          <w:iCs w:val="0"/>
          <w:color w:val="000000"/>
          <w:sz w:val="34"/>
          <w:szCs w:val="34"/>
          <w:u w:val="single"/>
        </w:rPr>
        <w:t>User override:</w:t>
      </w:r>
    </w:p>
    <w:p w14:paraId="402C49AC"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Override the rule automatically if they report it as a false positive</w:t>
      </w:r>
    </w:p>
    <w:p w14:paraId="7E1325EB"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When users click the (What can I do?) link, they can see the policy tip and can override policy.</w:t>
      </w:r>
    </w:p>
    <w:p w14:paraId="3FA2B1CA" w14:textId="5F9ED752" w:rsidR="00D2377A" w:rsidRPr="00964642" w:rsidRDefault="00D2377A" w:rsidP="00D2377A">
      <w:pPr>
        <w:rPr>
          <w:rFonts w:cstheme="minorHAnsi"/>
          <w:sz w:val="24"/>
          <w:szCs w:val="24"/>
        </w:rPr>
      </w:pPr>
      <w:r w:rsidRPr="00964642">
        <w:rPr>
          <w:rFonts w:cstheme="minorHAnsi"/>
          <w:noProof/>
        </w:rPr>
        <w:drawing>
          <wp:inline distT="0" distB="0" distL="0" distR="0" wp14:anchorId="446D8D12" wp14:editId="0DAA76DE">
            <wp:extent cx="5731510" cy="18637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6372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5F8B7151"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To send the sensitive information, you need to override your organization policy,</w:t>
      </w:r>
    </w:p>
    <w:p w14:paraId="03870F97"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If you select </w:t>
      </w:r>
      <w:r w:rsidRPr="00964642">
        <w:rPr>
          <w:rFonts w:asciiTheme="minorHAnsi" w:hAnsiTheme="minorHAnsi" w:cstheme="minorHAnsi"/>
          <w:b/>
          <w:bCs/>
          <w:color w:val="000000"/>
          <w:sz w:val="21"/>
          <w:szCs w:val="21"/>
        </w:rPr>
        <w:t>override and send</w:t>
      </w:r>
      <w:r w:rsidRPr="00964642">
        <w:rPr>
          <w:rFonts w:asciiTheme="minorHAnsi" w:hAnsiTheme="minorHAnsi" w:cstheme="minorHAnsi"/>
          <w:color w:val="000000"/>
          <w:sz w:val="21"/>
          <w:szCs w:val="21"/>
        </w:rPr>
        <w:t>, you need to type justification, then the message is overridden, and the message will send without restriction.</w:t>
      </w:r>
    </w:p>
    <w:p w14:paraId="6F6DBB31" w14:textId="0396C76B" w:rsidR="00D2377A" w:rsidRPr="00964642" w:rsidRDefault="00D2377A" w:rsidP="00D2377A">
      <w:pPr>
        <w:rPr>
          <w:rFonts w:cstheme="minorHAnsi"/>
          <w:sz w:val="24"/>
          <w:szCs w:val="24"/>
        </w:rPr>
      </w:pPr>
      <w:r w:rsidRPr="00964642">
        <w:rPr>
          <w:rFonts w:cstheme="minorHAnsi"/>
          <w:noProof/>
        </w:rPr>
        <w:lastRenderedPageBreak/>
        <w:drawing>
          <wp:inline distT="0" distB="0" distL="0" distR="0" wp14:anchorId="39C9C6A7" wp14:editId="78983E31">
            <wp:extent cx="5731510" cy="37712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7126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5FB32E80"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If you select </w:t>
      </w:r>
      <w:r w:rsidRPr="00964642">
        <w:rPr>
          <w:rFonts w:asciiTheme="minorHAnsi" w:hAnsiTheme="minorHAnsi" w:cstheme="minorHAnsi"/>
          <w:b/>
          <w:bCs/>
          <w:color w:val="000000"/>
          <w:sz w:val="21"/>
          <w:szCs w:val="21"/>
        </w:rPr>
        <w:t>override and send, and report it to my admin</w:t>
      </w:r>
      <w:r w:rsidRPr="00964642">
        <w:rPr>
          <w:rFonts w:asciiTheme="minorHAnsi" w:hAnsiTheme="minorHAnsi" w:cstheme="minorHAnsi"/>
          <w:color w:val="000000"/>
          <w:sz w:val="21"/>
          <w:szCs w:val="21"/>
        </w:rPr>
        <w:t>, then the message gets override and send without restriction, additionally it reports it to the admin.</w:t>
      </w:r>
    </w:p>
    <w:p w14:paraId="780BCD52" w14:textId="0259A1B4" w:rsidR="00D2377A" w:rsidRPr="00964642" w:rsidRDefault="00D2377A" w:rsidP="00D2377A">
      <w:pPr>
        <w:rPr>
          <w:rFonts w:cstheme="minorHAnsi"/>
          <w:sz w:val="24"/>
          <w:szCs w:val="24"/>
        </w:rPr>
      </w:pPr>
      <w:r w:rsidRPr="00964642">
        <w:rPr>
          <w:rFonts w:cstheme="minorHAnsi"/>
          <w:noProof/>
        </w:rPr>
        <w:lastRenderedPageBreak/>
        <w:drawing>
          <wp:inline distT="0" distB="0" distL="0" distR="0" wp14:anchorId="0CD6C9B7" wp14:editId="5953E3DE">
            <wp:extent cx="5731510" cy="3933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33190"/>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77D0C769"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Microsoft Teams Chat messages sender side:</w:t>
      </w:r>
    </w:p>
    <w:p w14:paraId="1F7EF478" w14:textId="32614888" w:rsidR="00D2377A" w:rsidRPr="00964642" w:rsidRDefault="00D2377A" w:rsidP="00D2377A">
      <w:pPr>
        <w:rPr>
          <w:rFonts w:cstheme="minorHAnsi"/>
          <w:sz w:val="24"/>
          <w:szCs w:val="24"/>
        </w:rPr>
      </w:pPr>
      <w:r w:rsidRPr="00964642">
        <w:rPr>
          <w:rFonts w:cstheme="minorHAnsi"/>
          <w:noProof/>
        </w:rPr>
        <w:drawing>
          <wp:inline distT="0" distB="0" distL="0" distR="0" wp14:anchorId="27052B2D" wp14:editId="28E69EA7">
            <wp:extent cx="5731510" cy="31921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9214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647553AB"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lastRenderedPageBreak/>
        <w:t>Microsoft Teams channel message Receiver side:</w:t>
      </w:r>
    </w:p>
    <w:p w14:paraId="0417AA2E" w14:textId="6B64BDAF" w:rsidR="00D2377A" w:rsidRPr="00964642" w:rsidRDefault="00D2377A" w:rsidP="00D2377A">
      <w:pPr>
        <w:rPr>
          <w:rFonts w:cstheme="minorHAnsi"/>
          <w:sz w:val="24"/>
          <w:szCs w:val="24"/>
        </w:rPr>
      </w:pPr>
      <w:r w:rsidRPr="00964642">
        <w:rPr>
          <w:rFonts w:cstheme="minorHAnsi"/>
          <w:noProof/>
        </w:rPr>
        <w:drawing>
          <wp:inline distT="0" distB="0" distL="0" distR="0" wp14:anchorId="0C5631F2" wp14:editId="693683A2">
            <wp:extent cx="5731510" cy="21723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r w:rsidRPr="00964642">
        <w:rPr>
          <w:rFonts w:cstheme="minorHAnsi"/>
          <w:color w:val="000000"/>
          <w:sz w:val="21"/>
          <w:szCs w:val="21"/>
        </w:rPr>
        <w:br/>
      </w:r>
      <w:r w:rsidRPr="00964642">
        <w:rPr>
          <w:rFonts w:cstheme="minorHAnsi"/>
          <w:color w:val="000000"/>
          <w:sz w:val="21"/>
          <w:szCs w:val="21"/>
        </w:rPr>
        <w:br/>
      </w:r>
    </w:p>
    <w:p w14:paraId="1AE85F22" w14:textId="77777777" w:rsidR="00D2377A" w:rsidRPr="00964642" w:rsidRDefault="00D2377A" w:rsidP="00D2377A">
      <w:pPr>
        <w:pStyle w:val="Heading4"/>
        <w:shd w:val="clear" w:color="auto" w:fill="FFFFFF"/>
        <w:spacing w:before="0" w:after="210" w:line="405" w:lineRule="atLeast"/>
        <w:rPr>
          <w:rFonts w:asciiTheme="minorHAnsi" w:hAnsiTheme="minorHAnsi" w:cstheme="minorHAnsi"/>
          <w:i w:val="0"/>
          <w:iCs w:val="0"/>
          <w:color w:val="000000"/>
          <w:sz w:val="34"/>
          <w:szCs w:val="34"/>
        </w:rPr>
      </w:pPr>
      <w:r w:rsidRPr="00964642">
        <w:rPr>
          <w:rFonts w:asciiTheme="minorHAnsi" w:hAnsiTheme="minorHAnsi" w:cstheme="minorHAnsi"/>
          <w:i w:val="0"/>
          <w:iCs w:val="0"/>
          <w:color w:val="000000"/>
          <w:sz w:val="34"/>
          <w:szCs w:val="34"/>
        </w:rPr>
        <w:t>Report:</w:t>
      </w:r>
    </w:p>
    <w:p w14:paraId="5F966C92" w14:textId="77777777" w:rsidR="00D2377A" w:rsidRPr="00964642" w:rsidRDefault="00D2377A" w:rsidP="00D2377A">
      <w:pPr>
        <w:pStyle w:val="NormalWeb"/>
        <w:shd w:val="clear" w:color="auto" w:fill="FFFFFF"/>
        <w:spacing w:before="0" w:beforeAutospacing="0" w:after="300" w:afterAutospacing="0" w:line="330" w:lineRule="atLeast"/>
        <w:rPr>
          <w:rFonts w:asciiTheme="minorHAnsi" w:hAnsiTheme="minorHAnsi" w:cstheme="minorHAnsi"/>
          <w:color w:val="000000"/>
          <w:sz w:val="21"/>
          <w:szCs w:val="21"/>
        </w:rPr>
      </w:pPr>
      <w:r w:rsidRPr="00964642">
        <w:rPr>
          <w:rFonts w:asciiTheme="minorHAnsi" w:hAnsiTheme="minorHAnsi" w:cstheme="minorHAnsi"/>
          <w:color w:val="000000"/>
          <w:sz w:val="21"/>
          <w:szCs w:val="21"/>
        </w:rPr>
        <w:t>Admin and the people you added in rule, will receive mail if the content matched the rule.</w:t>
      </w:r>
    </w:p>
    <w:p w14:paraId="450106A1" w14:textId="64DEF844" w:rsidR="00D2377A" w:rsidRPr="00D2377A" w:rsidRDefault="00D2377A" w:rsidP="00D2377A">
      <w:pPr>
        <w:shd w:val="clear" w:color="auto" w:fill="FFFFFF"/>
        <w:spacing w:after="300" w:line="330" w:lineRule="atLeast"/>
        <w:jc w:val="both"/>
        <w:rPr>
          <w:rFonts w:eastAsia="Times New Roman" w:cstheme="minorHAnsi"/>
          <w:color w:val="000000"/>
          <w:sz w:val="21"/>
          <w:szCs w:val="21"/>
          <w:lang w:eastAsia="en-GB"/>
        </w:rPr>
      </w:pPr>
      <w:r w:rsidRPr="00964642">
        <w:rPr>
          <w:rFonts w:cstheme="minorHAnsi"/>
          <w:noProof/>
        </w:rPr>
        <w:drawing>
          <wp:inline distT="0" distB="0" distL="0" distR="0" wp14:anchorId="61C6C729" wp14:editId="6C146120">
            <wp:extent cx="5731510" cy="40925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25E1C77F" w14:textId="77777777" w:rsidR="00615E1D" w:rsidRPr="00964642" w:rsidRDefault="00615E1D">
      <w:pPr>
        <w:rPr>
          <w:rFonts w:cstheme="minorHAnsi"/>
        </w:rPr>
      </w:pPr>
    </w:p>
    <w:sectPr w:rsidR="00615E1D" w:rsidRPr="009646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36C78"/>
    <w:multiLevelType w:val="multilevel"/>
    <w:tmpl w:val="092C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173DA5"/>
    <w:multiLevelType w:val="multilevel"/>
    <w:tmpl w:val="6D9EB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3C793E"/>
    <w:multiLevelType w:val="multilevel"/>
    <w:tmpl w:val="49A6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077212"/>
    <w:multiLevelType w:val="multilevel"/>
    <w:tmpl w:val="B9F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4533D3"/>
    <w:multiLevelType w:val="multilevel"/>
    <w:tmpl w:val="B754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375803"/>
    <w:multiLevelType w:val="multilevel"/>
    <w:tmpl w:val="899A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7A"/>
    <w:rsid w:val="00615E1D"/>
    <w:rsid w:val="00964642"/>
    <w:rsid w:val="00D2377A"/>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72DEC"/>
  <w15:chartTrackingRefBased/>
  <w15:docId w15:val="{00060DC3-EDC8-470E-9FD7-2711B91AC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37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4">
    <w:name w:val="heading 4"/>
    <w:basedOn w:val="Normal"/>
    <w:next w:val="Normal"/>
    <w:link w:val="Heading4Char"/>
    <w:uiPriority w:val="9"/>
    <w:semiHidden/>
    <w:unhideWhenUsed/>
    <w:qFormat/>
    <w:rsid w:val="00D237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77A"/>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D237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D2377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992427">
      <w:bodyDiv w:val="1"/>
      <w:marLeft w:val="0"/>
      <w:marRight w:val="0"/>
      <w:marTop w:val="0"/>
      <w:marBottom w:val="0"/>
      <w:divBdr>
        <w:top w:val="none" w:sz="0" w:space="0" w:color="auto"/>
        <w:left w:val="none" w:sz="0" w:space="0" w:color="auto"/>
        <w:bottom w:val="none" w:sz="0" w:space="0" w:color="auto"/>
        <w:right w:val="none" w:sz="0" w:space="0" w:color="auto"/>
      </w:divBdr>
    </w:div>
    <w:div w:id="399332585">
      <w:bodyDiv w:val="1"/>
      <w:marLeft w:val="0"/>
      <w:marRight w:val="0"/>
      <w:marTop w:val="0"/>
      <w:marBottom w:val="0"/>
      <w:divBdr>
        <w:top w:val="none" w:sz="0" w:space="0" w:color="auto"/>
        <w:left w:val="none" w:sz="0" w:space="0" w:color="auto"/>
        <w:bottom w:val="none" w:sz="0" w:space="0" w:color="auto"/>
        <w:right w:val="none" w:sz="0" w:space="0" w:color="auto"/>
      </w:divBdr>
    </w:div>
    <w:div w:id="936140381">
      <w:bodyDiv w:val="1"/>
      <w:marLeft w:val="0"/>
      <w:marRight w:val="0"/>
      <w:marTop w:val="0"/>
      <w:marBottom w:val="0"/>
      <w:divBdr>
        <w:top w:val="none" w:sz="0" w:space="0" w:color="auto"/>
        <w:left w:val="none" w:sz="0" w:space="0" w:color="auto"/>
        <w:bottom w:val="none" w:sz="0" w:space="0" w:color="auto"/>
        <w:right w:val="none" w:sz="0" w:space="0" w:color="auto"/>
      </w:divBdr>
      <w:divsChild>
        <w:div w:id="333462763">
          <w:marLeft w:val="0"/>
          <w:marRight w:val="0"/>
          <w:marTop w:val="0"/>
          <w:marBottom w:val="150"/>
          <w:divBdr>
            <w:top w:val="none" w:sz="0" w:space="0" w:color="auto"/>
            <w:left w:val="none" w:sz="0" w:space="0" w:color="auto"/>
            <w:bottom w:val="none" w:sz="0" w:space="0" w:color="auto"/>
            <w:right w:val="none" w:sz="0" w:space="0" w:color="auto"/>
          </w:divBdr>
        </w:div>
        <w:div w:id="2048871487">
          <w:marLeft w:val="0"/>
          <w:marRight w:val="0"/>
          <w:marTop w:val="0"/>
          <w:marBottom w:val="150"/>
          <w:divBdr>
            <w:top w:val="none" w:sz="0" w:space="0" w:color="auto"/>
            <w:left w:val="none" w:sz="0" w:space="0" w:color="auto"/>
            <w:bottom w:val="none" w:sz="0" w:space="0" w:color="auto"/>
            <w:right w:val="none" w:sz="0" w:space="0" w:color="auto"/>
          </w:divBdr>
        </w:div>
      </w:divsChild>
    </w:div>
    <w:div w:id="976835180">
      <w:bodyDiv w:val="1"/>
      <w:marLeft w:val="0"/>
      <w:marRight w:val="0"/>
      <w:marTop w:val="0"/>
      <w:marBottom w:val="0"/>
      <w:divBdr>
        <w:top w:val="none" w:sz="0" w:space="0" w:color="auto"/>
        <w:left w:val="none" w:sz="0" w:space="0" w:color="auto"/>
        <w:bottom w:val="none" w:sz="0" w:space="0" w:color="auto"/>
        <w:right w:val="none" w:sz="0" w:space="0" w:color="auto"/>
      </w:divBdr>
    </w:div>
    <w:div w:id="1553344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720</Words>
  <Characters>4108</Characters>
  <Application>Microsoft Office Word</Application>
  <DocSecurity>0</DocSecurity>
  <Lines>34</Lines>
  <Paragraphs>9</Paragraphs>
  <ScaleCrop>false</ScaleCrop>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2</cp:revision>
  <dcterms:created xsi:type="dcterms:W3CDTF">2020-05-26T21:32:00Z</dcterms:created>
  <dcterms:modified xsi:type="dcterms:W3CDTF">2020-05-26T21:36:00Z</dcterms:modified>
</cp:coreProperties>
</file>