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5C24D" w14:textId="77777777" w:rsidR="0032024A" w:rsidRPr="0032024A" w:rsidRDefault="0032024A" w:rsidP="0032024A">
      <w:pPr>
        <w:rPr>
          <w:b/>
          <w:bCs/>
        </w:rPr>
      </w:pPr>
      <w:r w:rsidRPr="0032024A">
        <w:rPr>
          <w:b/>
          <w:bCs/>
        </w:rPr>
        <w:t>Confirm the submission of support tickets</w:t>
      </w:r>
    </w:p>
    <w:p w14:paraId="3E1C768A" w14:textId="77777777" w:rsidR="0032024A" w:rsidRPr="0032024A" w:rsidRDefault="0032024A" w:rsidP="0032024A">
      <w:r w:rsidRPr="0032024A">
        <w:t>In this exercise, you'll develop a flow that sends confirmation emails to received support tickets from customers.</w:t>
      </w:r>
    </w:p>
    <w:p w14:paraId="64FC6D50" w14:textId="77777777" w:rsidR="0032024A" w:rsidRPr="0032024A" w:rsidRDefault="0032024A" w:rsidP="0032024A">
      <w:r w:rsidRPr="0032024A">
        <w:t>To execute the flow of the exercise successfully, use the credentials of a valid webmail account. If the account or server information is false, the flow will fail.</w:t>
      </w:r>
    </w:p>
    <w:p w14:paraId="42FA8675" w14:textId="77777777" w:rsidR="0032024A" w:rsidRPr="0032024A" w:rsidRDefault="0032024A" w:rsidP="0032024A">
      <w:pPr>
        <w:numPr>
          <w:ilvl w:val="0"/>
          <w:numId w:val="1"/>
        </w:numPr>
      </w:pPr>
      <w:r w:rsidRPr="0032024A">
        <w:t>Launch the Power Automate for desktop console and create a new flow named </w:t>
      </w:r>
      <w:r w:rsidRPr="0032024A">
        <w:rPr>
          <w:b/>
          <w:bCs/>
        </w:rPr>
        <w:t>Ticket confirmation</w:t>
      </w:r>
      <w:r w:rsidRPr="0032024A">
        <w:t>.</w:t>
      </w:r>
    </w:p>
    <w:p w14:paraId="2004FBAA" w14:textId="1CE01732" w:rsidR="0032024A" w:rsidRPr="0032024A" w:rsidRDefault="0032024A" w:rsidP="0032024A">
      <w:r w:rsidRPr="0032024A">
        <w:drawing>
          <wp:inline distT="0" distB="0" distL="0" distR="0" wp14:anchorId="35A13DAA" wp14:editId="3085ECF4">
            <wp:extent cx="5731510" cy="3644265"/>
            <wp:effectExtent l="0" t="0" r="2540" b="0"/>
            <wp:docPr id="1038096881" name="Picture 20" descr="Properties of the Build a flow dialog with the Flow name highligh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Properties of the Build a flow dialog with the Flow name highlighted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77555" w14:textId="77777777" w:rsidR="0032024A" w:rsidRPr="0032024A" w:rsidRDefault="0032024A" w:rsidP="0032024A">
      <w:pPr>
        <w:numPr>
          <w:ilvl w:val="0"/>
          <w:numId w:val="1"/>
        </w:numPr>
      </w:pPr>
      <w:r w:rsidRPr="0032024A">
        <w:t>Deploy a </w:t>
      </w:r>
      <w:r w:rsidRPr="0032024A">
        <w:rPr>
          <w:b/>
          <w:bCs/>
        </w:rPr>
        <w:t>Retrieve email messages</w:t>
      </w:r>
      <w:r w:rsidRPr="0032024A">
        <w:t> action and configure it to retrieve all the unread emails that contain the word </w:t>
      </w:r>
      <w:r w:rsidRPr="0032024A">
        <w:rPr>
          <w:b/>
          <w:bCs/>
        </w:rPr>
        <w:t>Ticket</w:t>
      </w:r>
      <w:r w:rsidRPr="0032024A">
        <w:t> in their subject line. Populate the </w:t>
      </w:r>
      <w:r w:rsidRPr="0032024A">
        <w:rPr>
          <w:b/>
          <w:bCs/>
        </w:rPr>
        <w:t>Mail folder</w:t>
      </w:r>
      <w:r w:rsidRPr="0032024A">
        <w:t> field with the main inbox folder of your account.</w:t>
      </w:r>
    </w:p>
    <w:p w14:paraId="3C9D3025" w14:textId="030509AE" w:rsidR="0032024A" w:rsidRPr="0032024A" w:rsidRDefault="0032024A" w:rsidP="0032024A">
      <w:r w:rsidRPr="0032024A">
        <w:lastRenderedPageBreak/>
        <w:drawing>
          <wp:inline distT="0" distB="0" distL="0" distR="0" wp14:anchorId="05C76945" wp14:editId="20E4C277">
            <wp:extent cx="5731510" cy="6737350"/>
            <wp:effectExtent l="0" t="0" r="2540" b="6350"/>
            <wp:docPr id="1387436689" name="Picture 19" descr="Properties of the Retrieve email messages action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Properties of the Retrieve email messages action dialog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3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CD56D" w14:textId="77777777" w:rsidR="0032024A" w:rsidRPr="0032024A" w:rsidRDefault="0032024A" w:rsidP="0032024A">
      <w:pPr>
        <w:numPr>
          <w:ilvl w:val="0"/>
          <w:numId w:val="1"/>
        </w:numPr>
      </w:pPr>
      <w:r w:rsidRPr="0032024A">
        <w:t>To configure the IMAP server, expand the </w:t>
      </w:r>
      <w:r w:rsidRPr="0032024A">
        <w:rPr>
          <w:b/>
          <w:bCs/>
        </w:rPr>
        <w:t>IMAP server</w:t>
      </w:r>
      <w:r w:rsidRPr="0032024A">
        <w:t> section of the action and populate the appropriate server information.</w:t>
      </w:r>
    </w:p>
    <w:p w14:paraId="1FA4BC92" w14:textId="421CA868" w:rsidR="0032024A" w:rsidRPr="0032024A" w:rsidRDefault="0032024A" w:rsidP="0032024A">
      <w:r w:rsidRPr="0032024A">
        <w:lastRenderedPageBreak/>
        <w:drawing>
          <wp:inline distT="0" distB="0" distL="0" distR="0" wp14:anchorId="4E1E2C9F" wp14:editId="2CAE9F29">
            <wp:extent cx="5731510" cy="5849620"/>
            <wp:effectExtent l="0" t="0" r="2540" b="0"/>
            <wp:docPr id="1251550878" name="Picture 18" descr="Properties of the IMAP server section of the Retrieve email messages action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Properties of the IMAP server section of the Retrieve email messages action dialog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4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2FE31" w14:textId="77777777" w:rsidR="0032024A" w:rsidRPr="0032024A" w:rsidRDefault="0032024A" w:rsidP="0032024A">
      <w:pPr>
        <w:numPr>
          <w:ilvl w:val="0"/>
          <w:numId w:val="1"/>
        </w:numPr>
      </w:pPr>
      <w:r w:rsidRPr="0032024A">
        <w:t>Add a </w:t>
      </w:r>
      <w:proofErr w:type="gramStart"/>
      <w:r w:rsidRPr="0032024A">
        <w:rPr>
          <w:b/>
          <w:bCs/>
        </w:rPr>
        <w:t>For</w:t>
      </w:r>
      <w:proofErr w:type="gramEnd"/>
      <w:r w:rsidRPr="0032024A">
        <w:rPr>
          <w:b/>
          <w:bCs/>
        </w:rPr>
        <w:t xml:space="preserve"> each</w:t>
      </w:r>
      <w:r w:rsidRPr="0032024A">
        <w:t> loop to the workspace and set it to iterate through the list that contains the retrieved emails.</w:t>
      </w:r>
    </w:p>
    <w:p w14:paraId="583E4669" w14:textId="12D2BD2B" w:rsidR="0032024A" w:rsidRPr="0032024A" w:rsidRDefault="0032024A" w:rsidP="0032024A">
      <w:r w:rsidRPr="0032024A">
        <w:lastRenderedPageBreak/>
        <w:drawing>
          <wp:inline distT="0" distB="0" distL="0" distR="0" wp14:anchorId="76A29E35" wp14:editId="12885287">
            <wp:extent cx="5731510" cy="3087370"/>
            <wp:effectExtent l="0" t="0" r="2540" b="0"/>
            <wp:docPr id="303986400" name="Picture 17" descr="Properties of the For each action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Properties of the For each action dialog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01537" w14:textId="77777777" w:rsidR="0032024A" w:rsidRPr="0032024A" w:rsidRDefault="0032024A" w:rsidP="0032024A">
      <w:pPr>
        <w:numPr>
          <w:ilvl w:val="0"/>
          <w:numId w:val="1"/>
        </w:numPr>
      </w:pPr>
      <w:r w:rsidRPr="0032024A">
        <w:t>Inside the loop, add a </w:t>
      </w:r>
      <w:r w:rsidRPr="0032024A">
        <w:rPr>
          <w:b/>
          <w:bCs/>
        </w:rPr>
        <w:t>Parse text</w:t>
      </w:r>
      <w:r w:rsidRPr="0032024A">
        <w:t> action to get the email address part of the </w:t>
      </w:r>
      <w:r w:rsidRPr="0032024A">
        <w:rPr>
          <w:b/>
          <w:bCs/>
        </w:rPr>
        <w:t>%</w:t>
      </w:r>
      <w:proofErr w:type="spellStart"/>
      <w:r w:rsidRPr="0032024A">
        <w:rPr>
          <w:b/>
          <w:bCs/>
        </w:rPr>
        <w:t>CurrentItem</w:t>
      </w:r>
      <w:proofErr w:type="spellEnd"/>
      <w:r w:rsidRPr="0032024A">
        <w:rPr>
          <w:b/>
          <w:bCs/>
        </w:rPr>
        <w:t>['From</w:t>
      </w:r>
      <w:proofErr w:type="gramStart"/>
      <w:r w:rsidRPr="0032024A">
        <w:rPr>
          <w:b/>
          <w:bCs/>
        </w:rPr>
        <w:t>']%</w:t>
      </w:r>
      <w:proofErr w:type="gramEnd"/>
      <w:r w:rsidRPr="0032024A">
        <w:t> property. To get this specific text part, use the </w:t>
      </w:r>
      <w:proofErr w:type="gramStart"/>
      <w:r w:rsidRPr="0032024A">
        <w:rPr>
          <w:b/>
          <w:bCs/>
        </w:rPr>
        <w:t>&lt;(</w:t>
      </w:r>
      <w:proofErr w:type="gramEnd"/>
      <w:r w:rsidRPr="0032024A">
        <w:rPr>
          <w:b/>
          <w:bCs/>
        </w:rPr>
        <w:t>.*?)&gt;</w:t>
      </w:r>
      <w:r w:rsidRPr="0032024A">
        <w:t> regular expression.</w:t>
      </w:r>
    </w:p>
    <w:p w14:paraId="31DACE7A" w14:textId="4E0B9F96" w:rsidR="0032024A" w:rsidRPr="0032024A" w:rsidRDefault="0032024A" w:rsidP="0032024A">
      <w:r w:rsidRPr="0032024A">
        <w:lastRenderedPageBreak/>
        <w:drawing>
          <wp:inline distT="0" distB="0" distL="0" distR="0" wp14:anchorId="579C5E46" wp14:editId="24619130">
            <wp:extent cx="5731510" cy="5217160"/>
            <wp:effectExtent l="0" t="0" r="2540" b="2540"/>
            <wp:docPr id="6351176" name="Picture 16" descr="Properties of the Parse text act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Properties of the Parse text action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FDC96" w14:textId="77777777" w:rsidR="0032024A" w:rsidRPr="0032024A" w:rsidRDefault="0032024A" w:rsidP="0032024A">
      <w:pPr>
        <w:numPr>
          <w:ilvl w:val="0"/>
          <w:numId w:val="1"/>
        </w:numPr>
      </w:pPr>
      <w:r w:rsidRPr="0032024A">
        <w:t>Below the </w:t>
      </w:r>
      <w:r w:rsidRPr="0032024A">
        <w:rPr>
          <w:b/>
          <w:bCs/>
        </w:rPr>
        <w:t>Parse text</w:t>
      </w:r>
      <w:r w:rsidRPr="0032024A">
        <w:t> action, add a </w:t>
      </w:r>
      <w:r w:rsidRPr="0032024A">
        <w:rPr>
          <w:b/>
          <w:bCs/>
        </w:rPr>
        <w:t>Send email</w:t>
      </w:r>
      <w:r w:rsidRPr="0032024A">
        <w:t> action to send an email to each ticket owner. Set the email subject to contain the subject of the received email with a confirmation notation. The body can optionally include a confirmation text.</w:t>
      </w:r>
    </w:p>
    <w:p w14:paraId="712E3E28" w14:textId="6F7358AB" w:rsidR="0032024A" w:rsidRPr="0032024A" w:rsidRDefault="0032024A" w:rsidP="0032024A">
      <w:r w:rsidRPr="0032024A">
        <w:lastRenderedPageBreak/>
        <w:drawing>
          <wp:inline distT="0" distB="0" distL="0" distR="0" wp14:anchorId="24D9898F" wp14:editId="4035EA89">
            <wp:extent cx="5731510" cy="7204075"/>
            <wp:effectExtent l="0" t="0" r="2540" b="0"/>
            <wp:docPr id="792775889" name="Picture 15" descr="Properties of the Send email action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Properties of the Send email action dialog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0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3724E" w14:textId="77777777" w:rsidR="0032024A" w:rsidRPr="0032024A" w:rsidRDefault="0032024A" w:rsidP="0032024A">
      <w:pPr>
        <w:numPr>
          <w:ilvl w:val="0"/>
          <w:numId w:val="1"/>
        </w:numPr>
      </w:pPr>
      <w:r w:rsidRPr="0032024A">
        <w:t>Expand the </w:t>
      </w:r>
      <w:r w:rsidRPr="0032024A">
        <w:rPr>
          <w:b/>
          <w:bCs/>
        </w:rPr>
        <w:t>SMTP server</w:t>
      </w:r>
      <w:r w:rsidRPr="0032024A">
        <w:t> section of the action and populate the SMTP server's appropriate information.</w:t>
      </w:r>
    </w:p>
    <w:p w14:paraId="0314D1DD" w14:textId="2D934AA5" w:rsidR="0032024A" w:rsidRPr="0032024A" w:rsidRDefault="0032024A" w:rsidP="0032024A">
      <w:r w:rsidRPr="0032024A">
        <w:lastRenderedPageBreak/>
        <w:drawing>
          <wp:inline distT="0" distB="0" distL="0" distR="0" wp14:anchorId="487EFC87" wp14:editId="6E6ED94D">
            <wp:extent cx="5731510" cy="6038850"/>
            <wp:effectExtent l="0" t="0" r="2540" b="0"/>
            <wp:docPr id="941057713" name="Picture 14" descr="Properties of the SMTP server section of the Send email a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Properties of the SMTP server section of the Send email actio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3AF40" w14:textId="77777777" w:rsidR="0032024A" w:rsidRPr="0032024A" w:rsidRDefault="0032024A" w:rsidP="0032024A">
      <w:pPr>
        <w:numPr>
          <w:ilvl w:val="0"/>
          <w:numId w:val="1"/>
        </w:numPr>
      </w:pPr>
      <w:r w:rsidRPr="0032024A">
        <w:t>Beneath the </w:t>
      </w:r>
      <w:r w:rsidRPr="0032024A">
        <w:rPr>
          <w:b/>
          <w:bCs/>
        </w:rPr>
        <w:t>Send email</w:t>
      </w:r>
      <w:r w:rsidRPr="0032024A">
        <w:t> action, add a </w:t>
      </w:r>
      <w:r w:rsidRPr="0032024A">
        <w:rPr>
          <w:b/>
          <w:bCs/>
        </w:rPr>
        <w:t>Process email messages</w:t>
      </w:r>
      <w:r w:rsidRPr="0032024A">
        <w:t> action. Set it to move each retrieved email to a folder named </w:t>
      </w:r>
      <w:r w:rsidRPr="0032024A">
        <w:rPr>
          <w:b/>
          <w:bCs/>
        </w:rPr>
        <w:t>Confirmed tickets</w:t>
      </w:r>
      <w:r w:rsidRPr="0032024A">
        <w:t>.</w:t>
      </w:r>
    </w:p>
    <w:p w14:paraId="7E270B48" w14:textId="7C5C0FB9" w:rsidR="0032024A" w:rsidRPr="0032024A" w:rsidRDefault="0032024A" w:rsidP="0032024A">
      <w:r w:rsidRPr="0032024A">
        <w:lastRenderedPageBreak/>
        <w:drawing>
          <wp:inline distT="0" distB="0" distL="0" distR="0" wp14:anchorId="4AAAAF1E" wp14:editId="2224E46E">
            <wp:extent cx="5731510" cy="3886200"/>
            <wp:effectExtent l="0" t="0" r="2540" b="0"/>
            <wp:docPr id="1025548279" name="Picture 13" descr="Properties of the Process email messages action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Properties of the Process email messages action dialog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8C29E" w14:textId="77777777" w:rsidR="0032024A" w:rsidRPr="0032024A" w:rsidRDefault="0032024A" w:rsidP="0032024A">
      <w:pPr>
        <w:numPr>
          <w:ilvl w:val="0"/>
          <w:numId w:val="1"/>
        </w:numPr>
      </w:pPr>
      <w:r w:rsidRPr="0032024A">
        <w:t>Expand the </w:t>
      </w:r>
      <w:r w:rsidRPr="0032024A">
        <w:rPr>
          <w:b/>
          <w:bCs/>
        </w:rPr>
        <w:t>IMAP server</w:t>
      </w:r>
      <w:r w:rsidRPr="0032024A">
        <w:t> section of the action and populate the IMAP server's appropriate information.</w:t>
      </w:r>
    </w:p>
    <w:p w14:paraId="0E7EEBD0" w14:textId="3EAB4572" w:rsidR="0032024A" w:rsidRPr="0032024A" w:rsidRDefault="0032024A" w:rsidP="0032024A">
      <w:r w:rsidRPr="0032024A">
        <w:lastRenderedPageBreak/>
        <w:drawing>
          <wp:inline distT="0" distB="0" distL="0" distR="0" wp14:anchorId="110CF734" wp14:editId="2C61CABB">
            <wp:extent cx="5731510" cy="5299710"/>
            <wp:effectExtent l="0" t="0" r="2540" b="0"/>
            <wp:docPr id="1085526175" name="Picture 12" descr="Properties of the IMAP server section of the Process email messages a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Properties of the IMAP server section of the Process email messages action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9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937D2" w14:textId="77777777" w:rsidR="0032024A" w:rsidRPr="0032024A" w:rsidRDefault="0032024A" w:rsidP="0032024A">
      <w:pPr>
        <w:numPr>
          <w:ilvl w:val="0"/>
          <w:numId w:val="1"/>
        </w:numPr>
      </w:pPr>
      <w:r w:rsidRPr="0032024A">
        <w:t>Save the flow and run it to test that every action runs as expected.</w:t>
      </w:r>
    </w:p>
    <w:p w14:paraId="664F4209" w14:textId="3C61C9A3" w:rsidR="0032024A" w:rsidRPr="0032024A" w:rsidRDefault="0032024A" w:rsidP="0032024A">
      <w:r w:rsidRPr="0032024A">
        <w:lastRenderedPageBreak/>
        <w:drawing>
          <wp:inline distT="0" distB="0" distL="0" distR="0" wp14:anchorId="39744F8C" wp14:editId="0D4FBEC8">
            <wp:extent cx="5731510" cy="3717290"/>
            <wp:effectExtent l="0" t="0" r="2540" b="0"/>
            <wp:docPr id="2101671885" name="Picture 11" descr="Properties of the final flow and the save and run butt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Properties of the final flow and the save and run buttons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75109" w14:textId="77777777" w:rsidR="007C76A8" w:rsidRDefault="007C76A8"/>
    <w:sectPr w:rsidR="007C7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F876D3"/>
    <w:multiLevelType w:val="multilevel"/>
    <w:tmpl w:val="81B8D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9886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4A"/>
    <w:rsid w:val="000F07D9"/>
    <w:rsid w:val="002562B3"/>
    <w:rsid w:val="0032024A"/>
    <w:rsid w:val="006D7AC0"/>
    <w:rsid w:val="007C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BD8C6"/>
  <w15:chartTrackingRefBased/>
  <w15:docId w15:val="{0F2D473C-A7AA-4587-A0EE-E24BF21D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2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2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2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2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2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NS</dc:creator>
  <cp:keywords/>
  <dc:description/>
  <cp:lastModifiedBy>Jenkins NS</cp:lastModifiedBy>
  <cp:revision>1</cp:revision>
  <dcterms:created xsi:type="dcterms:W3CDTF">2024-11-19T08:07:00Z</dcterms:created>
  <dcterms:modified xsi:type="dcterms:W3CDTF">2024-11-19T08:08:00Z</dcterms:modified>
</cp:coreProperties>
</file>