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8F90" w14:textId="77777777" w:rsidR="00CF595C" w:rsidRPr="00921314" w:rsidRDefault="002C3A16">
      <w:pPr>
        <w:rPr>
          <w:b/>
          <w:bCs/>
          <w:sz w:val="40"/>
          <w:szCs w:val="40"/>
        </w:rPr>
      </w:pPr>
      <w:r w:rsidRPr="00921314">
        <w:rPr>
          <w:b/>
          <w:bCs/>
          <w:sz w:val="40"/>
          <w:szCs w:val="40"/>
        </w:rPr>
        <w:t>Creating a Report with Power BI Desktop</w:t>
      </w:r>
    </w:p>
    <w:p w14:paraId="0DAC53EC" w14:textId="77777777" w:rsidR="00921314" w:rsidRPr="00921314" w:rsidRDefault="00921314" w:rsidP="00921314">
      <w:r w:rsidRPr="00921314">
        <w:rPr>
          <w:b/>
          <w:bCs/>
        </w:rPr>
        <w:t>Demonstration Steps</w:t>
      </w:r>
    </w:p>
    <w:p w14:paraId="271C4806" w14:textId="77777777" w:rsidR="00921314" w:rsidRPr="00921314" w:rsidRDefault="00921314" w:rsidP="00921314">
      <w:r w:rsidRPr="00921314">
        <w:rPr>
          <w:lang w:val="en-US"/>
        </w:rPr>
        <w:t>Create a Report with Power BI Desktop</w:t>
      </w:r>
    </w:p>
    <w:p w14:paraId="0303C601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Ensure the </w:t>
      </w:r>
      <w:r w:rsidRPr="00921314">
        <w:rPr>
          <w:b/>
          <w:bCs/>
          <w:lang w:val="en-US"/>
        </w:rPr>
        <w:t>MT17B-WS2016-NAT</w:t>
      </w:r>
      <w:r w:rsidRPr="00921314">
        <w:rPr>
          <w:lang w:val="en-US"/>
        </w:rPr>
        <w:t xml:space="preserve">, </w:t>
      </w:r>
      <w:r w:rsidRPr="00921314">
        <w:rPr>
          <w:b/>
          <w:bCs/>
          <w:lang w:val="en-US"/>
        </w:rPr>
        <w:t>20778B-MIA-DC</w:t>
      </w:r>
      <w:r w:rsidRPr="00921314">
        <w:rPr>
          <w:lang w:val="en-US"/>
        </w:rPr>
        <w:t xml:space="preserve"> and </w:t>
      </w:r>
      <w:r w:rsidRPr="00921314">
        <w:rPr>
          <w:b/>
          <w:bCs/>
          <w:lang w:val="en-US"/>
        </w:rPr>
        <w:t xml:space="preserve">20778B-MIA-SQL </w:t>
      </w:r>
      <w:r w:rsidRPr="00921314">
        <w:rPr>
          <w:lang w:val="en-US"/>
        </w:rPr>
        <w:t xml:space="preserve">virtual machines are running, log on to </w:t>
      </w:r>
      <w:r w:rsidRPr="00921314">
        <w:rPr>
          <w:b/>
          <w:bCs/>
          <w:lang w:val="en-US"/>
        </w:rPr>
        <w:t>20778B-MIA-SQL</w:t>
      </w:r>
      <w:r w:rsidRPr="00921314">
        <w:rPr>
          <w:lang w:val="en-US"/>
        </w:rPr>
        <w:t xml:space="preserve"> as </w:t>
      </w:r>
      <w:r w:rsidRPr="00921314">
        <w:rPr>
          <w:b/>
          <w:bCs/>
          <w:lang w:val="en-US"/>
        </w:rPr>
        <w:t>ADVENTUREWORKS\Student</w:t>
      </w:r>
      <w:r w:rsidRPr="00921314">
        <w:rPr>
          <w:lang w:val="en-US"/>
        </w:rPr>
        <w:t xml:space="preserve"> with the password </w:t>
      </w:r>
      <w:r w:rsidRPr="00921314">
        <w:rPr>
          <w:b/>
          <w:bCs/>
          <w:lang w:val="en-US"/>
        </w:rPr>
        <w:t>Pa55w.rd</w:t>
      </w:r>
      <w:r w:rsidRPr="00921314">
        <w:rPr>
          <w:lang w:val="en-US"/>
        </w:rPr>
        <w:t>.</w:t>
      </w:r>
    </w:p>
    <w:p w14:paraId="42CFD434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Run </w:t>
      </w:r>
      <w:r w:rsidRPr="00921314">
        <w:rPr>
          <w:b/>
          <w:bCs/>
          <w:lang w:val="en-US"/>
        </w:rPr>
        <w:t>D:\Demofiles\Mod02\Setup.cmd</w:t>
      </w:r>
      <w:r w:rsidRPr="00921314">
        <w:rPr>
          <w:lang w:val="en-US"/>
        </w:rPr>
        <w:t xml:space="preserve"> as an Administrator, when prompted click </w:t>
      </w:r>
      <w:r w:rsidRPr="00921314">
        <w:rPr>
          <w:b/>
          <w:bCs/>
          <w:lang w:val="en-US"/>
        </w:rPr>
        <w:t>Yes</w:t>
      </w:r>
      <w:r w:rsidRPr="00921314">
        <w:rPr>
          <w:lang w:val="en-US"/>
        </w:rPr>
        <w:t xml:space="preserve">, type </w:t>
      </w:r>
      <w:r w:rsidRPr="00921314">
        <w:rPr>
          <w:b/>
          <w:bCs/>
          <w:lang w:val="en-US"/>
        </w:rPr>
        <w:t>Y</w:t>
      </w:r>
      <w:r w:rsidRPr="00921314">
        <w:rPr>
          <w:lang w:val="en-US"/>
        </w:rPr>
        <w:t>, and then press Enter.</w:t>
      </w:r>
    </w:p>
    <w:p w14:paraId="3A0C9F71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>When the script completes, press any key to close the window.</w:t>
      </w:r>
    </w:p>
    <w:p w14:paraId="114D86A6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Start SQL Server Management Studio and connect to the </w:t>
      </w:r>
      <w:r w:rsidRPr="00921314">
        <w:rPr>
          <w:b/>
          <w:bCs/>
          <w:lang w:val="en-US"/>
        </w:rPr>
        <w:t>MIA-SQL</w:t>
      </w:r>
      <w:r w:rsidRPr="00921314">
        <w:rPr>
          <w:lang w:val="en-US"/>
        </w:rPr>
        <w:t xml:space="preserve"> database engine instance using Windows authentication.</w:t>
      </w:r>
    </w:p>
    <w:p w14:paraId="6633448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Open the </w:t>
      </w:r>
      <w:proofErr w:type="spellStart"/>
      <w:r w:rsidRPr="00921314">
        <w:rPr>
          <w:b/>
          <w:bCs/>
          <w:lang w:val="en-US"/>
        </w:rPr>
        <w:t>Demo.ssmssln</w:t>
      </w:r>
      <w:proofErr w:type="spellEnd"/>
      <w:r w:rsidRPr="00921314">
        <w:rPr>
          <w:lang w:val="en-US"/>
        </w:rPr>
        <w:t xml:space="preserve"> solution in the </w:t>
      </w:r>
      <w:r w:rsidRPr="00921314">
        <w:rPr>
          <w:b/>
          <w:bCs/>
          <w:lang w:val="en-US"/>
        </w:rPr>
        <w:t>D:\Demofiles\Mod02\Demo</w:t>
      </w:r>
      <w:r w:rsidRPr="00921314">
        <w:rPr>
          <w:lang w:val="en-US"/>
        </w:rPr>
        <w:t xml:space="preserve"> folder.</w:t>
      </w:r>
    </w:p>
    <w:p w14:paraId="57D9C28B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Solution Explorer, expand </w:t>
      </w:r>
      <w:r w:rsidRPr="00921314">
        <w:rPr>
          <w:b/>
          <w:bCs/>
          <w:lang w:val="en-US"/>
        </w:rPr>
        <w:t>Queries</w:t>
      </w:r>
      <w:r w:rsidRPr="00921314">
        <w:rPr>
          <w:lang w:val="en-US"/>
        </w:rPr>
        <w:t xml:space="preserve">, then open the </w:t>
      </w:r>
      <w:r w:rsidRPr="00921314">
        <w:rPr>
          <w:b/>
          <w:bCs/>
          <w:lang w:val="en-US"/>
        </w:rPr>
        <w:t xml:space="preserve">1 - Power </w:t>
      </w:r>
      <w:proofErr w:type="spellStart"/>
      <w:r w:rsidRPr="00921314">
        <w:rPr>
          <w:b/>
          <w:bCs/>
          <w:lang w:val="en-US"/>
        </w:rPr>
        <w:t>BI.sql</w:t>
      </w:r>
      <w:proofErr w:type="spellEnd"/>
      <w:r w:rsidRPr="00921314">
        <w:rPr>
          <w:b/>
          <w:bCs/>
          <w:lang w:val="en-US"/>
        </w:rPr>
        <w:t xml:space="preserve"> </w:t>
      </w:r>
      <w:r w:rsidRPr="00921314">
        <w:rPr>
          <w:lang w:val="en-US"/>
        </w:rPr>
        <w:t>script file.</w:t>
      </w:r>
    </w:p>
    <w:p w14:paraId="580928DC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On the taskbar, click </w:t>
      </w:r>
      <w:r w:rsidRPr="00921314">
        <w:rPr>
          <w:b/>
          <w:bCs/>
          <w:lang w:val="en-US"/>
        </w:rPr>
        <w:t>Power BI Desktop</w:t>
      </w:r>
      <w:r w:rsidRPr="00921314">
        <w:rPr>
          <w:lang w:val="en-US"/>
        </w:rPr>
        <w:t>.</w:t>
      </w:r>
    </w:p>
    <w:p w14:paraId="72715C02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Power BI Desktop</w:t>
      </w:r>
      <w:r w:rsidRPr="00921314">
        <w:rPr>
          <w:lang w:val="en-US"/>
        </w:rPr>
        <w:t xml:space="preserve"> window, click </w:t>
      </w:r>
      <w:r w:rsidRPr="00921314">
        <w:rPr>
          <w:b/>
          <w:bCs/>
          <w:lang w:val="en-US"/>
        </w:rPr>
        <w:t>Get data</w:t>
      </w:r>
      <w:r w:rsidRPr="00921314">
        <w:rPr>
          <w:lang w:val="en-US"/>
        </w:rPr>
        <w:t xml:space="preserve">. </w:t>
      </w:r>
    </w:p>
    <w:p w14:paraId="01E39BA3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Get Data</w:t>
      </w:r>
      <w:r w:rsidRPr="00921314">
        <w:rPr>
          <w:lang w:val="en-US"/>
        </w:rPr>
        <w:t xml:space="preserve"> dialog box, click </w:t>
      </w:r>
      <w:r w:rsidRPr="00921314">
        <w:rPr>
          <w:b/>
          <w:bCs/>
          <w:lang w:val="en-US"/>
        </w:rPr>
        <w:t>Azure SQL Database</w:t>
      </w:r>
      <w:r w:rsidRPr="00921314">
        <w:rPr>
          <w:lang w:val="en-US"/>
        </w:rPr>
        <w:t xml:space="preserve">, and then click </w:t>
      </w:r>
      <w:r w:rsidRPr="00921314">
        <w:rPr>
          <w:b/>
          <w:bCs/>
          <w:lang w:val="en-US"/>
        </w:rPr>
        <w:t>Connect</w:t>
      </w:r>
      <w:r w:rsidRPr="00921314">
        <w:rPr>
          <w:lang w:val="en-US"/>
        </w:rPr>
        <w:t>.</w:t>
      </w:r>
    </w:p>
    <w:p w14:paraId="13D666B4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SQL Server Database window, in the </w:t>
      </w:r>
      <w:r w:rsidRPr="00921314">
        <w:rPr>
          <w:b/>
          <w:bCs/>
          <w:lang w:val="en-US"/>
        </w:rPr>
        <w:t>Server</w:t>
      </w:r>
      <w:r w:rsidRPr="00921314">
        <w:rPr>
          <w:lang w:val="en-US"/>
        </w:rPr>
        <w:t xml:space="preserve"> box, type the URL of the Azure server &lt;Server Name&gt;.database.windows.net (where &lt;Server Name&gt; is the name of the server you created), and in the </w:t>
      </w:r>
      <w:r w:rsidRPr="00921314">
        <w:rPr>
          <w:b/>
          <w:bCs/>
          <w:lang w:val="en-US"/>
        </w:rPr>
        <w:t>Database</w:t>
      </w:r>
      <w:r w:rsidRPr="00921314">
        <w:rPr>
          <w:lang w:val="en-US"/>
        </w:rPr>
        <w:t xml:space="preserve"> box, type </w:t>
      </w:r>
      <w:proofErr w:type="spellStart"/>
      <w:r w:rsidRPr="00921314">
        <w:rPr>
          <w:b/>
          <w:bCs/>
          <w:lang w:val="en-US"/>
        </w:rPr>
        <w:t>AdventureWorksLT</w:t>
      </w:r>
      <w:proofErr w:type="spellEnd"/>
      <w:r w:rsidRPr="00921314">
        <w:rPr>
          <w:lang w:val="en-US"/>
        </w:rPr>
        <w:t xml:space="preserve">. </w:t>
      </w:r>
    </w:p>
    <w:p w14:paraId="232EBA7F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Expand </w:t>
      </w:r>
      <w:r w:rsidRPr="00921314">
        <w:rPr>
          <w:b/>
          <w:bCs/>
          <w:lang w:val="en-US"/>
        </w:rPr>
        <w:t>Advanced options</w:t>
      </w:r>
      <w:r w:rsidRPr="00921314">
        <w:rPr>
          <w:lang w:val="en-US"/>
        </w:rPr>
        <w:t>.</w:t>
      </w:r>
    </w:p>
    <w:p w14:paraId="52B55FF8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SQL Server Management Studio, copy the </w:t>
      </w:r>
      <w:r w:rsidRPr="00921314">
        <w:rPr>
          <w:b/>
          <w:bCs/>
          <w:lang w:val="en-US"/>
        </w:rPr>
        <w:t xml:space="preserve">1 - Power </w:t>
      </w:r>
      <w:proofErr w:type="spellStart"/>
      <w:r w:rsidRPr="00921314">
        <w:rPr>
          <w:b/>
          <w:bCs/>
          <w:lang w:val="en-US"/>
        </w:rPr>
        <w:t>BI.sql</w:t>
      </w:r>
      <w:proofErr w:type="spellEnd"/>
      <w:r w:rsidRPr="00921314">
        <w:rPr>
          <w:lang w:val="en-US"/>
        </w:rPr>
        <w:t xml:space="preserve"> query.</w:t>
      </w:r>
    </w:p>
    <w:p w14:paraId="132F9206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Power BI Desktop, paste the query into the </w:t>
      </w:r>
      <w:r w:rsidRPr="00921314">
        <w:rPr>
          <w:b/>
          <w:bCs/>
          <w:lang w:val="en-US"/>
        </w:rPr>
        <w:t>SQL statement (optional, requires database)</w:t>
      </w:r>
      <w:r w:rsidRPr="00921314">
        <w:rPr>
          <w:lang w:val="en-US"/>
        </w:rPr>
        <w:t xml:space="preserve"> box, and then click </w:t>
      </w:r>
      <w:r w:rsidRPr="00921314">
        <w:rPr>
          <w:b/>
          <w:bCs/>
          <w:lang w:val="en-US"/>
        </w:rPr>
        <w:t>OK</w:t>
      </w:r>
      <w:r w:rsidRPr="00921314">
        <w:rPr>
          <w:lang w:val="en-US"/>
        </w:rPr>
        <w:t>.</w:t>
      </w:r>
    </w:p>
    <w:p w14:paraId="2301BD5C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SQL Server database</w:t>
      </w:r>
      <w:r w:rsidRPr="00921314">
        <w:rPr>
          <w:lang w:val="en-US"/>
        </w:rPr>
        <w:t xml:space="preserve"> window, click </w:t>
      </w:r>
      <w:r w:rsidRPr="00921314">
        <w:rPr>
          <w:b/>
          <w:bCs/>
          <w:lang w:val="en-US"/>
        </w:rPr>
        <w:t>Database</w:t>
      </w:r>
      <w:r w:rsidRPr="00921314">
        <w:rPr>
          <w:lang w:val="en-US"/>
        </w:rPr>
        <w:t>.</w:t>
      </w:r>
    </w:p>
    <w:p w14:paraId="14CA2959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Username</w:t>
      </w:r>
      <w:r w:rsidRPr="00921314">
        <w:rPr>
          <w:lang w:val="en-US"/>
        </w:rPr>
        <w:t xml:space="preserve"> box, type </w:t>
      </w:r>
      <w:r w:rsidRPr="00921314">
        <w:rPr>
          <w:b/>
          <w:bCs/>
          <w:lang w:val="en-US"/>
        </w:rPr>
        <w:t>Student</w:t>
      </w:r>
      <w:r w:rsidRPr="00921314">
        <w:rPr>
          <w:lang w:val="en-US"/>
        </w:rPr>
        <w:t>.</w:t>
      </w:r>
    </w:p>
    <w:p w14:paraId="2AA0F447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Password</w:t>
      </w:r>
      <w:r w:rsidRPr="00921314">
        <w:rPr>
          <w:lang w:val="en-US"/>
        </w:rPr>
        <w:t xml:space="preserve"> box, type </w:t>
      </w:r>
      <w:r w:rsidRPr="00921314">
        <w:rPr>
          <w:b/>
          <w:bCs/>
          <w:lang w:val="en-US"/>
        </w:rPr>
        <w:t>Pa55w.rd</w:t>
      </w:r>
      <w:r w:rsidRPr="00921314">
        <w:rPr>
          <w:lang w:val="en-US"/>
        </w:rPr>
        <w:t xml:space="preserve">, and then click </w:t>
      </w:r>
      <w:r w:rsidRPr="00921314">
        <w:rPr>
          <w:b/>
          <w:bCs/>
          <w:lang w:val="en-US"/>
        </w:rPr>
        <w:t>Connect</w:t>
      </w:r>
      <w:r w:rsidRPr="00921314">
        <w:rPr>
          <w:lang w:val="en-US"/>
        </w:rPr>
        <w:t>.</w:t>
      </w:r>
    </w:p>
    <w:p w14:paraId="7BC8236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The data preview window will appear, click </w:t>
      </w:r>
      <w:r w:rsidRPr="00921314">
        <w:rPr>
          <w:b/>
          <w:bCs/>
          <w:lang w:val="en-US"/>
        </w:rPr>
        <w:t>Load</w:t>
      </w:r>
      <w:r w:rsidRPr="00921314">
        <w:rPr>
          <w:lang w:val="en-US"/>
        </w:rPr>
        <w:t>.</w:t>
      </w:r>
    </w:p>
    <w:p w14:paraId="4804126B" w14:textId="3B71C060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If the </w:t>
      </w:r>
      <w:r w:rsidRPr="00921314">
        <w:rPr>
          <w:b/>
          <w:bCs/>
          <w:lang w:val="en-US"/>
        </w:rPr>
        <w:t>Connection Settings</w:t>
      </w:r>
      <w:r w:rsidRPr="00921314">
        <w:rPr>
          <w:lang w:val="en-US"/>
        </w:rPr>
        <w:t xml:space="preserve"> window opens, leave </w:t>
      </w:r>
      <w:r w:rsidRPr="00921314">
        <w:rPr>
          <w:b/>
          <w:bCs/>
          <w:lang w:val="en-US"/>
        </w:rPr>
        <w:t>Import</w:t>
      </w:r>
      <w:r w:rsidRPr="00921314">
        <w:rPr>
          <w:lang w:val="en-US"/>
        </w:rPr>
        <w:t xml:space="preserve"> selected, and click </w:t>
      </w:r>
      <w:r w:rsidRPr="00921314">
        <w:rPr>
          <w:b/>
          <w:bCs/>
          <w:lang w:val="en-US"/>
        </w:rPr>
        <w:t>OK</w:t>
      </w:r>
      <w:r w:rsidRPr="00921314">
        <w:rPr>
          <w:lang w:val="en-US"/>
        </w:rPr>
        <w:t>.</w:t>
      </w:r>
    </w:p>
    <w:p w14:paraId="6A2E9B24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Visualizations</w:t>
      </w:r>
      <w:r w:rsidRPr="00921314">
        <w:rPr>
          <w:lang w:val="en-US"/>
        </w:rPr>
        <w:t xml:space="preserve"> pane, click </w:t>
      </w:r>
      <w:r w:rsidRPr="00921314">
        <w:rPr>
          <w:b/>
          <w:bCs/>
          <w:lang w:val="en-US"/>
        </w:rPr>
        <w:t>Stacked column chart</w:t>
      </w:r>
      <w:r w:rsidRPr="00921314">
        <w:rPr>
          <w:lang w:val="en-US"/>
        </w:rPr>
        <w:t>.</w:t>
      </w:r>
    </w:p>
    <w:p w14:paraId="1902A17A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Fields</w:t>
      </w:r>
      <w:r w:rsidRPr="00921314">
        <w:rPr>
          <w:lang w:val="en-US"/>
        </w:rPr>
        <w:t xml:space="preserve"> pane, under </w:t>
      </w:r>
      <w:r w:rsidRPr="00921314">
        <w:rPr>
          <w:b/>
          <w:bCs/>
          <w:lang w:val="en-US"/>
        </w:rPr>
        <w:t>Query1</w:t>
      </w:r>
      <w:r w:rsidRPr="00921314">
        <w:rPr>
          <w:lang w:val="en-US"/>
        </w:rPr>
        <w:t xml:space="preserve">, select </w:t>
      </w:r>
      <w:r w:rsidRPr="00921314">
        <w:rPr>
          <w:b/>
          <w:bCs/>
          <w:lang w:val="en-US"/>
        </w:rPr>
        <w:t>ProductName</w:t>
      </w:r>
      <w:r w:rsidRPr="00921314">
        <w:rPr>
          <w:lang w:val="en-US"/>
        </w:rPr>
        <w:t xml:space="preserve"> and </w:t>
      </w:r>
      <w:proofErr w:type="spellStart"/>
      <w:r w:rsidRPr="00921314">
        <w:rPr>
          <w:b/>
          <w:bCs/>
          <w:lang w:val="en-US"/>
        </w:rPr>
        <w:t>TotalSales</w:t>
      </w:r>
      <w:proofErr w:type="spellEnd"/>
      <w:r w:rsidRPr="00921314">
        <w:rPr>
          <w:lang w:val="en-US"/>
        </w:rPr>
        <w:t>. The chart will auto populate. Expand the chart control to horizontally show the full names of the products.</w:t>
      </w:r>
    </w:p>
    <w:p w14:paraId="14F9804B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In the </w:t>
      </w:r>
      <w:r w:rsidRPr="00921314">
        <w:rPr>
          <w:b/>
          <w:bCs/>
          <w:lang w:val="en-US"/>
        </w:rPr>
        <w:t>Visualizations</w:t>
      </w:r>
      <w:r w:rsidRPr="00921314">
        <w:rPr>
          <w:lang w:val="en-US"/>
        </w:rPr>
        <w:t xml:space="preserve"> pane, click </w:t>
      </w:r>
      <w:r w:rsidRPr="00921314">
        <w:rPr>
          <w:b/>
          <w:bCs/>
          <w:lang w:val="en-US"/>
        </w:rPr>
        <w:t>Format</w:t>
      </w:r>
      <w:r w:rsidRPr="00921314">
        <w:rPr>
          <w:lang w:val="en-US"/>
        </w:rPr>
        <w:t>.</w:t>
      </w:r>
    </w:p>
    <w:p w14:paraId="42BB6ED9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Expand </w:t>
      </w:r>
      <w:proofErr w:type="gramStart"/>
      <w:r w:rsidRPr="00921314">
        <w:rPr>
          <w:b/>
          <w:bCs/>
          <w:lang w:val="en-US"/>
        </w:rPr>
        <w:t>Title</w:t>
      </w:r>
      <w:r w:rsidRPr="00921314">
        <w:rPr>
          <w:lang w:val="en-US"/>
        </w:rPr>
        <w:t>, and</w:t>
      </w:r>
      <w:proofErr w:type="gramEnd"/>
      <w:r w:rsidRPr="00921314">
        <w:rPr>
          <w:lang w:val="en-US"/>
        </w:rPr>
        <w:t xml:space="preserve"> change the </w:t>
      </w:r>
      <w:r w:rsidRPr="00921314">
        <w:rPr>
          <w:b/>
          <w:bCs/>
          <w:lang w:val="en-US"/>
        </w:rPr>
        <w:t>Title Text</w:t>
      </w:r>
      <w:r w:rsidRPr="00921314">
        <w:rPr>
          <w:lang w:val="en-US"/>
        </w:rPr>
        <w:t xml:space="preserve"> value to </w:t>
      </w:r>
      <w:r w:rsidRPr="00921314">
        <w:rPr>
          <w:b/>
          <w:bCs/>
          <w:lang w:val="en-US"/>
        </w:rPr>
        <w:t>Top 10 Selling Products</w:t>
      </w:r>
      <w:r w:rsidRPr="00921314">
        <w:rPr>
          <w:lang w:val="en-US"/>
        </w:rPr>
        <w:t xml:space="preserve">. </w:t>
      </w:r>
    </w:p>
    <w:p w14:paraId="2B985E1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lastRenderedPageBreak/>
        <w:t xml:space="preserve">Next to </w:t>
      </w:r>
      <w:r w:rsidRPr="00921314">
        <w:rPr>
          <w:b/>
          <w:bCs/>
          <w:lang w:val="en-US"/>
        </w:rPr>
        <w:t>Alignment</w:t>
      </w:r>
      <w:r w:rsidRPr="00921314">
        <w:rPr>
          <w:lang w:val="en-US"/>
        </w:rPr>
        <w:t xml:space="preserve">, click the </w:t>
      </w:r>
      <w:r w:rsidRPr="00921314">
        <w:rPr>
          <w:b/>
          <w:bCs/>
          <w:lang w:val="en-US"/>
        </w:rPr>
        <w:t xml:space="preserve">center </w:t>
      </w:r>
      <w:r w:rsidRPr="00921314">
        <w:rPr>
          <w:lang w:val="en-US"/>
        </w:rPr>
        <w:t>icon.</w:t>
      </w:r>
    </w:p>
    <w:p w14:paraId="0F5F4BD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Toggle </w:t>
      </w:r>
      <w:r w:rsidRPr="00921314">
        <w:rPr>
          <w:b/>
          <w:bCs/>
          <w:lang w:val="en-US"/>
        </w:rPr>
        <w:t>Data labels</w:t>
      </w:r>
      <w:r w:rsidRPr="00921314">
        <w:rPr>
          <w:lang w:val="en-US"/>
        </w:rPr>
        <w:t xml:space="preserve"> to be </w:t>
      </w:r>
      <w:r w:rsidRPr="00921314">
        <w:rPr>
          <w:b/>
          <w:bCs/>
          <w:lang w:val="en-US"/>
        </w:rPr>
        <w:t>On</w:t>
      </w:r>
      <w:r w:rsidRPr="00921314">
        <w:rPr>
          <w:lang w:val="en-US"/>
        </w:rPr>
        <w:t>.</w:t>
      </w:r>
    </w:p>
    <w:p w14:paraId="55EE2225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Expand the </w:t>
      </w:r>
      <w:r w:rsidRPr="00921314">
        <w:rPr>
          <w:b/>
          <w:bCs/>
          <w:lang w:val="en-US"/>
        </w:rPr>
        <w:t>Data colors</w:t>
      </w:r>
      <w:r w:rsidRPr="00921314">
        <w:rPr>
          <w:lang w:val="en-US"/>
        </w:rPr>
        <w:t xml:space="preserve"> </w:t>
      </w:r>
      <w:proofErr w:type="gramStart"/>
      <w:r w:rsidRPr="00921314">
        <w:rPr>
          <w:lang w:val="en-US"/>
        </w:rPr>
        <w:t>list, and</w:t>
      </w:r>
      <w:proofErr w:type="gramEnd"/>
      <w:r w:rsidRPr="00921314">
        <w:rPr>
          <w:lang w:val="en-US"/>
        </w:rPr>
        <w:t xml:space="preserve"> choose another color to change the bars on the chart.</w:t>
      </w:r>
    </w:p>
    <w:p w14:paraId="2BA0BC82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 xml:space="preserve">On the </w:t>
      </w:r>
      <w:r w:rsidRPr="00921314">
        <w:rPr>
          <w:b/>
          <w:bCs/>
          <w:lang w:val="en-US"/>
        </w:rPr>
        <w:t xml:space="preserve">File </w:t>
      </w:r>
      <w:r w:rsidRPr="00921314">
        <w:rPr>
          <w:lang w:val="en-US"/>
        </w:rPr>
        <w:t xml:space="preserve">menu, click </w:t>
      </w:r>
      <w:r w:rsidRPr="00921314">
        <w:rPr>
          <w:b/>
          <w:bCs/>
          <w:lang w:val="en-US"/>
        </w:rPr>
        <w:t>Save As</w:t>
      </w:r>
      <w:r w:rsidRPr="00921314">
        <w:rPr>
          <w:lang w:val="en-US"/>
        </w:rPr>
        <w:t xml:space="preserve">. Name the report </w:t>
      </w:r>
      <w:r w:rsidRPr="00921314">
        <w:rPr>
          <w:b/>
          <w:bCs/>
          <w:lang w:val="en-US"/>
        </w:rPr>
        <w:t>Adventure Works Sales</w:t>
      </w:r>
      <w:r w:rsidRPr="00921314">
        <w:rPr>
          <w:lang w:val="en-US"/>
        </w:rPr>
        <w:t xml:space="preserve">, and save to the </w:t>
      </w:r>
      <w:r w:rsidRPr="00921314">
        <w:rPr>
          <w:b/>
          <w:bCs/>
          <w:lang w:val="en-US"/>
        </w:rPr>
        <w:t>D:\Demofiles\Mod02\Demo</w:t>
      </w:r>
      <w:r w:rsidRPr="00921314">
        <w:rPr>
          <w:lang w:val="en-US"/>
        </w:rPr>
        <w:t xml:space="preserve"> folder.</w:t>
      </w:r>
    </w:p>
    <w:p w14:paraId="506CA39D" w14:textId="77777777" w:rsidR="00921314" w:rsidRPr="00921314" w:rsidRDefault="00921314" w:rsidP="00921314">
      <w:pPr>
        <w:numPr>
          <w:ilvl w:val="0"/>
          <w:numId w:val="2"/>
        </w:numPr>
      </w:pPr>
      <w:r w:rsidRPr="00921314">
        <w:rPr>
          <w:lang w:val="en-US"/>
        </w:rPr>
        <w:t>Leave Power BI Desktop and the report open for the next demonstration.</w:t>
      </w:r>
    </w:p>
    <w:p w14:paraId="15EDE3B1" w14:textId="77777777" w:rsidR="00921314" w:rsidRPr="00921314" w:rsidRDefault="00921314" w:rsidP="00921314">
      <w:pPr>
        <w:ind w:left="720"/>
      </w:pPr>
      <w:bookmarkStart w:id="0" w:name="_GoBack"/>
      <w:bookmarkEnd w:id="0"/>
    </w:p>
    <w:p w14:paraId="44422055" w14:textId="77777777" w:rsidR="00921314" w:rsidRDefault="00921314"/>
    <w:sectPr w:rsidR="0092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8C6"/>
    <w:multiLevelType w:val="hybridMultilevel"/>
    <w:tmpl w:val="E2380038"/>
    <w:lvl w:ilvl="0" w:tplc="D4EA8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72F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A1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C2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48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4D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3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88D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E0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53CD3"/>
    <w:multiLevelType w:val="hybridMultilevel"/>
    <w:tmpl w:val="6C76723A"/>
    <w:lvl w:ilvl="0" w:tplc="772673EE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07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CC6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CEEC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F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86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0E7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5EC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A9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E7D85"/>
    <w:multiLevelType w:val="hybridMultilevel"/>
    <w:tmpl w:val="378C4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6"/>
    <w:rsid w:val="002C3A16"/>
    <w:rsid w:val="00921314"/>
    <w:rsid w:val="00C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370"/>
  <w15:chartTrackingRefBased/>
  <w15:docId w15:val="{BCB5FC4B-6AC2-42B0-8EE7-82CC483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6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7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17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6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9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6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7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2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34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8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5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5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7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50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1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6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4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78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38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91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4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7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8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9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9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2020-06-07T13:52:00Z</dcterms:created>
  <dcterms:modified xsi:type="dcterms:W3CDTF">2020-06-07T17:29:00Z</dcterms:modified>
</cp:coreProperties>
</file>