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34B6" w14:textId="77777777" w:rsidR="00B2540D" w:rsidRPr="00455125" w:rsidRDefault="00455125">
      <w:pPr>
        <w:rPr>
          <w:b/>
          <w:bCs/>
          <w:sz w:val="40"/>
          <w:szCs w:val="40"/>
        </w:rPr>
      </w:pPr>
      <w:r w:rsidRPr="00455125">
        <w:rPr>
          <w:b/>
          <w:bCs/>
          <w:sz w:val="40"/>
          <w:szCs w:val="40"/>
        </w:rPr>
        <w:t>Transforming Data with the Query Editor</w:t>
      </w:r>
    </w:p>
    <w:p w14:paraId="2DD9A64F" w14:textId="77777777" w:rsidR="00E01A99" w:rsidRPr="00E01A99" w:rsidRDefault="00E01A99" w:rsidP="00E01A99">
      <w:r w:rsidRPr="00E01A99">
        <w:rPr>
          <w:b/>
          <w:bCs/>
        </w:rPr>
        <w:t>Demonstration Steps</w:t>
      </w:r>
    </w:p>
    <w:p w14:paraId="11CDE99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If Power BI Desktop is not already open, click </w:t>
      </w:r>
      <w:r w:rsidRPr="00E01A99">
        <w:rPr>
          <w:b/>
          <w:bCs/>
          <w:lang w:val="en-US"/>
        </w:rPr>
        <w:t>Power BI Desktop</w:t>
      </w:r>
      <w:r w:rsidRPr="00E01A99">
        <w:rPr>
          <w:lang w:val="en-US"/>
        </w:rPr>
        <w:t xml:space="preserve"> on the taskbar. Click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if the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dialog box displays.</w:t>
      </w:r>
    </w:p>
    <w:p w14:paraId="2385EA0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If Power BI Desktop is already open, click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>.</w:t>
      </w:r>
    </w:p>
    <w:p w14:paraId="636F77D6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Get Data</w:t>
      </w:r>
      <w:r w:rsidRPr="00E01A99">
        <w:rPr>
          <w:lang w:val="en-US"/>
        </w:rPr>
        <w:t xml:space="preserve"> dialog box, click </w:t>
      </w:r>
      <w:r w:rsidRPr="00E01A99">
        <w:rPr>
          <w:b/>
          <w:bCs/>
          <w:lang w:val="en-US"/>
        </w:rPr>
        <w:t>Excel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Connect</w:t>
      </w:r>
      <w:r w:rsidRPr="00E01A99">
        <w:rPr>
          <w:lang w:val="en-US"/>
        </w:rPr>
        <w:t>.</w:t>
      </w:r>
    </w:p>
    <w:p w14:paraId="46554B8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 xml:space="preserve">Open </w:t>
      </w:r>
      <w:r w:rsidRPr="00E01A99">
        <w:rPr>
          <w:lang w:val="en-US"/>
        </w:rPr>
        <w:t xml:space="preserve">dialog box, browse to the </w:t>
      </w:r>
      <w:r w:rsidRPr="00E01A99">
        <w:rPr>
          <w:b/>
          <w:bCs/>
          <w:lang w:val="en-US"/>
        </w:rPr>
        <w:t xml:space="preserve">D:\Demofiles\Mod04\Demo </w:t>
      </w:r>
      <w:r w:rsidRPr="00E01A99">
        <w:rPr>
          <w:lang w:val="en-US"/>
        </w:rPr>
        <w:t xml:space="preserve">folder, click </w:t>
      </w:r>
      <w:r w:rsidRPr="00E01A99">
        <w:rPr>
          <w:b/>
          <w:bCs/>
          <w:lang w:val="en-US"/>
        </w:rPr>
        <w:t>Sales Matrix.xlsx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Open</w:t>
      </w:r>
      <w:r w:rsidRPr="00E01A99">
        <w:rPr>
          <w:lang w:val="en-US"/>
        </w:rPr>
        <w:t>.</w:t>
      </w:r>
    </w:p>
    <w:p w14:paraId="513F140B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Navigator</w:t>
      </w:r>
      <w:r w:rsidRPr="00E01A99">
        <w:rPr>
          <w:lang w:val="en-US"/>
        </w:rPr>
        <w:t xml:space="preserve"> dialog box, select </w:t>
      </w:r>
      <w:r w:rsidRPr="00E01A99">
        <w:rPr>
          <w:b/>
          <w:bCs/>
          <w:lang w:val="en-US"/>
        </w:rPr>
        <w:t>Sales</w:t>
      </w:r>
      <w:r w:rsidRPr="00E01A99">
        <w:rPr>
          <w:lang w:val="en-US"/>
        </w:rPr>
        <w:t xml:space="preserve">, and then click </w:t>
      </w:r>
      <w:r w:rsidRPr="00E01A99">
        <w:rPr>
          <w:b/>
          <w:bCs/>
          <w:lang w:val="en-US"/>
        </w:rPr>
        <w:t>Load</w:t>
      </w:r>
      <w:r w:rsidRPr="00E01A99">
        <w:rPr>
          <w:lang w:val="en-US"/>
        </w:rPr>
        <w:t>.</w:t>
      </w:r>
    </w:p>
    <w:p w14:paraId="7BF0C4F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When the data has finished loading, on the Ribbon, click </w:t>
      </w:r>
      <w:r w:rsidRPr="00E01A99">
        <w:rPr>
          <w:b/>
          <w:bCs/>
          <w:lang w:val="en-US"/>
        </w:rPr>
        <w:t>Edit Queries</w:t>
      </w:r>
      <w:r w:rsidRPr="00E01A99">
        <w:rPr>
          <w:lang w:val="en-US"/>
        </w:rPr>
        <w:t xml:space="preserve">, and from the drop-down list, click </w:t>
      </w:r>
      <w:r w:rsidRPr="00E01A99">
        <w:rPr>
          <w:b/>
          <w:bCs/>
          <w:lang w:val="en-US"/>
        </w:rPr>
        <w:t>Edit Queries</w:t>
      </w:r>
      <w:r w:rsidRPr="00E01A99">
        <w:rPr>
          <w:lang w:val="en-US"/>
        </w:rPr>
        <w:t>.</w:t>
      </w:r>
    </w:p>
    <w:p w14:paraId="5EC0D879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In the </w:t>
      </w:r>
      <w:r w:rsidRPr="00E01A99">
        <w:rPr>
          <w:b/>
          <w:bCs/>
          <w:lang w:val="en-US"/>
        </w:rPr>
        <w:t>Untitled - Query Editor</w:t>
      </w:r>
      <w:r w:rsidRPr="00E01A99">
        <w:rPr>
          <w:lang w:val="en-US"/>
        </w:rPr>
        <w:t xml:space="preserve"> dialog box, in the </w:t>
      </w:r>
      <w:r w:rsidRPr="00E01A99">
        <w:rPr>
          <w:b/>
          <w:bCs/>
          <w:lang w:val="en-US"/>
        </w:rPr>
        <w:t>Queries</w:t>
      </w:r>
      <w:r w:rsidRPr="00E01A99">
        <w:rPr>
          <w:lang w:val="en-US"/>
        </w:rPr>
        <w:t xml:space="preserve"> pane, click </w:t>
      </w:r>
      <w:r w:rsidRPr="00E01A99">
        <w:rPr>
          <w:b/>
          <w:bCs/>
          <w:lang w:val="en-US"/>
        </w:rPr>
        <w:t>Sales</w:t>
      </w:r>
      <w:r w:rsidRPr="00E01A99">
        <w:rPr>
          <w:lang w:val="en-US"/>
        </w:rPr>
        <w:t>.</w:t>
      </w:r>
    </w:p>
    <w:p w14:paraId="273D825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On the </w:t>
      </w:r>
      <w:r w:rsidRPr="00E01A99">
        <w:rPr>
          <w:b/>
          <w:bCs/>
          <w:lang w:val="en-US"/>
        </w:rPr>
        <w:t xml:space="preserve">Transform </w:t>
      </w:r>
      <w:r w:rsidRPr="00E01A99">
        <w:rPr>
          <w:lang w:val="en-US"/>
        </w:rPr>
        <w:t xml:space="preserve">ribbon, click </w:t>
      </w:r>
      <w:r w:rsidRPr="00E01A99">
        <w:rPr>
          <w:b/>
          <w:bCs/>
          <w:lang w:val="en-US"/>
        </w:rPr>
        <w:t>Transpose</w:t>
      </w:r>
      <w:r w:rsidRPr="00E01A99">
        <w:rPr>
          <w:lang w:val="en-US"/>
        </w:rPr>
        <w:t>.</w:t>
      </w:r>
    </w:p>
    <w:p w14:paraId="7DBDD1B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>Note that the columns are now rows.</w:t>
      </w:r>
    </w:p>
    <w:p w14:paraId="762252D5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table</w:t>
      </w:r>
      <w:r w:rsidRPr="00E01A99">
        <w:rPr>
          <w:lang w:val="en-US"/>
        </w:rPr>
        <w:t xml:space="preserve"> icon in the top left-hand corner of the </w:t>
      </w:r>
      <w:proofErr w:type="gramStart"/>
      <w:r w:rsidRPr="00E01A99">
        <w:rPr>
          <w:lang w:val="en-US"/>
        </w:rPr>
        <w:t>table, and</w:t>
      </w:r>
      <w:proofErr w:type="gramEnd"/>
      <w:r w:rsidRPr="00E01A99">
        <w:rPr>
          <w:lang w:val="en-US"/>
        </w:rPr>
        <w:t xml:space="preserve"> click </w:t>
      </w:r>
      <w:r w:rsidRPr="00E01A99">
        <w:rPr>
          <w:b/>
          <w:bCs/>
          <w:lang w:val="en-US"/>
        </w:rPr>
        <w:t>Use First Row As Headers</w:t>
      </w:r>
      <w:r w:rsidRPr="00E01A99">
        <w:rPr>
          <w:lang w:val="en-US"/>
        </w:rPr>
        <w:t>.</w:t>
      </w:r>
    </w:p>
    <w:p w14:paraId="1DD0A600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Right-click the </w:t>
      </w:r>
      <w:r w:rsidRPr="00E01A99">
        <w:rPr>
          <w:b/>
          <w:bCs/>
          <w:lang w:val="en-US"/>
        </w:rPr>
        <w:t>Column1</w:t>
      </w:r>
      <w:r w:rsidRPr="00E01A99">
        <w:rPr>
          <w:lang w:val="en-US"/>
        </w:rPr>
        <w:t xml:space="preserve"> column, click </w:t>
      </w:r>
      <w:r w:rsidRPr="00E01A99">
        <w:rPr>
          <w:b/>
          <w:bCs/>
          <w:lang w:val="en-US"/>
        </w:rPr>
        <w:t>Rename</w:t>
      </w:r>
      <w:r w:rsidRPr="00E01A99">
        <w:rPr>
          <w:lang w:val="en-US"/>
        </w:rPr>
        <w:t xml:space="preserve">, type </w:t>
      </w:r>
      <w:r w:rsidRPr="00E01A99">
        <w:rPr>
          <w:b/>
          <w:bCs/>
          <w:lang w:val="en-US"/>
        </w:rPr>
        <w:t>Country</w:t>
      </w:r>
      <w:r w:rsidRPr="00E01A99">
        <w:rPr>
          <w:lang w:val="en-US"/>
        </w:rPr>
        <w:t>, and then press Enter.</w:t>
      </w:r>
    </w:p>
    <w:p w14:paraId="687D01C6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Right-click the </w:t>
      </w:r>
      <w:r w:rsidRPr="00E01A99">
        <w:rPr>
          <w:b/>
          <w:bCs/>
          <w:lang w:val="en-US"/>
        </w:rPr>
        <w:t>Column2</w:t>
      </w:r>
      <w:r w:rsidRPr="00E01A99">
        <w:rPr>
          <w:lang w:val="en-US"/>
        </w:rPr>
        <w:t xml:space="preserve"> column, click </w:t>
      </w:r>
      <w:r w:rsidRPr="00E01A99">
        <w:rPr>
          <w:b/>
          <w:bCs/>
          <w:lang w:val="en-US"/>
        </w:rPr>
        <w:t>Rename</w:t>
      </w:r>
      <w:r w:rsidRPr="00E01A99">
        <w:rPr>
          <w:lang w:val="en-US"/>
        </w:rPr>
        <w:t xml:space="preserve">, type </w:t>
      </w:r>
      <w:r w:rsidRPr="00E01A99">
        <w:rPr>
          <w:b/>
          <w:bCs/>
          <w:lang w:val="en-US"/>
        </w:rPr>
        <w:t>Category</w:t>
      </w:r>
      <w:r w:rsidRPr="00E01A99">
        <w:rPr>
          <w:lang w:val="en-US"/>
        </w:rPr>
        <w:t>, and then press Enter.</w:t>
      </w:r>
    </w:p>
    <w:p w14:paraId="1EB9F67A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Country</w:t>
      </w:r>
      <w:r w:rsidRPr="00E01A99">
        <w:rPr>
          <w:lang w:val="en-US"/>
        </w:rPr>
        <w:t xml:space="preserve"> column, and on the ribbon, in the </w:t>
      </w:r>
      <w:r w:rsidRPr="00E01A99">
        <w:rPr>
          <w:b/>
          <w:bCs/>
          <w:lang w:val="en-US"/>
        </w:rPr>
        <w:t>Any Column</w:t>
      </w:r>
      <w:r w:rsidRPr="00E01A99">
        <w:rPr>
          <w:lang w:val="en-US"/>
        </w:rPr>
        <w:t xml:space="preserve"> group, click </w:t>
      </w:r>
      <w:r w:rsidRPr="00E01A99">
        <w:rPr>
          <w:b/>
          <w:bCs/>
          <w:lang w:val="en-US"/>
        </w:rPr>
        <w:t>Fill</w:t>
      </w:r>
      <w:r w:rsidRPr="00E01A99">
        <w:rPr>
          <w:lang w:val="en-US"/>
        </w:rPr>
        <w:t>, and then click</w:t>
      </w:r>
      <w:r w:rsidRPr="00E01A99">
        <w:rPr>
          <w:b/>
          <w:bCs/>
          <w:lang w:val="en-US"/>
        </w:rPr>
        <w:t xml:space="preserve"> Down</w:t>
      </w:r>
      <w:r w:rsidRPr="00E01A99">
        <w:rPr>
          <w:lang w:val="en-US"/>
        </w:rPr>
        <w:t xml:space="preserve">. The null values are replaced. </w:t>
      </w:r>
    </w:p>
    <w:p w14:paraId="5F316F39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Click the </w:t>
      </w:r>
      <w:r w:rsidRPr="00E01A99">
        <w:rPr>
          <w:b/>
          <w:bCs/>
          <w:lang w:val="en-US"/>
        </w:rPr>
        <w:t>2005</w:t>
      </w:r>
      <w:r w:rsidRPr="00E01A99">
        <w:rPr>
          <w:lang w:val="en-US"/>
        </w:rPr>
        <w:t xml:space="preserve"> column, hold down the Ctrl key and click</w:t>
      </w:r>
      <w:r w:rsidRPr="00E01A99">
        <w:rPr>
          <w:b/>
          <w:bCs/>
          <w:lang w:val="en-US"/>
        </w:rPr>
        <w:t xml:space="preserve"> </w:t>
      </w:r>
      <w:r w:rsidRPr="00E01A99">
        <w:rPr>
          <w:lang w:val="en-US"/>
        </w:rPr>
        <w:t xml:space="preserve">the </w:t>
      </w:r>
      <w:r w:rsidRPr="00E01A99">
        <w:rPr>
          <w:b/>
          <w:bCs/>
          <w:lang w:val="en-US"/>
        </w:rPr>
        <w:t>2006</w:t>
      </w:r>
      <w:r w:rsidRPr="00E01A99">
        <w:rPr>
          <w:lang w:val="en-US"/>
        </w:rPr>
        <w:t xml:space="preserve">, </w:t>
      </w:r>
      <w:r w:rsidRPr="00E01A99">
        <w:rPr>
          <w:b/>
          <w:bCs/>
          <w:lang w:val="en-US"/>
        </w:rPr>
        <w:t>2007</w:t>
      </w:r>
      <w:r w:rsidRPr="00E01A99">
        <w:rPr>
          <w:lang w:val="en-US"/>
        </w:rPr>
        <w:t xml:space="preserve">, and </w:t>
      </w:r>
      <w:r w:rsidRPr="00E01A99">
        <w:rPr>
          <w:b/>
          <w:bCs/>
          <w:lang w:val="en-US"/>
        </w:rPr>
        <w:t>2008</w:t>
      </w:r>
      <w:r w:rsidRPr="00E01A99">
        <w:rPr>
          <w:lang w:val="en-US"/>
        </w:rPr>
        <w:t xml:space="preserve"> columns.</w:t>
      </w:r>
    </w:p>
    <w:p w14:paraId="0684D3CC" w14:textId="77777777" w:rsidR="00E01A99" w:rsidRPr="00E01A99" w:rsidRDefault="00E01A99" w:rsidP="00E01A99">
      <w:pPr>
        <w:pStyle w:val="ListParagraph"/>
        <w:numPr>
          <w:ilvl w:val="0"/>
          <w:numId w:val="1"/>
        </w:numPr>
      </w:pPr>
      <w:r w:rsidRPr="00E01A99">
        <w:rPr>
          <w:lang w:val="en-US"/>
        </w:rPr>
        <w:t xml:space="preserve">Right-click any of the selected column headers, and then on the ribbon, in the </w:t>
      </w:r>
      <w:r w:rsidRPr="00E01A99">
        <w:rPr>
          <w:b/>
          <w:bCs/>
          <w:lang w:val="en-US"/>
        </w:rPr>
        <w:t>Any Column</w:t>
      </w:r>
      <w:r w:rsidRPr="00E01A99">
        <w:rPr>
          <w:lang w:val="en-US"/>
        </w:rPr>
        <w:t xml:space="preserve"> group, click </w:t>
      </w:r>
      <w:r w:rsidRPr="00E01A99">
        <w:rPr>
          <w:b/>
          <w:bCs/>
          <w:lang w:val="en-US"/>
        </w:rPr>
        <w:t>Unpivot Columns</w:t>
      </w:r>
      <w:r w:rsidRPr="00E01A99">
        <w:rPr>
          <w:lang w:val="en-US"/>
        </w:rPr>
        <w:t>.</w:t>
      </w:r>
    </w:p>
    <w:p w14:paraId="4A3BBB6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Note that the names of the columns are </w:t>
      </w:r>
      <w:r w:rsidRPr="002B42CB">
        <w:rPr>
          <w:b/>
          <w:bCs/>
          <w:lang w:val="en-US"/>
        </w:rPr>
        <w:t>Attribute</w:t>
      </w:r>
      <w:r w:rsidRPr="002B42CB">
        <w:rPr>
          <w:lang w:val="en-US"/>
        </w:rPr>
        <w:t xml:space="preserve"> and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for the attribute-value pairing.</w:t>
      </w:r>
    </w:p>
    <w:p w14:paraId="7091A74C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Right-click the </w:t>
      </w:r>
      <w:r w:rsidRPr="002B42CB">
        <w:rPr>
          <w:b/>
          <w:bCs/>
          <w:lang w:val="en-US"/>
        </w:rPr>
        <w:t>Attribute</w:t>
      </w:r>
      <w:r w:rsidRPr="002B42CB">
        <w:rPr>
          <w:lang w:val="en-US"/>
        </w:rPr>
        <w:t xml:space="preserve"> column, click </w:t>
      </w:r>
      <w:r w:rsidRPr="002B42CB">
        <w:rPr>
          <w:b/>
          <w:bCs/>
          <w:lang w:val="en-US"/>
        </w:rPr>
        <w:t>Rename</w:t>
      </w:r>
      <w:r w:rsidRPr="002B42CB">
        <w:rPr>
          <w:lang w:val="en-US"/>
        </w:rPr>
        <w:t xml:space="preserve">, type </w:t>
      </w:r>
      <w:r w:rsidRPr="002B42CB">
        <w:rPr>
          <w:b/>
          <w:bCs/>
          <w:lang w:val="en-US"/>
        </w:rPr>
        <w:t>Year</w:t>
      </w:r>
      <w:r w:rsidRPr="002B42CB">
        <w:rPr>
          <w:lang w:val="en-US"/>
        </w:rPr>
        <w:t>, and then press Enter.</w:t>
      </w:r>
    </w:p>
    <w:p w14:paraId="1ECC0DFD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Right-click the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column, click </w:t>
      </w:r>
      <w:r w:rsidRPr="002B42CB">
        <w:rPr>
          <w:b/>
          <w:bCs/>
          <w:lang w:val="en-US"/>
        </w:rPr>
        <w:t>Rename</w:t>
      </w:r>
      <w:r w:rsidRPr="002B42CB">
        <w:rPr>
          <w:lang w:val="en-US"/>
        </w:rPr>
        <w:t xml:space="preserve">, type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>, and then press Enter.</w:t>
      </w:r>
    </w:p>
    <w:p w14:paraId="154174A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On the </w:t>
      </w:r>
      <w:r w:rsidRPr="002B42CB">
        <w:rPr>
          <w:b/>
          <w:bCs/>
          <w:lang w:val="en-US"/>
        </w:rPr>
        <w:t xml:space="preserve">File </w:t>
      </w:r>
      <w:r w:rsidRPr="002B42CB">
        <w:rPr>
          <w:lang w:val="en-US"/>
        </w:rPr>
        <w:t xml:space="preserve">menu, click </w:t>
      </w:r>
      <w:r w:rsidRPr="002B42CB">
        <w:rPr>
          <w:b/>
          <w:bCs/>
          <w:lang w:val="en-US"/>
        </w:rPr>
        <w:t>Close &amp; Apply</w:t>
      </w:r>
      <w:r w:rsidRPr="002B42CB">
        <w:rPr>
          <w:lang w:val="en-US"/>
        </w:rPr>
        <w:t>.</w:t>
      </w:r>
    </w:p>
    <w:p w14:paraId="0B25316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expand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to select the field.</w:t>
      </w:r>
    </w:p>
    <w:p w14:paraId="2CE4936F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On the </w:t>
      </w:r>
      <w:r w:rsidRPr="002B42CB">
        <w:rPr>
          <w:b/>
          <w:bCs/>
          <w:lang w:val="en-US"/>
        </w:rPr>
        <w:t>Modeling</w:t>
      </w:r>
      <w:r w:rsidRPr="002B42CB">
        <w:rPr>
          <w:lang w:val="en-US"/>
        </w:rPr>
        <w:t xml:space="preserve"> ribbon, click </w:t>
      </w:r>
      <w:r w:rsidRPr="002B42CB">
        <w:rPr>
          <w:b/>
          <w:bCs/>
          <w:lang w:val="en-US"/>
        </w:rPr>
        <w:t>Data Category: Uncategorized</w:t>
      </w:r>
      <w:r w:rsidRPr="002B42CB">
        <w:rPr>
          <w:lang w:val="en-US"/>
        </w:rPr>
        <w:t xml:space="preserve">. Select </w:t>
      </w:r>
      <w:r w:rsidRPr="002B42CB">
        <w:rPr>
          <w:b/>
          <w:bCs/>
          <w:lang w:val="en-US"/>
        </w:rPr>
        <w:t>Country/Region</w:t>
      </w:r>
      <w:r w:rsidRPr="002B42CB">
        <w:rPr>
          <w:lang w:val="en-US"/>
        </w:rPr>
        <w:t>.</w:t>
      </w:r>
    </w:p>
    <w:p w14:paraId="57F8D573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note the map icon next to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>.</w:t>
      </w:r>
    </w:p>
    <w:p w14:paraId="00218B9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under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to select the field.</w:t>
      </w:r>
    </w:p>
    <w:p w14:paraId="21F538DC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Formatting</w:t>
      </w:r>
      <w:r w:rsidRPr="002B42CB">
        <w:rPr>
          <w:lang w:val="en-US"/>
        </w:rPr>
        <w:t xml:space="preserve"> group, click </w:t>
      </w:r>
      <w:r w:rsidRPr="002B42CB">
        <w:rPr>
          <w:b/>
          <w:bCs/>
          <w:lang w:val="en-US"/>
        </w:rPr>
        <w:t>Data</w:t>
      </w:r>
      <w:r w:rsidRPr="002B42CB">
        <w:rPr>
          <w:lang w:val="en-US"/>
        </w:rPr>
        <w:t xml:space="preserve"> </w:t>
      </w:r>
      <w:r w:rsidRPr="002B42CB">
        <w:rPr>
          <w:b/>
          <w:bCs/>
          <w:lang w:val="en-US"/>
        </w:rPr>
        <w:t>Type: Decimal Number</w:t>
      </w:r>
      <w:r w:rsidRPr="002B42CB">
        <w:rPr>
          <w:lang w:val="en-US"/>
        </w:rPr>
        <w:t xml:space="preserve">, and click </w:t>
      </w:r>
      <w:r w:rsidRPr="002B42CB">
        <w:rPr>
          <w:b/>
          <w:bCs/>
          <w:lang w:val="en-US"/>
        </w:rPr>
        <w:t>Fixed Decimal Number</w:t>
      </w:r>
      <w:r w:rsidRPr="002B42CB">
        <w:rPr>
          <w:lang w:val="en-US"/>
        </w:rPr>
        <w:t xml:space="preserve">. </w:t>
      </w:r>
    </w:p>
    <w:p w14:paraId="57932651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If a </w:t>
      </w:r>
      <w:r w:rsidRPr="002B42CB">
        <w:rPr>
          <w:b/>
          <w:bCs/>
          <w:lang w:val="en-US"/>
        </w:rPr>
        <w:t>Data type change</w:t>
      </w:r>
      <w:r w:rsidRPr="002B42CB">
        <w:rPr>
          <w:lang w:val="en-US"/>
        </w:rPr>
        <w:t xml:space="preserve"> dialog box appears, click </w:t>
      </w:r>
      <w:r w:rsidRPr="002B42CB">
        <w:rPr>
          <w:b/>
          <w:bCs/>
          <w:lang w:val="en-US"/>
        </w:rPr>
        <w:t>Yes</w:t>
      </w:r>
      <w:r w:rsidRPr="002B42CB">
        <w:rPr>
          <w:lang w:val="en-US"/>
        </w:rPr>
        <w:t>.</w:t>
      </w:r>
    </w:p>
    <w:p w14:paraId="4331C3D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</w:t>
      </w:r>
      <w:r w:rsidRPr="002B42CB">
        <w:rPr>
          <w:b/>
          <w:bCs/>
          <w:lang w:val="en-US"/>
        </w:rPr>
        <w:t>Format: General</w:t>
      </w:r>
      <w:r w:rsidRPr="002B42CB">
        <w:rPr>
          <w:lang w:val="en-US"/>
        </w:rPr>
        <w:t xml:space="preserve">, click </w:t>
      </w:r>
      <w:r w:rsidRPr="002B42CB">
        <w:rPr>
          <w:b/>
          <w:bCs/>
          <w:lang w:val="en-US"/>
        </w:rPr>
        <w:t>Currency</w:t>
      </w:r>
      <w:r w:rsidRPr="002B42CB">
        <w:rPr>
          <w:lang w:val="en-US"/>
        </w:rPr>
        <w:t xml:space="preserve">, and then select </w:t>
      </w:r>
      <w:r w:rsidRPr="002B42CB">
        <w:rPr>
          <w:b/>
          <w:bCs/>
          <w:lang w:val="en-US"/>
        </w:rPr>
        <w:t>$ English (United States)</w:t>
      </w:r>
      <w:r w:rsidRPr="002B42CB">
        <w:rPr>
          <w:lang w:val="en-US"/>
        </w:rPr>
        <w:t>.</w:t>
      </w:r>
    </w:p>
    <w:p w14:paraId="67332E2D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Fields</w:t>
      </w:r>
      <w:r w:rsidRPr="002B42CB">
        <w:rPr>
          <w:lang w:val="en-US"/>
        </w:rPr>
        <w:t xml:space="preserve"> pane, note the sum symbol next to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>.</w:t>
      </w:r>
    </w:p>
    <w:p w14:paraId="317F6617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the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field onto the report. Note that Power BI automatically chooses the map chart.</w:t>
      </w:r>
    </w:p>
    <w:p w14:paraId="7F7C4FDA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the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field onto the </w:t>
      </w:r>
      <w:proofErr w:type="gramStart"/>
      <w:r w:rsidRPr="002B42CB">
        <w:rPr>
          <w:lang w:val="en-US"/>
        </w:rPr>
        <w:t>map, and</w:t>
      </w:r>
      <w:proofErr w:type="gramEnd"/>
      <w:r w:rsidRPr="002B42CB">
        <w:rPr>
          <w:lang w:val="en-US"/>
        </w:rPr>
        <w:t xml:space="preserve"> note that the bubble sizes now represent the Sales figure.</w:t>
      </w:r>
    </w:p>
    <w:p w14:paraId="5F1053AE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>Click the report canvas.</w:t>
      </w:r>
    </w:p>
    <w:p w14:paraId="1067333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In the </w:t>
      </w:r>
      <w:r w:rsidRPr="002B42CB">
        <w:rPr>
          <w:b/>
          <w:bCs/>
          <w:lang w:val="en-US"/>
        </w:rPr>
        <w:t>Visualizations</w:t>
      </w:r>
      <w:r w:rsidRPr="002B42CB">
        <w:rPr>
          <w:lang w:val="en-US"/>
        </w:rPr>
        <w:t xml:space="preserve"> pane, click </w:t>
      </w:r>
      <w:r w:rsidRPr="002B42CB">
        <w:rPr>
          <w:b/>
          <w:bCs/>
          <w:lang w:val="en-US"/>
        </w:rPr>
        <w:t>Clustered column chart</w:t>
      </w:r>
      <w:r w:rsidRPr="002B42CB">
        <w:rPr>
          <w:lang w:val="en-US"/>
        </w:rPr>
        <w:t xml:space="preserve">. </w:t>
      </w:r>
    </w:p>
    <w:p w14:paraId="6224D298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Category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Axis</w:t>
      </w:r>
      <w:r w:rsidRPr="002B42CB">
        <w:rPr>
          <w:lang w:val="en-US"/>
        </w:rPr>
        <w:t xml:space="preserve"> property.</w:t>
      </w:r>
    </w:p>
    <w:p w14:paraId="39AFF69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Year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Axis</w:t>
      </w:r>
      <w:r w:rsidRPr="002B42CB">
        <w:rPr>
          <w:lang w:val="en-US"/>
        </w:rPr>
        <w:t xml:space="preserve"> property.</w:t>
      </w:r>
    </w:p>
    <w:p w14:paraId="2E941C3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Country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Legend</w:t>
      </w:r>
      <w:r w:rsidRPr="002B42CB">
        <w:rPr>
          <w:lang w:val="en-US"/>
        </w:rPr>
        <w:t xml:space="preserve"> property.</w:t>
      </w:r>
    </w:p>
    <w:p w14:paraId="030AE1D1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Drag </w:t>
      </w:r>
      <w:r w:rsidRPr="002B42CB">
        <w:rPr>
          <w:b/>
          <w:bCs/>
          <w:lang w:val="en-US"/>
        </w:rPr>
        <w:t>Sales</w:t>
      </w:r>
      <w:r w:rsidRPr="002B42CB">
        <w:rPr>
          <w:lang w:val="en-US"/>
        </w:rPr>
        <w:t xml:space="preserve"> onto the </w:t>
      </w:r>
      <w:r w:rsidRPr="002B42CB">
        <w:rPr>
          <w:b/>
          <w:bCs/>
          <w:lang w:val="en-US"/>
        </w:rPr>
        <w:t>Value</w:t>
      </w:r>
      <w:r w:rsidRPr="002B42CB">
        <w:rPr>
          <w:lang w:val="en-US"/>
        </w:rPr>
        <w:t xml:space="preserve"> property.</w:t>
      </w:r>
    </w:p>
    <w:p w14:paraId="5385CA1E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lastRenderedPageBreak/>
        <w:t xml:space="preserve">Grab the corner edge of the chart to expand the width and height. </w:t>
      </w:r>
    </w:p>
    <w:p w14:paraId="4EA7CDC5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the </w:t>
      </w:r>
      <w:r w:rsidRPr="002B42CB">
        <w:rPr>
          <w:b/>
          <w:bCs/>
          <w:lang w:val="en-US"/>
        </w:rPr>
        <w:t>Click to turn on Drill Down</w:t>
      </w:r>
      <w:r w:rsidRPr="002B42CB">
        <w:rPr>
          <w:lang w:val="en-US"/>
        </w:rPr>
        <w:t xml:space="preserve"> arrow icon in the top right-hand corner of the chart.</w:t>
      </w:r>
    </w:p>
    <w:p w14:paraId="3E6099D2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Click the tallest column in the </w:t>
      </w:r>
      <w:r w:rsidRPr="002B42CB">
        <w:rPr>
          <w:b/>
          <w:bCs/>
          <w:lang w:val="en-US"/>
        </w:rPr>
        <w:t>Bikes</w:t>
      </w:r>
      <w:r w:rsidRPr="002B42CB">
        <w:rPr>
          <w:lang w:val="en-US"/>
        </w:rPr>
        <w:t xml:space="preserve"> group. This now breaks down the sales by year.</w:t>
      </w:r>
    </w:p>
    <w:p w14:paraId="1AF9D719" w14:textId="77777777" w:rsidR="002B42CB" w:rsidRPr="002B42CB" w:rsidRDefault="002B42CB" w:rsidP="002B42CB">
      <w:pPr>
        <w:pStyle w:val="ListParagraph"/>
        <w:numPr>
          <w:ilvl w:val="0"/>
          <w:numId w:val="1"/>
        </w:numPr>
      </w:pPr>
      <w:r w:rsidRPr="002B42CB">
        <w:rPr>
          <w:lang w:val="en-US"/>
        </w:rPr>
        <w:t xml:space="preserve">Save the file report as </w:t>
      </w:r>
      <w:proofErr w:type="spellStart"/>
      <w:r w:rsidRPr="002B42CB">
        <w:rPr>
          <w:b/>
          <w:bCs/>
          <w:lang w:val="en-US"/>
        </w:rPr>
        <w:t>AdventureWorks</w:t>
      </w:r>
      <w:proofErr w:type="spellEnd"/>
      <w:r w:rsidRPr="002B42CB">
        <w:rPr>
          <w:b/>
          <w:bCs/>
          <w:lang w:val="en-US"/>
        </w:rPr>
        <w:t xml:space="preserve"> </w:t>
      </w:r>
      <w:proofErr w:type="spellStart"/>
      <w:r w:rsidRPr="002B42CB">
        <w:rPr>
          <w:b/>
          <w:bCs/>
          <w:lang w:val="en-US"/>
        </w:rPr>
        <w:t>Sales.pbix</w:t>
      </w:r>
      <w:proofErr w:type="spellEnd"/>
      <w:r w:rsidRPr="002B42CB">
        <w:rPr>
          <w:lang w:val="en-US"/>
        </w:rPr>
        <w:t xml:space="preserve"> to </w:t>
      </w:r>
      <w:r w:rsidRPr="002B42CB">
        <w:rPr>
          <w:b/>
          <w:bCs/>
          <w:lang w:val="en-US"/>
        </w:rPr>
        <w:t>D:\Demofiles\Mod04\Demo</w:t>
      </w:r>
      <w:r w:rsidRPr="002B42CB">
        <w:rPr>
          <w:lang w:val="en-US"/>
        </w:rPr>
        <w:t>, as this will be used for the next demonstration.</w:t>
      </w:r>
    </w:p>
    <w:p w14:paraId="1EDE8D39" w14:textId="71AB2CD4" w:rsidR="00455125" w:rsidRDefault="00455125" w:rsidP="002B42CB">
      <w:pPr>
        <w:pStyle w:val="ListParagraph"/>
      </w:pPr>
      <w:bookmarkStart w:id="0" w:name="_GoBack"/>
      <w:bookmarkEnd w:id="0"/>
    </w:p>
    <w:sectPr w:rsidR="0045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729"/>
    <w:multiLevelType w:val="hybridMultilevel"/>
    <w:tmpl w:val="D4E27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CC1"/>
    <w:multiLevelType w:val="hybridMultilevel"/>
    <w:tmpl w:val="8124AFB6"/>
    <w:lvl w:ilvl="0" w:tplc="70921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05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06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49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4B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E2E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884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08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42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225B"/>
    <w:multiLevelType w:val="hybridMultilevel"/>
    <w:tmpl w:val="8DE02E08"/>
    <w:lvl w:ilvl="0" w:tplc="43EC24A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C8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E9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CC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9C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58A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D0C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4A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28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97A8C"/>
    <w:multiLevelType w:val="hybridMultilevel"/>
    <w:tmpl w:val="5A8C18F4"/>
    <w:lvl w:ilvl="0" w:tplc="8A3A42C6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60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8D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7C1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6C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4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64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8C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8E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25"/>
    <w:rsid w:val="002B42CB"/>
    <w:rsid w:val="00455125"/>
    <w:rsid w:val="00B2540D"/>
    <w:rsid w:val="00E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CDA"/>
  <w15:chartTrackingRefBased/>
  <w15:docId w15:val="{3CE20C69-BF95-4CA4-9C04-D9B83AC1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5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1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7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2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1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646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2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6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9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0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9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88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1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5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6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6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2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8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4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5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6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4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1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5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2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1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8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40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2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0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1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3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1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4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5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8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1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49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6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1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1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2020-06-07T15:22:00Z</dcterms:created>
  <dcterms:modified xsi:type="dcterms:W3CDTF">2020-06-07T17:45:00Z</dcterms:modified>
</cp:coreProperties>
</file>