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D7F5F" w14:textId="77777777" w:rsidR="00B53F04" w:rsidRPr="00782D49" w:rsidRDefault="00AA6C0B" w:rsidP="00782D49">
      <w:pPr>
        <w:jc w:val="both"/>
        <w:rPr>
          <w:rFonts w:cstheme="minorHAnsi"/>
          <w:b/>
          <w:bCs/>
          <w:sz w:val="40"/>
          <w:szCs w:val="40"/>
          <w:u w:val="single"/>
        </w:rPr>
      </w:pPr>
      <w:r w:rsidRPr="00782D49">
        <w:rPr>
          <w:rFonts w:cstheme="minorHAnsi"/>
          <w:b/>
          <w:bCs/>
          <w:sz w:val="40"/>
          <w:szCs w:val="40"/>
          <w:u w:val="single"/>
        </w:rPr>
        <w:t>Create and deploy a Power Virtual Agents bot</w:t>
      </w:r>
    </w:p>
    <w:p w14:paraId="709C2C50" w14:textId="7C1A32F7" w:rsidR="00566DFB" w:rsidRPr="00782D49" w:rsidRDefault="00566DFB" w:rsidP="00782D49">
      <w:pPr>
        <w:jc w:val="both"/>
        <w:rPr>
          <w:rFonts w:cstheme="minorHAnsi"/>
        </w:rPr>
      </w:pPr>
      <w:r w:rsidRPr="00782D49">
        <w:rPr>
          <w:rFonts w:cstheme="minorHAnsi"/>
        </w:rPr>
        <w:t>Power Virtual Agents empowers teams to quickly and easily create powerful bots using a guided no-code graphical experience—all without the need for data scientists or developers.</w:t>
      </w:r>
    </w:p>
    <w:p w14:paraId="14221FA0" w14:textId="3F0CA69A" w:rsidR="00782D49" w:rsidRPr="00782D49" w:rsidRDefault="00782D49" w:rsidP="00782D49">
      <w:pPr>
        <w:jc w:val="both"/>
        <w:rPr>
          <w:rFonts w:cstheme="minorHAnsi"/>
        </w:rPr>
      </w:pPr>
      <w:r w:rsidRPr="00782D49">
        <w:rPr>
          <w:rFonts w:cstheme="minorHAnsi"/>
        </w:rPr>
        <w:t>This Lab takes you through the end-to-end experience of creating a bot for the first time, adding topics to your bot, testing content changes in real time, deploying your bot to a test page, and analysing the performance of your bot after it’s been deployed.</w:t>
      </w:r>
    </w:p>
    <w:p w14:paraId="4FB4DD34" w14:textId="77777777" w:rsidR="00782D49" w:rsidRPr="00782D49" w:rsidRDefault="00782D49" w:rsidP="00782D49">
      <w:pPr>
        <w:spacing w:after="0" w:line="240" w:lineRule="auto"/>
        <w:jc w:val="both"/>
        <w:outlineLvl w:val="1"/>
        <w:rPr>
          <w:rFonts w:eastAsia="Times New Roman" w:cstheme="minorHAnsi"/>
          <w:b/>
          <w:bCs/>
          <w:sz w:val="36"/>
          <w:szCs w:val="36"/>
          <w:lang w:eastAsia="en-GB" w:bidi="ar-SA"/>
        </w:rPr>
      </w:pPr>
      <w:r w:rsidRPr="00782D49">
        <w:rPr>
          <w:rFonts w:eastAsia="Times New Roman" w:cstheme="minorHAnsi"/>
          <w:b/>
          <w:bCs/>
          <w:sz w:val="36"/>
          <w:szCs w:val="36"/>
          <w:lang w:eastAsia="en-GB" w:bidi="ar-SA"/>
        </w:rPr>
        <w:t>Create your first bot</w:t>
      </w:r>
    </w:p>
    <w:p w14:paraId="4CD630AF" w14:textId="2A5C962B" w:rsidR="00E906CE" w:rsidRPr="00782D49" w:rsidRDefault="00782D49" w:rsidP="00E906CE">
      <w:pPr>
        <w:numPr>
          <w:ilvl w:val="0"/>
          <w:numId w:val="1"/>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Go to </w:t>
      </w:r>
      <w:hyperlink r:id="rId5" w:history="1">
        <w:r>
          <w:rPr>
            <w:rStyle w:val="Hyperlink"/>
          </w:rPr>
          <w:t>https://powervirtualagents.microsoft.com/</w:t>
        </w:r>
      </w:hyperlink>
      <w:r w:rsidRPr="00782D49">
        <w:rPr>
          <w:rFonts w:eastAsia="Times New Roman" w:cstheme="minorHAnsi"/>
          <w:sz w:val="24"/>
          <w:szCs w:val="24"/>
          <w:lang w:eastAsia="en-GB" w:bidi="ar-SA"/>
        </w:rPr>
        <w:t> in your browser to begin. Supported browsers include Microsoft Edge, Chrome, and Firefox. On the website, select </w:t>
      </w:r>
      <w:r w:rsidRPr="00782D49">
        <w:rPr>
          <w:rFonts w:eastAsia="Times New Roman" w:cstheme="minorHAnsi"/>
          <w:b/>
          <w:bCs/>
          <w:sz w:val="24"/>
          <w:szCs w:val="24"/>
          <w:lang w:eastAsia="en-GB" w:bidi="ar-SA"/>
        </w:rPr>
        <w:t>Try preview</w:t>
      </w:r>
      <w:r w:rsidRPr="00782D49">
        <w:rPr>
          <w:rFonts w:eastAsia="Times New Roman" w:cstheme="minorHAnsi"/>
          <w:sz w:val="24"/>
          <w:szCs w:val="24"/>
          <w:lang w:eastAsia="en-GB" w:bidi="ar-SA"/>
        </w:rPr>
        <w:t>, and then sign in with your work email address. Note that personal Microsoft accounts aren't currently supported.</w:t>
      </w:r>
    </w:p>
    <w:p w14:paraId="01B4EA67" w14:textId="77777777" w:rsidR="00782D49" w:rsidRPr="00782D49" w:rsidRDefault="00782D49" w:rsidP="00782D49">
      <w:pPr>
        <w:numPr>
          <w:ilvl w:val="0"/>
          <w:numId w:val="1"/>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Next, you’ll choose a name for your bot. This can be something generic to your company or specific to the scenario you are tailoring your bot to.</w:t>
      </w:r>
    </w:p>
    <w:p w14:paraId="14911E74" w14:textId="77777777"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Your bot is created in the default Power Apps environment that was created for you when you signed up. For most users, this is sufficient. However, if you want to specify a custom Power Apps environment for your Power Virtual Agents, you can do so by expanding the </w:t>
      </w:r>
      <w:r w:rsidRPr="00782D49">
        <w:rPr>
          <w:rFonts w:eastAsia="Times New Roman" w:cstheme="minorHAnsi"/>
          <w:b/>
          <w:bCs/>
          <w:sz w:val="24"/>
          <w:szCs w:val="24"/>
          <w:lang w:eastAsia="en-GB" w:bidi="ar-SA"/>
        </w:rPr>
        <w:t>More options</w:t>
      </w:r>
      <w:r w:rsidRPr="00782D49">
        <w:rPr>
          <w:rFonts w:eastAsia="Times New Roman" w:cstheme="minorHAnsi"/>
          <w:sz w:val="24"/>
          <w:szCs w:val="24"/>
          <w:lang w:eastAsia="en-GB" w:bidi="ar-SA"/>
        </w:rPr>
        <w:t> menu and selecting a different environment.</w:t>
      </w:r>
    </w:p>
    <w:p w14:paraId="183B1A15" w14:textId="51792657" w:rsidR="00782D49" w:rsidRPr="00782D49" w:rsidRDefault="00782D49" w:rsidP="00E906CE">
      <w:pPr>
        <w:spacing w:after="0" w:line="240" w:lineRule="auto"/>
        <w:ind w:left="570"/>
        <w:jc w:val="both"/>
        <w:rPr>
          <w:rFonts w:eastAsia="Times New Roman" w:cstheme="minorHAnsi"/>
          <w:sz w:val="24"/>
          <w:szCs w:val="24"/>
          <w:lang w:eastAsia="en-GB" w:bidi="ar-SA"/>
        </w:rPr>
      </w:pPr>
      <w:r w:rsidRPr="00782D49">
        <w:rPr>
          <w:rFonts w:eastAsia="Times New Roman" w:cstheme="minorHAnsi"/>
          <w:b/>
          <w:bCs/>
          <w:sz w:val="24"/>
          <w:szCs w:val="24"/>
          <w:u w:val="single"/>
          <w:lang w:eastAsia="en-GB" w:bidi="ar-SA"/>
        </w:rPr>
        <w:t>Note</w:t>
      </w:r>
      <w:r w:rsidR="00E906CE">
        <w:rPr>
          <w:rFonts w:eastAsia="Times New Roman" w:cstheme="minorHAnsi"/>
          <w:b/>
          <w:bCs/>
          <w:sz w:val="24"/>
          <w:szCs w:val="24"/>
          <w:u w:val="single"/>
          <w:lang w:eastAsia="en-GB" w:bidi="ar-SA"/>
        </w:rPr>
        <w:t xml:space="preserve">: </w:t>
      </w:r>
      <w:r w:rsidRPr="00782D49">
        <w:rPr>
          <w:rFonts w:eastAsia="Times New Roman" w:cstheme="minorHAnsi"/>
          <w:sz w:val="24"/>
          <w:szCs w:val="24"/>
          <w:lang w:eastAsia="en-GB" w:bidi="ar-SA"/>
        </w:rPr>
        <w:t>Power Virtual Agents is supported only in the locations listed in the </w:t>
      </w:r>
      <w:hyperlink r:id="rId6" w:history="1">
        <w:r w:rsidRPr="00782D49">
          <w:rPr>
            <w:rFonts w:eastAsia="Times New Roman" w:cstheme="minorHAnsi"/>
            <w:b/>
            <w:bCs/>
            <w:color w:val="0000FF"/>
            <w:sz w:val="24"/>
            <w:szCs w:val="24"/>
            <w:u w:val="single"/>
            <w:lang w:eastAsia="en-GB" w:bidi="ar-SA"/>
          </w:rPr>
          <w:t>supported data locations</w:t>
        </w:r>
      </w:hyperlink>
      <w:r w:rsidRPr="00782D49">
        <w:rPr>
          <w:rFonts w:eastAsia="Times New Roman" w:cstheme="minorHAnsi"/>
          <w:sz w:val="24"/>
          <w:szCs w:val="24"/>
          <w:lang w:eastAsia="en-GB" w:bidi="ar-SA"/>
        </w:rPr>
        <w:t xml:space="preserve"> topic, with data stored in respective data </w:t>
      </w:r>
      <w:proofErr w:type="spellStart"/>
      <w:r w:rsidRPr="00782D49">
        <w:rPr>
          <w:rFonts w:eastAsia="Times New Roman" w:cstheme="minorHAnsi"/>
          <w:sz w:val="24"/>
          <w:szCs w:val="24"/>
          <w:lang w:eastAsia="en-GB" w:bidi="ar-SA"/>
        </w:rPr>
        <w:t>centers</w:t>
      </w:r>
      <w:proofErr w:type="spellEnd"/>
      <w:r w:rsidRPr="00782D49">
        <w:rPr>
          <w:rFonts w:eastAsia="Times New Roman" w:cstheme="minorHAnsi"/>
          <w:sz w:val="24"/>
          <w:szCs w:val="24"/>
          <w:lang w:eastAsia="en-GB" w:bidi="ar-SA"/>
        </w:rPr>
        <w:t>. If your company is located outside of the supported data locations, you need to create a custom environment with </w:t>
      </w:r>
      <w:r w:rsidRPr="00782D49">
        <w:rPr>
          <w:rFonts w:eastAsia="Times New Roman" w:cstheme="minorHAnsi"/>
          <w:b/>
          <w:bCs/>
          <w:sz w:val="24"/>
          <w:szCs w:val="24"/>
          <w:lang w:eastAsia="en-GB" w:bidi="ar-SA"/>
        </w:rPr>
        <w:t>Region</w:t>
      </w:r>
      <w:r w:rsidRPr="00782D49">
        <w:rPr>
          <w:rFonts w:eastAsia="Times New Roman" w:cstheme="minorHAnsi"/>
          <w:sz w:val="24"/>
          <w:szCs w:val="24"/>
          <w:lang w:eastAsia="en-GB" w:bidi="ar-SA"/>
        </w:rPr>
        <w:t> set to a supported data location before you can create your bot. For more information on how to create a custom Power Apps environment, see </w:t>
      </w:r>
      <w:hyperlink r:id="rId7" w:history="1">
        <w:r w:rsidRPr="00782D49">
          <w:rPr>
            <w:rFonts w:eastAsia="Times New Roman" w:cstheme="minorHAnsi"/>
            <w:b/>
            <w:bCs/>
            <w:color w:val="0000FF"/>
            <w:sz w:val="24"/>
            <w:szCs w:val="24"/>
            <w:u w:val="single"/>
            <w:lang w:eastAsia="en-GB" w:bidi="ar-SA"/>
          </w:rPr>
          <w:t>Working with environments</w:t>
        </w:r>
      </w:hyperlink>
      <w:r w:rsidRPr="00782D49">
        <w:rPr>
          <w:rFonts w:eastAsia="Times New Roman" w:cstheme="minorHAnsi"/>
          <w:sz w:val="24"/>
          <w:szCs w:val="24"/>
          <w:lang w:eastAsia="en-GB" w:bidi="ar-SA"/>
        </w:rPr>
        <w:t>.</w:t>
      </w:r>
    </w:p>
    <w:p w14:paraId="2E6462EF" w14:textId="5D6BA01E"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noProof/>
          <w:sz w:val="24"/>
          <w:szCs w:val="24"/>
          <w:lang w:eastAsia="en-GB" w:bidi="ar-SA"/>
        </w:rPr>
        <w:drawing>
          <wp:inline distT="0" distB="0" distL="0" distR="0" wp14:anchorId="3E930E38" wp14:editId="46BEF5D9">
            <wp:extent cx="4648200" cy="3194928"/>
            <wp:effectExtent l="0" t="0" r="0" b="5715"/>
            <wp:docPr id="14" name="Picture 14" descr="Name the new 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e the new b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7446" cy="3201283"/>
                    </a:xfrm>
                    <a:prstGeom prst="rect">
                      <a:avLst/>
                    </a:prstGeom>
                    <a:noFill/>
                    <a:ln>
                      <a:noFill/>
                    </a:ln>
                  </pic:spPr>
                </pic:pic>
              </a:graphicData>
            </a:graphic>
          </wp:inline>
        </w:drawing>
      </w:r>
    </w:p>
    <w:p w14:paraId="5C34335A" w14:textId="77777777" w:rsidR="00782D49" w:rsidRPr="00782D49" w:rsidRDefault="00782D49" w:rsidP="00782D49">
      <w:pPr>
        <w:numPr>
          <w:ilvl w:val="0"/>
          <w:numId w:val="1"/>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lastRenderedPageBreak/>
        <w:t>Once you select </w:t>
      </w:r>
      <w:r w:rsidRPr="00782D49">
        <w:rPr>
          <w:rFonts w:eastAsia="Times New Roman" w:cstheme="minorHAnsi"/>
          <w:b/>
          <w:bCs/>
          <w:sz w:val="24"/>
          <w:szCs w:val="24"/>
          <w:lang w:eastAsia="en-GB" w:bidi="ar-SA"/>
        </w:rPr>
        <w:t>Create</w:t>
      </w:r>
      <w:r w:rsidRPr="00782D49">
        <w:rPr>
          <w:rFonts w:eastAsia="Times New Roman" w:cstheme="minorHAnsi"/>
          <w:sz w:val="24"/>
          <w:szCs w:val="24"/>
          <w:lang w:eastAsia="en-GB" w:bidi="ar-SA"/>
        </w:rPr>
        <w:t>, the process of creating the first bot within a new environment can take up to 15 minutes. Subsequent bots will be created much faster.</w:t>
      </w:r>
    </w:p>
    <w:p w14:paraId="59A2FD4D" w14:textId="77777777" w:rsidR="00782D49" w:rsidRPr="00782D49" w:rsidRDefault="00782D49" w:rsidP="00782D49">
      <w:pPr>
        <w:numPr>
          <w:ilvl w:val="0"/>
          <w:numId w:val="1"/>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After a few minutes, you’ll land on the home page and have an opportunity to play around with the bot in read-only mode. You can't save any edits during this time, but you can explore the overall user interface, look at the topics, experiment with the preloaded User Topics and System Topics, and interact with your bot using the Test Canvas. During this time, you can review additional documentation on authoring topics in your bot. See </w:t>
      </w:r>
      <w:hyperlink r:id="rId9" w:history="1">
        <w:r w:rsidRPr="00782D49">
          <w:rPr>
            <w:rFonts w:eastAsia="Times New Roman" w:cstheme="minorHAnsi"/>
            <w:color w:val="0000FF"/>
            <w:sz w:val="24"/>
            <w:szCs w:val="24"/>
            <w:u w:val="single"/>
            <w:lang w:eastAsia="en-GB" w:bidi="ar-SA"/>
          </w:rPr>
          <w:t>Authoring key concepts</w:t>
        </w:r>
      </w:hyperlink>
      <w:r w:rsidRPr="00782D49">
        <w:rPr>
          <w:rFonts w:eastAsia="Times New Roman" w:cstheme="minorHAnsi"/>
          <w:sz w:val="24"/>
          <w:szCs w:val="24"/>
          <w:lang w:eastAsia="en-GB" w:bidi="ar-SA"/>
        </w:rPr>
        <w:t>.</w:t>
      </w:r>
    </w:p>
    <w:p w14:paraId="5CDC6B9B" w14:textId="77777777" w:rsidR="00782D49" w:rsidRPr="00782D49" w:rsidRDefault="00782D49" w:rsidP="00782D49">
      <w:pPr>
        <w:numPr>
          <w:ilvl w:val="0"/>
          <w:numId w:val="1"/>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When the bot creation process completes, the banner changes. You now have full functionality in the bot and can modify any User or System topic, test out your content changes, or deploy your bot.</w:t>
      </w:r>
    </w:p>
    <w:p w14:paraId="0F190416" w14:textId="77777777" w:rsidR="00782D49" w:rsidRPr="00782D49" w:rsidRDefault="00782D49" w:rsidP="00782D49">
      <w:pPr>
        <w:spacing w:after="0" w:line="240" w:lineRule="auto"/>
        <w:jc w:val="both"/>
        <w:outlineLvl w:val="1"/>
        <w:rPr>
          <w:rFonts w:eastAsia="Times New Roman" w:cstheme="minorHAnsi"/>
          <w:b/>
          <w:bCs/>
          <w:sz w:val="36"/>
          <w:szCs w:val="36"/>
          <w:lang w:eastAsia="en-GB" w:bidi="ar-SA"/>
        </w:rPr>
      </w:pPr>
      <w:r w:rsidRPr="00782D49">
        <w:rPr>
          <w:rFonts w:eastAsia="Times New Roman" w:cstheme="minorHAnsi"/>
          <w:b/>
          <w:bCs/>
          <w:sz w:val="36"/>
          <w:szCs w:val="36"/>
          <w:lang w:eastAsia="en-GB" w:bidi="ar-SA"/>
        </w:rPr>
        <w:t>Create a topic</w:t>
      </w:r>
    </w:p>
    <w:p w14:paraId="4DBE6D40" w14:textId="77777777" w:rsidR="00782D49" w:rsidRPr="00782D49" w:rsidRDefault="00782D49" w:rsidP="00782D49">
      <w:pPr>
        <w:numPr>
          <w:ilvl w:val="0"/>
          <w:numId w:val="2"/>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Now that you have full functionality within your bot, you can create your own topic—or, in other words, a dialog tree specifying how your bot responds to a user’s question.</w:t>
      </w:r>
    </w:p>
    <w:p w14:paraId="1D71FF01" w14:textId="77777777" w:rsidR="00782D49" w:rsidRPr="00782D49" w:rsidRDefault="00782D49" w:rsidP="00782D49">
      <w:pPr>
        <w:numPr>
          <w:ilvl w:val="0"/>
          <w:numId w:val="2"/>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Start by selecting </w:t>
      </w:r>
      <w:r w:rsidRPr="00782D49">
        <w:rPr>
          <w:rFonts w:eastAsia="Times New Roman" w:cstheme="minorHAnsi"/>
          <w:b/>
          <w:bCs/>
          <w:sz w:val="24"/>
          <w:szCs w:val="24"/>
          <w:lang w:eastAsia="en-GB" w:bidi="ar-SA"/>
        </w:rPr>
        <w:t>Topics</w:t>
      </w:r>
      <w:r w:rsidRPr="00782D49">
        <w:rPr>
          <w:rFonts w:eastAsia="Times New Roman" w:cstheme="minorHAnsi"/>
          <w:sz w:val="24"/>
          <w:szCs w:val="24"/>
          <w:lang w:eastAsia="en-GB" w:bidi="ar-SA"/>
        </w:rPr>
        <w:t> in the side navigation pane, and then select </w:t>
      </w:r>
      <w:r w:rsidRPr="00782D49">
        <w:rPr>
          <w:rFonts w:eastAsia="Times New Roman" w:cstheme="minorHAnsi"/>
          <w:b/>
          <w:bCs/>
          <w:sz w:val="24"/>
          <w:szCs w:val="24"/>
          <w:lang w:eastAsia="en-GB" w:bidi="ar-SA"/>
        </w:rPr>
        <w:t>New topic</w:t>
      </w:r>
      <w:r w:rsidRPr="00782D49">
        <w:rPr>
          <w:rFonts w:eastAsia="Times New Roman" w:cstheme="minorHAnsi"/>
          <w:sz w:val="24"/>
          <w:szCs w:val="24"/>
          <w:lang w:eastAsia="en-GB" w:bidi="ar-SA"/>
        </w:rPr>
        <w:t> at the top of the page.</w:t>
      </w:r>
    </w:p>
    <w:p w14:paraId="3950792B" w14:textId="2D1C6635"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noProof/>
          <w:sz w:val="24"/>
          <w:szCs w:val="24"/>
          <w:lang w:eastAsia="en-GB" w:bidi="ar-SA"/>
        </w:rPr>
        <w:drawing>
          <wp:inline distT="0" distB="0" distL="0" distR="0" wp14:anchorId="2A954041" wp14:editId="358AE914">
            <wp:extent cx="4762500" cy="2514600"/>
            <wp:effectExtent l="0" t="0" r="0" b="0"/>
            <wp:docPr id="13" name="Picture 13" descr="New to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top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514600"/>
                    </a:xfrm>
                    <a:prstGeom prst="rect">
                      <a:avLst/>
                    </a:prstGeom>
                    <a:noFill/>
                    <a:ln>
                      <a:noFill/>
                    </a:ln>
                  </pic:spPr>
                </pic:pic>
              </a:graphicData>
            </a:graphic>
          </wp:inline>
        </w:drawing>
      </w:r>
    </w:p>
    <w:p w14:paraId="5F453C1D" w14:textId="77777777" w:rsidR="00782D49" w:rsidRPr="00782D49" w:rsidRDefault="00782D49" w:rsidP="00782D49">
      <w:pPr>
        <w:numPr>
          <w:ilvl w:val="0"/>
          <w:numId w:val="2"/>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You can now name your topic and include some trigger phrases for this topic. Trigger phrases are examples of the type of user questions or utterances that help teach the bot when to respond with this dialog.</w:t>
      </w:r>
    </w:p>
    <w:p w14:paraId="7E200809" w14:textId="77777777"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As an example, let's create a topic called 'Personal Hello World' and add 'hello world' as a trigger phrase. Select </w:t>
      </w:r>
      <w:r w:rsidRPr="00782D49">
        <w:rPr>
          <w:rFonts w:eastAsia="Times New Roman" w:cstheme="minorHAnsi"/>
          <w:b/>
          <w:bCs/>
          <w:sz w:val="24"/>
          <w:szCs w:val="24"/>
          <w:lang w:eastAsia="en-GB" w:bidi="ar-SA"/>
        </w:rPr>
        <w:t>Save topic</w:t>
      </w:r>
      <w:r w:rsidRPr="00782D49">
        <w:rPr>
          <w:rFonts w:eastAsia="Times New Roman" w:cstheme="minorHAnsi"/>
          <w:sz w:val="24"/>
          <w:szCs w:val="24"/>
          <w:lang w:eastAsia="en-GB" w:bidi="ar-SA"/>
        </w:rPr>
        <w:t> to add the topic to the topics list.</w:t>
      </w:r>
    </w:p>
    <w:p w14:paraId="2DE149DE" w14:textId="3A4AFD51" w:rsidR="00782D49" w:rsidRPr="00782D49" w:rsidRDefault="00CA1416" w:rsidP="00782D49">
      <w:pPr>
        <w:spacing w:before="100" w:beforeAutospacing="1" w:after="100" w:afterAutospacing="1" w:line="240" w:lineRule="auto"/>
        <w:ind w:left="570"/>
        <w:jc w:val="both"/>
        <w:rPr>
          <w:rFonts w:eastAsia="Times New Roman" w:cstheme="minorHAnsi"/>
          <w:sz w:val="24"/>
          <w:szCs w:val="24"/>
          <w:lang w:eastAsia="en-GB" w:bidi="ar-SA"/>
        </w:rPr>
      </w:pPr>
      <w:r w:rsidRPr="00CA1416">
        <w:rPr>
          <w:rFonts w:eastAsia="Times New Roman" w:cstheme="minorHAnsi"/>
          <w:sz w:val="24"/>
          <w:szCs w:val="24"/>
          <w:lang w:eastAsia="en-GB" w:bidi="ar-SA"/>
        </w:rPr>
        <w:lastRenderedPageBreak/>
        <w:drawing>
          <wp:inline distT="0" distB="0" distL="0" distR="0" wp14:anchorId="69E4EBE2" wp14:editId="5DAD00CC">
            <wp:extent cx="4697895" cy="1535430"/>
            <wp:effectExtent l="114300" t="95250" r="102870" b="102870"/>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eams&#10;&#10;Description automatically generated"/>
                    <pic:cNvPicPr/>
                  </pic:nvPicPr>
                  <pic:blipFill>
                    <a:blip r:embed="rId11"/>
                    <a:stretch>
                      <a:fillRect/>
                    </a:stretch>
                  </pic:blipFill>
                  <pic:spPr>
                    <a:xfrm>
                      <a:off x="0" y="0"/>
                      <a:ext cx="4699861" cy="1536073"/>
                    </a:xfrm>
                    <a:prstGeom prst="rect">
                      <a:avLst/>
                    </a:prstGeom>
                    <a:effectLst>
                      <a:outerShdw blurRad="63500" sx="102000" sy="102000" algn="ctr" rotWithShape="0">
                        <a:prstClr val="black">
                          <a:alpha val="40000"/>
                        </a:prstClr>
                      </a:outerShdw>
                    </a:effectLst>
                  </pic:spPr>
                </pic:pic>
              </a:graphicData>
            </a:graphic>
          </wp:inline>
        </w:drawing>
      </w:r>
    </w:p>
    <w:p w14:paraId="36DB8238" w14:textId="77777777" w:rsidR="00782D49" w:rsidRPr="00782D49" w:rsidRDefault="00782D49" w:rsidP="00782D49">
      <w:pPr>
        <w:numPr>
          <w:ilvl w:val="0"/>
          <w:numId w:val="2"/>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After saving your topic, select </w:t>
      </w:r>
      <w:r w:rsidRPr="00782D49">
        <w:rPr>
          <w:rFonts w:eastAsia="Times New Roman" w:cstheme="minorHAnsi"/>
          <w:b/>
          <w:bCs/>
          <w:sz w:val="24"/>
          <w:szCs w:val="24"/>
          <w:lang w:eastAsia="en-GB" w:bidi="ar-SA"/>
        </w:rPr>
        <w:t>Go to authoring canvas</w:t>
      </w:r>
      <w:r w:rsidRPr="00782D49">
        <w:rPr>
          <w:rFonts w:eastAsia="Times New Roman" w:cstheme="minorHAnsi"/>
          <w:sz w:val="24"/>
          <w:szCs w:val="24"/>
          <w:lang w:eastAsia="en-GB" w:bidi="ar-SA"/>
        </w:rPr>
        <w:t>. This is the graphical dialog tree editor that allows you to define bot responses and the overall bot conversation.</w:t>
      </w:r>
    </w:p>
    <w:p w14:paraId="1E1F7D81" w14:textId="77777777"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Start by entering 'Hello! I’ll create a personalized greeting for you.' into the first </w:t>
      </w:r>
      <w:r w:rsidRPr="00782D49">
        <w:rPr>
          <w:rFonts w:eastAsia="Times New Roman" w:cstheme="minorHAnsi"/>
          <w:b/>
          <w:bCs/>
          <w:sz w:val="24"/>
          <w:szCs w:val="24"/>
          <w:lang w:eastAsia="en-GB" w:bidi="ar-SA"/>
        </w:rPr>
        <w:t>Message</w:t>
      </w:r>
      <w:r w:rsidRPr="00782D49">
        <w:rPr>
          <w:rFonts w:eastAsia="Times New Roman" w:cstheme="minorHAnsi"/>
          <w:sz w:val="24"/>
          <w:szCs w:val="24"/>
          <w:lang w:eastAsia="en-GB" w:bidi="ar-SA"/>
        </w:rPr>
        <w:t> node.</w:t>
      </w:r>
    </w:p>
    <w:p w14:paraId="391E8B91" w14:textId="221D56DE"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noProof/>
          <w:sz w:val="24"/>
          <w:szCs w:val="24"/>
          <w:lang w:eastAsia="en-GB" w:bidi="ar-SA"/>
        </w:rPr>
        <w:drawing>
          <wp:inline distT="0" distB="0" distL="0" distR="0" wp14:anchorId="292151DD" wp14:editId="77520F2E">
            <wp:extent cx="3384550" cy="4933950"/>
            <wp:effectExtent l="0" t="0" r="6350" b="0"/>
            <wp:docPr id="11" name="Picture 11" descr="Add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n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4550" cy="4933950"/>
                    </a:xfrm>
                    <a:prstGeom prst="rect">
                      <a:avLst/>
                    </a:prstGeom>
                    <a:noFill/>
                    <a:ln>
                      <a:noFill/>
                    </a:ln>
                  </pic:spPr>
                </pic:pic>
              </a:graphicData>
            </a:graphic>
          </wp:inline>
        </w:drawing>
      </w:r>
    </w:p>
    <w:p w14:paraId="63DCFB03" w14:textId="77777777" w:rsidR="00782D49" w:rsidRPr="00782D49" w:rsidRDefault="00782D49" w:rsidP="00782D49">
      <w:pPr>
        <w:numPr>
          <w:ilvl w:val="0"/>
          <w:numId w:val="2"/>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Then, click on the </w:t>
      </w:r>
      <w:r w:rsidRPr="00782D49">
        <w:rPr>
          <w:rFonts w:eastAsia="Times New Roman" w:cstheme="minorHAnsi"/>
          <w:b/>
          <w:bCs/>
          <w:sz w:val="24"/>
          <w:szCs w:val="24"/>
          <w:lang w:eastAsia="en-GB" w:bidi="ar-SA"/>
        </w:rPr>
        <w:t>+</w:t>
      </w:r>
      <w:r w:rsidRPr="00782D49">
        <w:rPr>
          <w:rFonts w:eastAsia="Times New Roman" w:cstheme="minorHAnsi"/>
          <w:sz w:val="24"/>
          <w:szCs w:val="24"/>
          <w:lang w:eastAsia="en-GB" w:bidi="ar-SA"/>
        </w:rPr>
        <w:t> below the node, and add an </w:t>
      </w:r>
      <w:r w:rsidRPr="00782D49">
        <w:rPr>
          <w:rFonts w:eastAsia="Times New Roman" w:cstheme="minorHAnsi"/>
          <w:b/>
          <w:bCs/>
          <w:sz w:val="24"/>
          <w:szCs w:val="24"/>
          <w:lang w:eastAsia="en-GB" w:bidi="ar-SA"/>
        </w:rPr>
        <w:t>Ask a question</w:t>
      </w:r>
      <w:r w:rsidRPr="00782D49">
        <w:rPr>
          <w:rFonts w:eastAsia="Times New Roman" w:cstheme="minorHAnsi"/>
          <w:sz w:val="24"/>
          <w:szCs w:val="24"/>
          <w:lang w:eastAsia="en-GB" w:bidi="ar-SA"/>
        </w:rPr>
        <w:t> node by selecting it in the menu. Enter the question text, 'Where do you live?', in the </w:t>
      </w:r>
      <w:r w:rsidRPr="00782D49">
        <w:rPr>
          <w:rFonts w:eastAsia="Times New Roman" w:cstheme="minorHAnsi"/>
          <w:b/>
          <w:bCs/>
          <w:sz w:val="24"/>
          <w:szCs w:val="24"/>
          <w:lang w:eastAsia="en-GB" w:bidi="ar-SA"/>
        </w:rPr>
        <w:t>Ask a question</w:t>
      </w:r>
      <w:r w:rsidRPr="00782D49">
        <w:rPr>
          <w:rFonts w:eastAsia="Times New Roman" w:cstheme="minorHAnsi"/>
          <w:sz w:val="24"/>
          <w:szCs w:val="24"/>
          <w:lang w:eastAsia="en-GB" w:bidi="ar-SA"/>
        </w:rPr>
        <w:t xml:space="preserve"> box. To </w:t>
      </w:r>
      <w:r w:rsidRPr="00782D49">
        <w:rPr>
          <w:rFonts w:eastAsia="Times New Roman" w:cstheme="minorHAnsi"/>
          <w:sz w:val="24"/>
          <w:szCs w:val="24"/>
          <w:lang w:eastAsia="en-GB" w:bidi="ar-SA"/>
        </w:rPr>
        <w:lastRenderedPageBreak/>
        <w:t>give the customer a choice between different responses, select </w:t>
      </w:r>
      <w:r w:rsidRPr="00782D49">
        <w:rPr>
          <w:rFonts w:eastAsia="Times New Roman" w:cstheme="minorHAnsi"/>
          <w:b/>
          <w:bCs/>
          <w:sz w:val="24"/>
          <w:szCs w:val="24"/>
          <w:lang w:eastAsia="en-GB" w:bidi="ar-SA"/>
        </w:rPr>
        <w:t>Multiple choice options</w:t>
      </w:r>
      <w:r w:rsidRPr="00782D49">
        <w:rPr>
          <w:rFonts w:eastAsia="Times New Roman" w:cstheme="minorHAnsi"/>
          <w:sz w:val="24"/>
          <w:szCs w:val="24"/>
          <w:lang w:eastAsia="en-GB" w:bidi="ar-SA"/>
        </w:rPr>
        <w:t> under </w:t>
      </w:r>
      <w:r w:rsidRPr="00782D49">
        <w:rPr>
          <w:rFonts w:eastAsia="Times New Roman" w:cstheme="minorHAnsi"/>
          <w:b/>
          <w:bCs/>
          <w:sz w:val="24"/>
          <w:szCs w:val="24"/>
          <w:lang w:eastAsia="en-GB" w:bidi="ar-SA"/>
        </w:rPr>
        <w:t>Identify</w:t>
      </w:r>
      <w:r w:rsidRPr="00782D49">
        <w:rPr>
          <w:rFonts w:eastAsia="Times New Roman" w:cstheme="minorHAnsi"/>
          <w:sz w:val="24"/>
          <w:szCs w:val="24"/>
          <w:lang w:eastAsia="en-GB" w:bidi="ar-SA"/>
        </w:rPr>
        <w:t>.</w:t>
      </w:r>
    </w:p>
    <w:p w14:paraId="2F968AEA" w14:textId="6C3630F4"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noProof/>
          <w:sz w:val="24"/>
          <w:szCs w:val="24"/>
          <w:lang w:eastAsia="en-GB" w:bidi="ar-SA"/>
        </w:rPr>
        <w:drawing>
          <wp:inline distT="0" distB="0" distL="0" distR="0" wp14:anchorId="7E4E4294" wp14:editId="6EA5DDAD">
            <wp:extent cx="5731510" cy="4385945"/>
            <wp:effectExtent l="0" t="0" r="2540" b="0"/>
            <wp:docPr id="10" name="Picture 10" descr="Bo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t answ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85945"/>
                    </a:xfrm>
                    <a:prstGeom prst="rect">
                      <a:avLst/>
                    </a:prstGeom>
                    <a:noFill/>
                    <a:ln>
                      <a:noFill/>
                    </a:ln>
                  </pic:spPr>
                </pic:pic>
              </a:graphicData>
            </a:graphic>
          </wp:inline>
        </w:drawing>
      </w:r>
    </w:p>
    <w:p w14:paraId="3D5C1145" w14:textId="77777777" w:rsidR="00782D49" w:rsidRPr="00782D49" w:rsidRDefault="00782D49" w:rsidP="00782D49">
      <w:pPr>
        <w:numPr>
          <w:ilvl w:val="0"/>
          <w:numId w:val="2"/>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Add two options for the user, by selecting </w:t>
      </w:r>
      <w:r w:rsidRPr="00782D49">
        <w:rPr>
          <w:rFonts w:eastAsia="Times New Roman" w:cstheme="minorHAnsi"/>
          <w:b/>
          <w:bCs/>
          <w:sz w:val="24"/>
          <w:szCs w:val="24"/>
          <w:lang w:eastAsia="en-GB" w:bidi="ar-SA"/>
        </w:rPr>
        <w:t>+ New option</w:t>
      </w:r>
      <w:r w:rsidRPr="00782D49">
        <w:rPr>
          <w:rFonts w:eastAsia="Times New Roman" w:cstheme="minorHAnsi"/>
          <w:sz w:val="24"/>
          <w:szCs w:val="24"/>
          <w:lang w:eastAsia="en-GB" w:bidi="ar-SA"/>
        </w:rPr>
        <w:t xml:space="preserve">. Enter 'Seattle' and 'Bellevue' in the text boxes called 'Options for user'. Each option is presented as a </w:t>
      </w:r>
      <w:proofErr w:type="gramStart"/>
      <w:r w:rsidRPr="00782D49">
        <w:rPr>
          <w:rFonts w:eastAsia="Times New Roman" w:cstheme="minorHAnsi"/>
          <w:sz w:val="24"/>
          <w:szCs w:val="24"/>
          <w:lang w:eastAsia="en-GB" w:bidi="ar-SA"/>
        </w:rPr>
        <w:t>multiple choice</w:t>
      </w:r>
      <w:proofErr w:type="gramEnd"/>
      <w:r w:rsidRPr="00782D49">
        <w:rPr>
          <w:rFonts w:eastAsia="Times New Roman" w:cstheme="minorHAnsi"/>
          <w:sz w:val="24"/>
          <w:szCs w:val="24"/>
          <w:lang w:eastAsia="en-GB" w:bidi="ar-SA"/>
        </w:rPr>
        <w:t xml:space="preserve"> button to the user.</w:t>
      </w:r>
    </w:p>
    <w:p w14:paraId="100F4AE0" w14:textId="77777777"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The authoring canvas creates separate paths in the conversation, depending on the customer's response. The conversation path leads the customer to the appropriate resolution for each user response.</w:t>
      </w:r>
    </w:p>
    <w:p w14:paraId="35B83FCE" w14:textId="0A860B19"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noProof/>
          <w:sz w:val="24"/>
          <w:szCs w:val="24"/>
          <w:lang w:eastAsia="en-GB" w:bidi="ar-SA"/>
        </w:rPr>
        <w:lastRenderedPageBreak/>
        <w:drawing>
          <wp:inline distT="0" distB="0" distL="0" distR="0" wp14:anchorId="1B5D29EB" wp14:editId="6ECB5B9A">
            <wp:extent cx="5731510" cy="3719195"/>
            <wp:effectExtent l="0" t="0" r="2540" b="0"/>
            <wp:docPr id="9" name="Picture 9" descr="Branching options are created auto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nching options are created automaticall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19195"/>
                    </a:xfrm>
                    <a:prstGeom prst="rect">
                      <a:avLst/>
                    </a:prstGeom>
                    <a:noFill/>
                    <a:ln>
                      <a:noFill/>
                    </a:ln>
                  </pic:spPr>
                </pic:pic>
              </a:graphicData>
            </a:graphic>
          </wp:inline>
        </w:drawing>
      </w:r>
    </w:p>
    <w:p w14:paraId="78747FCC" w14:textId="77777777" w:rsidR="00782D49" w:rsidRPr="00782D49" w:rsidRDefault="00782D49" w:rsidP="00782D49">
      <w:pPr>
        <w:numPr>
          <w:ilvl w:val="0"/>
          <w:numId w:val="2"/>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In the forked conversation path, each node has automatically checked for 'Seattle' in one path, and 'Bellevue' in the other path to take the appropriate next step.</w:t>
      </w:r>
    </w:p>
    <w:p w14:paraId="2857BDA1" w14:textId="77777777" w:rsidR="00782D49" w:rsidRPr="00782D49" w:rsidRDefault="00782D49" w:rsidP="00782D49">
      <w:pPr>
        <w:numPr>
          <w:ilvl w:val="0"/>
          <w:numId w:val="2"/>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Finally, click the </w:t>
      </w:r>
      <w:r w:rsidRPr="00782D49">
        <w:rPr>
          <w:rFonts w:eastAsia="Times New Roman" w:cstheme="minorHAnsi"/>
          <w:b/>
          <w:bCs/>
          <w:sz w:val="24"/>
          <w:szCs w:val="24"/>
          <w:lang w:eastAsia="en-GB" w:bidi="ar-SA"/>
        </w:rPr>
        <w:t>+</w:t>
      </w:r>
      <w:r w:rsidRPr="00782D49">
        <w:rPr>
          <w:rFonts w:eastAsia="Times New Roman" w:cstheme="minorHAnsi"/>
          <w:sz w:val="24"/>
          <w:szCs w:val="24"/>
          <w:lang w:eastAsia="en-GB" w:bidi="ar-SA"/>
        </w:rPr>
        <w:t> below each of the Condition nodes to add a </w:t>
      </w:r>
      <w:r w:rsidRPr="00782D49">
        <w:rPr>
          <w:rFonts w:eastAsia="Times New Roman" w:cstheme="minorHAnsi"/>
          <w:b/>
          <w:bCs/>
          <w:sz w:val="24"/>
          <w:szCs w:val="24"/>
          <w:lang w:eastAsia="en-GB" w:bidi="ar-SA"/>
        </w:rPr>
        <w:t>Message</w:t>
      </w:r>
      <w:r w:rsidRPr="00782D49">
        <w:rPr>
          <w:rFonts w:eastAsia="Times New Roman" w:cstheme="minorHAnsi"/>
          <w:sz w:val="24"/>
          <w:szCs w:val="24"/>
          <w:lang w:eastAsia="en-GB" w:bidi="ar-SA"/>
        </w:rPr>
        <w:t> node in each branch. Add a simple message like 'Hello Seattle!' in the Seattle branch, and 'Hello Bellevue!' in the Bellevue branch. Select </w:t>
      </w:r>
      <w:r w:rsidRPr="00782D49">
        <w:rPr>
          <w:rFonts w:eastAsia="Times New Roman" w:cstheme="minorHAnsi"/>
          <w:b/>
          <w:bCs/>
          <w:sz w:val="24"/>
          <w:szCs w:val="24"/>
          <w:lang w:eastAsia="en-GB" w:bidi="ar-SA"/>
        </w:rPr>
        <w:t>Save</w:t>
      </w:r>
      <w:r w:rsidRPr="00782D49">
        <w:rPr>
          <w:rFonts w:eastAsia="Times New Roman" w:cstheme="minorHAnsi"/>
          <w:sz w:val="24"/>
          <w:szCs w:val="24"/>
          <w:lang w:eastAsia="en-GB" w:bidi="ar-SA"/>
        </w:rPr>
        <w:t> at the top.</w:t>
      </w:r>
    </w:p>
    <w:p w14:paraId="4912A187" w14:textId="77280DE7"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noProof/>
          <w:sz w:val="24"/>
          <w:szCs w:val="24"/>
          <w:lang w:eastAsia="en-GB" w:bidi="ar-SA"/>
        </w:rPr>
        <w:drawing>
          <wp:inline distT="0" distB="0" distL="0" distR="0" wp14:anchorId="601DE37A" wp14:editId="516A5412">
            <wp:extent cx="5731510" cy="3507740"/>
            <wp:effectExtent l="0" t="0" r="2540" b="0"/>
            <wp:docPr id="8" name="Picture 8" descr="Complete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lete convers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07740"/>
                    </a:xfrm>
                    <a:prstGeom prst="rect">
                      <a:avLst/>
                    </a:prstGeom>
                    <a:noFill/>
                    <a:ln>
                      <a:noFill/>
                    </a:ln>
                  </pic:spPr>
                </pic:pic>
              </a:graphicData>
            </a:graphic>
          </wp:inline>
        </w:drawing>
      </w:r>
    </w:p>
    <w:p w14:paraId="6ACBA24A" w14:textId="77777777" w:rsidR="00782D49" w:rsidRPr="00782D49" w:rsidRDefault="00782D49" w:rsidP="00782D49">
      <w:pPr>
        <w:spacing w:before="100" w:beforeAutospacing="1" w:after="100" w:afterAutospacing="1" w:line="240" w:lineRule="auto"/>
        <w:jc w:val="both"/>
        <w:rPr>
          <w:rFonts w:eastAsia="Times New Roman" w:cstheme="minorHAnsi"/>
          <w:sz w:val="24"/>
          <w:szCs w:val="24"/>
          <w:lang w:eastAsia="en-GB" w:bidi="ar-SA"/>
        </w:rPr>
      </w:pPr>
      <w:r w:rsidRPr="00782D49">
        <w:rPr>
          <w:rFonts w:eastAsia="Times New Roman" w:cstheme="minorHAnsi"/>
          <w:sz w:val="24"/>
          <w:szCs w:val="24"/>
          <w:lang w:eastAsia="en-GB" w:bidi="ar-SA"/>
        </w:rPr>
        <w:lastRenderedPageBreak/>
        <w:t>You now have a very simple branching dialog tree, congratulations! You can begin to create more complex versions of this tree by incorporating </w:t>
      </w:r>
      <w:hyperlink r:id="rId16" w:history="1">
        <w:r w:rsidRPr="00782D49">
          <w:rPr>
            <w:rFonts w:eastAsia="Times New Roman" w:cstheme="minorHAnsi"/>
            <w:color w:val="0000FF"/>
            <w:sz w:val="24"/>
            <w:szCs w:val="24"/>
            <w:u w:val="single"/>
            <w:lang w:eastAsia="en-GB" w:bidi="ar-SA"/>
          </w:rPr>
          <w:t>variables</w:t>
        </w:r>
      </w:hyperlink>
      <w:r w:rsidRPr="00782D49">
        <w:rPr>
          <w:rFonts w:eastAsia="Times New Roman" w:cstheme="minorHAnsi"/>
          <w:sz w:val="24"/>
          <w:szCs w:val="24"/>
          <w:lang w:eastAsia="en-GB" w:bidi="ar-SA"/>
        </w:rPr>
        <w:t>, </w:t>
      </w:r>
      <w:hyperlink r:id="rId17" w:history="1">
        <w:r w:rsidRPr="00782D49">
          <w:rPr>
            <w:rFonts w:eastAsia="Times New Roman" w:cstheme="minorHAnsi"/>
            <w:color w:val="0000FF"/>
            <w:sz w:val="24"/>
            <w:szCs w:val="24"/>
            <w:u w:val="single"/>
            <w:lang w:eastAsia="en-GB" w:bidi="ar-SA"/>
          </w:rPr>
          <w:t>entities</w:t>
        </w:r>
      </w:hyperlink>
      <w:r w:rsidRPr="00782D49">
        <w:rPr>
          <w:rFonts w:eastAsia="Times New Roman" w:cstheme="minorHAnsi"/>
          <w:sz w:val="24"/>
          <w:szCs w:val="24"/>
          <w:lang w:eastAsia="en-GB" w:bidi="ar-SA"/>
        </w:rPr>
        <w:t>, and </w:t>
      </w:r>
      <w:hyperlink r:id="rId18" w:history="1">
        <w:r w:rsidRPr="00782D49">
          <w:rPr>
            <w:rFonts w:eastAsia="Times New Roman" w:cstheme="minorHAnsi"/>
            <w:color w:val="0000FF"/>
            <w:sz w:val="24"/>
            <w:szCs w:val="24"/>
            <w:u w:val="single"/>
            <w:lang w:eastAsia="en-GB" w:bidi="ar-SA"/>
          </w:rPr>
          <w:t>Power Automate flows</w:t>
        </w:r>
      </w:hyperlink>
      <w:r w:rsidRPr="00782D49">
        <w:rPr>
          <w:rFonts w:eastAsia="Times New Roman" w:cstheme="minorHAnsi"/>
          <w:sz w:val="24"/>
          <w:szCs w:val="24"/>
          <w:lang w:eastAsia="en-GB" w:bidi="ar-SA"/>
        </w:rPr>
        <w:t>.</w:t>
      </w:r>
    </w:p>
    <w:p w14:paraId="211DE074" w14:textId="77777777" w:rsidR="00782D49" w:rsidRPr="00782D49" w:rsidRDefault="00782D49" w:rsidP="00782D49">
      <w:pPr>
        <w:spacing w:after="0" w:line="240" w:lineRule="auto"/>
        <w:jc w:val="both"/>
        <w:outlineLvl w:val="1"/>
        <w:rPr>
          <w:rFonts w:eastAsia="Times New Roman" w:cstheme="minorHAnsi"/>
          <w:b/>
          <w:bCs/>
          <w:sz w:val="36"/>
          <w:szCs w:val="36"/>
          <w:lang w:eastAsia="en-GB" w:bidi="ar-SA"/>
        </w:rPr>
      </w:pPr>
      <w:r w:rsidRPr="00782D49">
        <w:rPr>
          <w:rFonts w:eastAsia="Times New Roman" w:cstheme="minorHAnsi"/>
          <w:b/>
          <w:bCs/>
          <w:sz w:val="36"/>
          <w:szCs w:val="36"/>
          <w:lang w:eastAsia="en-GB" w:bidi="ar-SA"/>
        </w:rPr>
        <w:t>Test your content in real time</w:t>
      </w:r>
    </w:p>
    <w:p w14:paraId="12388774" w14:textId="77777777" w:rsidR="00782D49" w:rsidRPr="00782D49" w:rsidRDefault="00782D49" w:rsidP="00782D49">
      <w:pPr>
        <w:numPr>
          <w:ilvl w:val="0"/>
          <w:numId w:val="3"/>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Now that you have some content authored into a dialog tree, it’s time to test this out in real time to see if it’s working as you expected. For this, you’ll use the test bot panel.</w:t>
      </w:r>
    </w:p>
    <w:p w14:paraId="1DB1214B" w14:textId="3C77D085"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noProof/>
          <w:sz w:val="24"/>
          <w:szCs w:val="24"/>
          <w:lang w:eastAsia="en-GB" w:bidi="ar-SA"/>
        </w:rPr>
        <w:drawing>
          <wp:inline distT="0" distB="0" distL="0" distR="0" wp14:anchorId="75ACA79E" wp14:editId="2FF3F12B">
            <wp:extent cx="5731510" cy="4959350"/>
            <wp:effectExtent l="0" t="0" r="2540" b="0"/>
            <wp:docPr id="7" name="Picture 7" descr="Start bot with latest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rt bot with latest cont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959350"/>
                    </a:xfrm>
                    <a:prstGeom prst="rect">
                      <a:avLst/>
                    </a:prstGeom>
                    <a:noFill/>
                    <a:ln>
                      <a:noFill/>
                    </a:ln>
                  </pic:spPr>
                </pic:pic>
              </a:graphicData>
            </a:graphic>
          </wp:inline>
        </w:drawing>
      </w:r>
    </w:p>
    <w:p w14:paraId="2F56FDE8" w14:textId="77777777"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If the test bot is not showing on your screen, select </w:t>
      </w:r>
      <w:r w:rsidRPr="00782D49">
        <w:rPr>
          <w:rFonts w:eastAsia="Times New Roman" w:cstheme="minorHAnsi"/>
          <w:b/>
          <w:bCs/>
          <w:sz w:val="24"/>
          <w:szCs w:val="24"/>
          <w:lang w:eastAsia="en-GB" w:bidi="ar-SA"/>
        </w:rPr>
        <w:t>Test your bot</w:t>
      </w:r>
      <w:r w:rsidRPr="00782D49">
        <w:rPr>
          <w:rFonts w:eastAsia="Times New Roman" w:cstheme="minorHAnsi"/>
          <w:sz w:val="24"/>
          <w:szCs w:val="24"/>
          <w:lang w:eastAsia="en-GB" w:bidi="ar-SA"/>
        </w:rPr>
        <w:t> at the bottom of the side navigation pane.</w:t>
      </w:r>
    </w:p>
    <w:p w14:paraId="375787F2" w14:textId="7C4EA4AA"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noProof/>
          <w:sz w:val="24"/>
          <w:szCs w:val="24"/>
          <w:lang w:eastAsia="en-GB" w:bidi="ar-SA"/>
        </w:rPr>
        <w:lastRenderedPageBreak/>
        <w:drawing>
          <wp:inline distT="0" distB="0" distL="0" distR="0" wp14:anchorId="7BA7529A" wp14:editId="0940216A">
            <wp:extent cx="2012950" cy="4591050"/>
            <wp:effectExtent l="0" t="0" r="6350" b="0"/>
            <wp:docPr id="6" name="Picture 6" descr="Test bot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 bot contro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2950" cy="4591050"/>
                    </a:xfrm>
                    <a:prstGeom prst="rect">
                      <a:avLst/>
                    </a:prstGeom>
                    <a:noFill/>
                    <a:ln>
                      <a:noFill/>
                    </a:ln>
                  </pic:spPr>
                </pic:pic>
              </a:graphicData>
            </a:graphic>
          </wp:inline>
        </w:drawing>
      </w:r>
    </w:p>
    <w:p w14:paraId="34072083" w14:textId="77777777" w:rsidR="00782D49" w:rsidRPr="00782D49" w:rsidRDefault="00782D49" w:rsidP="00782D49">
      <w:pPr>
        <w:numPr>
          <w:ilvl w:val="0"/>
          <w:numId w:val="3"/>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You can try out your newly authored dialog tree by typing into the test bot window. Turn on </w:t>
      </w:r>
      <w:r w:rsidRPr="00782D49">
        <w:rPr>
          <w:rFonts w:eastAsia="Times New Roman" w:cstheme="minorHAnsi"/>
          <w:b/>
          <w:bCs/>
          <w:sz w:val="24"/>
          <w:szCs w:val="24"/>
          <w:lang w:eastAsia="en-GB" w:bidi="ar-SA"/>
        </w:rPr>
        <w:t>Track between topics</w:t>
      </w:r>
      <w:r w:rsidRPr="00782D49">
        <w:rPr>
          <w:rFonts w:eastAsia="Times New Roman" w:cstheme="minorHAnsi"/>
          <w:sz w:val="24"/>
          <w:szCs w:val="24"/>
          <w:lang w:eastAsia="en-GB" w:bidi="ar-SA"/>
        </w:rPr>
        <w:t> at the top, which enables you to follow along with the bot as it executes your dialog. You’ll start to see parts of your dialog tree highlighted as the bot gets to that portion of the dialog.</w:t>
      </w:r>
    </w:p>
    <w:p w14:paraId="10771404" w14:textId="50462518"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noProof/>
          <w:sz w:val="24"/>
          <w:szCs w:val="24"/>
          <w:lang w:eastAsia="en-GB" w:bidi="ar-SA"/>
        </w:rPr>
        <w:drawing>
          <wp:inline distT="0" distB="0" distL="0" distR="0" wp14:anchorId="5D18E809" wp14:editId="77F36A69">
            <wp:extent cx="3549650" cy="2051050"/>
            <wp:effectExtent l="0" t="0" r="0" b="6350"/>
            <wp:docPr id="5" name="Picture 5" descr="Start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rt convers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9650" cy="2051050"/>
                    </a:xfrm>
                    <a:prstGeom prst="rect">
                      <a:avLst/>
                    </a:prstGeom>
                    <a:noFill/>
                    <a:ln>
                      <a:noFill/>
                    </a:ln>
                  </pic:spPr>
                </pic:pic>
              </a:graphicData>
            </a:graphic>
          </wp:inline>
        </w:drawing>
      </w:r>
    </w:p>
    <w:p w14:paraId="43478970" w14:textId="77777777" w:rsidR="00782D49" w:rsidRPr="00782D49" w:rsidRDefault="00782D49" w:rsidP="00782D49">
      <w:pPr>
        <w:numPr>
          <w:ilvl w:val="0"/>
          <w:numId w:val="3"/>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Type "hello world" in the chat window, and send the message to the bot. You’ll see the top portion of your dialog tree highlighted in green, and you’ll see </w:t>
      </w:r>
      <w:r w:rsidRPr="00782D49">
        <w:rPr>
          <w:rFonts w:eastAsia="Times New Roman" w:cstheme="minorHAnsi"/>
          <w:b/>
          <w:bCs/>
          <w:sz w:val="24"/>
          <w:szCs w:val="24"/>
          <w:lang w:eastAsia="en-GB" w:bidi="ar-SA"/>
        </w:rPr>
        <w:t>Seattle</w:t>
      </w:r>
      <w:r w:rsidRPr="00782D49">
        <w:rPr>
          <w:rFonts w:eastAsia="Times New Roman" w:cstheme="minorHAnsi"/>
          <w:sz w:val="24"/>
          <w:szCs w:val="24"/>
          <w:lang w:eastAsia="en-GB" w:bidi="ar-SA"/>
        </w:rPr>
        <w:t> and </w:t>
      </w:r>
      <w:r w:rsidRPr="00782D49">
        <w:rPr>
          <w:rFonts w:eastAsia="Times New Roman" w:cstheme="minorHAnsi"/>
          <w:b/>
          <w:bCs/>
          <w:sz w:val="24"/>
          <w:szCs w:val="24"/>
          <w:lang w:eastAsia="en-GB" w:bidi="ar-SA"/>
        </w:rPr>
        <w:t>Bellevue</w:t>
      </w:r>
      <w:r w:rsidRPr="00782D49">
        <w:rPr>
          <w:rFonts w:eastAsia="Times New Roman" w:cstheme="minorHAnsi"/>
          <w:sz w:val="24"/>
          <w:szCs w:val="24"/>
          <w:lang w:eastAsia="en-GB" w:bidi="ar-SA"/>
        </w:rPr>
        <w:t xml:space="preserve"> presented as user options in the test bot window. The bot is now waiting for you to respond and has provided suggestions on how to respond. These suggestion buttons reflect what you authored within your dialog tree in the 'Ask a </w:t>
      </w:r>
      <w:r w:rsidRPr="00782D49">
        <w:rPr>
          <w:rFonts w:eastAsia="Times New Roman" w:cstheme="minorHAnsi"/>
          <w:sz w:val="24"/>
          <w:szCs w:val="24"/>
          <w:lang w:eastAsia="en-GB" w:bidi="ar-SA"/>
        </w:rPr>
        <w:lastRenderedPageBreak/>
        <w:t>question' node. In the test bot, you can either select these suggestion buttons to continue, or you can enter your response into the chat window.</w:t>
      </w:r>
    </w:p>
    <w:p w14:paraId="2A705911" w14:textId="3B1138EC"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noProof/>
          <w:sz w:val="24"/>
          <w:szCs w:val="24"/>
          <w:lang w:eastAsia="en-GB" w:bidi="ar-SA"/>
        </w:rPr>
        <w:drawing>
          <wp:inline distT="0" distB="0" distL="0" distR="0" wp14:anchorId="1F8A987C" wp14:editId="28BB78AC">
            <wp:extent cx="5731510" cy="4491990"/>
            <wp:effectExtent l="0" t="0" r="2540" b="3810"/>
            <wp:docPr id="4" name="Picture 4" descr="Tracing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acing convers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491990"/>
                    </a:xfrm>
                    <a:prstGeom prst="rect">
                      <a:avLst/>
                    </a:prstGeom>
                    <a:noFill/>
                    <a:ln>
                      <a:noFill/>
                    </a:ln>
                  </pic:spPr>
                </pic:pic>
              </a:graphicData>
            </a:graphic>
          </wp:inline>
        </w:drawing>
      </w:r>
    </w:p>
    <w:p w14:paraId="3315B0AD" w14:textId="77777777" w:rsidR="00782D49" w:rsidRPr="00782D49" w:rsidRDefault="00782D49" w:rsidP="00782D49">
      <w:pPr>
        <w:numPr>
          <w:ilvl w:val="0"/>
          <w:numId w:val="3"/>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You can continue the dialog by selecting the Seattle branch. You’ll see the chat stop once you’ve reached the bottom of this branch. If you author more content, the dialog will continue, but since we’ve only created a very simple and small dialog tree, we can reach the end of the content very quickly.</w:t>
      </w:r>
    </w:p>
    <w:p w14:paraId="6227ABF8" w14:textId="77777777"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This test experience empowers you to quickly create and test a conversation to ensure that the conversation will flow as anticipated. If the dialog does not reflect your intention, you can change the dialog, and save it. The latest content will be pushed into the test bot, and you can try it out again. None of this changes the published version of the bot, so feel free to play around with your content until you are happy with it.</w:t>
      </w:r>
    </w:p>
    <w:p w14:paraId="26FD421B" w14:textId="77777777" w:rsidR="00782D49" w:rsidRPr="00782D49" w:rsidRDefault="00782D49" w:rsidP="00782D49">
      <w:pPr>
        <w:spacing w:after="0" w:line="240" w:lineRule="auto"/>
        <w:jc w:val="both"/>
        <w:outlineLvl w:val="1"/>
        <w:rPr>
          <w:rFonts w:eastAsia="Times New Roman" w:cstheme="minorHAnsi"/>
          <w:b/>
          <w:bCs/>
          <w:sz w:val="36"/>
          <w:szCs w:val="36"/>
          <w:lang w:eastAsia="en-GB" w:bidi="ar-SA"/>
        </w:rPr>
      </w:pPr>
      <w:r w:rsidRPr="00782D49">
        <w:rPr>
          <w:rFonts w:eastAsia="Times New Roman" w:cstheme="minorHAnsi"/>
          <w:b/>
          <w:bCs/>
          <w:sz w:val="36"/>
          <w:szCs w:val="36"/>
          <w:lang w:eastAsia="en-GB" w:bidi="ar-SA"/>
        </w:rPr>
        <w:t>Publish your bot</w:t>
      </w:r>
    </w:p>
    <w:p w14:paraId="5CDDC6B2" w14:textId="77777777" w:rsidR="00782D49" w:rsidRPr="00782D49" w:rsidRDefault="00782D49" w:rsidP="00782D49">
      <w:pPr>
        <w:numPr>
          <w:ilvl w:val="0"/>
          <w:numId w:val="4"/>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Once you are fine with the content authored in your bot, you can publish your bot to a website. Start by selecting the </w:t>
      </w:r>
      <w:r w:rsidRPr="00782D49">
        <w:rPr>
          <w:rFonts w:eastAsia="Times New Roman" w:cstheme="minorHAnsi"/>
          <w:b/>
          <w:bCs/>
          <w:sz w:val="24"/>
          <w:szCs w:val="24"/>
          <w:lang w:eastAsia="en-GB" w:bidi="ar-SA"/>
        </w:rPr>
        <w:t>Publish</w:t>
      </w:r>
      <w:r w:rsidRPr="00782D49">
        <w:rPr>
          <w:rFonts w:eastAsia="Times New Roman" w:cstheme="minorHAnsi"/>
          <w:sz w:val="24"/>
          <w:szCs w:val="24"/>
          <w:lang w:eastAsia="en-GB" w:bidi="ar-SA"/>
        </w:rPr>
        <w:t> tab in the side navigation pane.</w:t>
      </w:r>
    </w:p>
    <w:p w14:paraId="431C800B" w14:textId="1753101C"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noProof/>
          <w:sz w:val="24"/>
          <w:szCs w:val="24"/>
          <w:lang w:eastAsia="en-GB" w:bidi="ar-SA"/>
        </w:rPr>
        <w:lastRenderedPageBreak/>
        <w:drawing>
          <wp:inline distT="0" distB="0" distL="0" distR="0" wp14:anchorId="23088026" wp14:editId="29435650">
            <wp:extent cx="5731510" cy="3754755"/>
            <wp:effectExtent l="0" t="0" r="2540" b="0"/>
            <wp:docPr id="3" name="Picture 3" descr="Deploy bot to demo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ploy bot to demo websi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754755"/>
                    </a:xfrm>
                    <a:prstGeom prst="rect">
                      <a:avLst/>
                    </a:prstGeom>
                    <a:noFill/>
                    <a:ln>
                      <a:noFill/>
                    </a:ln>
                  </pic:spPr>
                </pic:pic>
              </a:graphicData>
            </a:graphic>
          </wp:inline>
        </w:drawing>
      </w:r>
    </w:p>
    <w:p w14:paraId="3768F69F" w14:textId="77777777" w:rsidR="00782D49" w:rsidRPr="00782D49" w:rsidRDefault="00782D49" w:rsidP="00782D49">
      <w:pPr>
        <w:numPr>
          <w:ilvl w:val="0"/>
          <w:numId w:val="4"/>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Select </w:t>
      </w:r>
      <w:r w:rsidRPr="00782D49">
        <w:rPr>
          <w:rFonts w:eastAsia="Times New Roman" w:cstheme="minorHAnsi"/>
          <w:b/>
          <w:bCs/>
          <w:sz w:val="24"/>
          <w:szCs w:val="24"/>
          <w:lang w:eastAsia="en-GB" w:bidi="ar-SA"/>
        </w:rPr>
        <w:t>Publish</w:t>
      </w:r>
      <w:r w:rsidRPr="00782D49">
        <w:rPr>
          <w:rFonts w:eastAsia="Times New Roman" w:cstheme="minorHAnsi"/>
          <w:sz w:val="24"/>
          <w:szCs w:val="24"/>
          <w:lang w:eastAsia="en-GB" w:bidi="ar-SA"/>
        </w:rPr>
        <w:t> to activate your bot with a single click. If the publish is successful, a green banner on the top of the page will indicate so.</w:t>
      </w:r>
    </w:p>
    <w:p w14:paraId="50C9F652" w14:textId="77777777" w:rsidR="00782D49" w:rsidRPr="00782D49" w:rsidRDefault="00782D49" w:rsidP="00782D49">
      <w:pPr>
        <w:numPr>
          <w:ilvl w:val="0"/>
          <w:numId w:val="4"/>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Then click on the demo website link under </w:t>
      </w:r>
      <w:r w:rsidRPr="00782D49">
        <w:rPr>
          <w:rFonts w:eastAsia="Times New Roman" w:cstheme="minorHAnsi"/>
          <w:b/>
          <w:bCs/>
          <w:sz w:val="24"/>
          <w:szCs w:val="24"/>
          <w:lang w:eastAsia="en-GB" w:bidi="ar-SA"/>
        </w:rPr>
        <w:t>Share your bot</w:t>
      </w:r>
      <w:r w:rsidRPr="00782D49">
        <w:rPr>
          <w:rFonts w:eastAsia="Times New Roman" w:cstheme="minorHAnsi"/>
          <w:sz w:val="24"/>
          <w:szCs w:val="24"/>
          <w:lang w:eastAsia="en-GB" w:bidi="ar-SA"/>
        </w:rPr>
        <w:t> to see it in action on a demo website. A new window opens in your browser. If this doesn't happen automatically, check whether a pop-up blocker has been activated and, if so, allow the window to be opened. Usually, you can allow pop-ups from the URL field directly. This is a webpage that demonstrates what your bot looks like to an end-user who comes to your webpage. The bot canvas is at the bottom. You can interact with it by typing into the window or by selecting a starter phrase from the provided options. This is your bot in action.</w:t>
      </w:r>
    </w:p>
    <w:p w14:paraId="6EFB8958" w14:textId="6F4E0BAF"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noProof/>
          <w:sz w:val="24"/>
          <w:szCs w:val="24"/>
          <w:lang w:eastAsia="en-GB" w:bidi="ar-SA"/>
        </w:rPr>
        <w:drawing>
          <wp:inline distT="0" distB="0" distL="0" distR="0" wp14:anchorId="18290700" wp14:editId="1D76BD6F">
            <wp:extent cx="5731510" cy="2635885"/>
            <wp:effectExtent l="0" t="0" r="2540" b="0"/>
            <wp:docPr id="2" name="Picture 2" descr="Share your 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hare your b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635885"/>
                    </a:xfrm>
                    <a:prstGeom prst="rect">
                      <a:avLst/>
                    </a:prstGeom>
                    <a:noFill/>
                    <a:ln>
                      <a:noFill/>
                    </a:ln>
                  </pic:spPr>
                </pic:pic>
              </a:graphicData>
            </a:graphic>
          </wp:inline>
        </w:drawing>
      </w:r>
    </w:p>
    <w:p w14:paraId="42D0E1D7" w14:textId="77777777" w:rsidR="00782D49" w:rsidRPr="00782D49" w:rsidRDefault="00782D49" w:rsidP="00782D49">
      <w:pPr>
        <w:spacing w:before="100" w:beforeAutospacing="1" w:after="100" w:afterAutospacing="1" w:line="240" w:lineRule="auto"/>
        <w:jc w:val="both"/>
        <w:rPr>
          <w:rFonts w:eastAsia="Times New Roman" w:cstheme="minorHAnsi"/>
          <w:sz w:val="24"/>
          <w:szCs w:val="24"/>
          <w:lang w:eastAsia="en-GB" w:bidi="ar-SA"/>
        </w:rPr>
      </w:pPr>
      <w:r w:rsidRPr="00782D49">
        <w:rPr>
          <w:rFonts w:eastAsia="Times New Roman" w:cstheme="minorHAnsi"/>
          <w:sz w:val="24"/>
          <w:szCs w:val="24"/>
          <w:lang w:eastAsia="en-GB" w:bidi="ar-SA"/>
        </w:rPr>
        <w:lastRenderedPageBreak/>
        <w:t>For more information on publishing your bot to other channels, see the documentation under </w:t>
      </w:r>
      <w:hyperlink r:id="rId25" w:history="1">
        <w:r w:rsidRPr="00782D49">
          <w:rPr>
            <w:rFonts w:eastAsia="Times New Roman" w:cstheme="minorHAnsi"/>
            <w:color w:val="0000FF"/>
            <w:sz w:val="24"/>
            <w:szCs w:val="24"/>
            <w:u w:val="single"/>
            <w:lang w:eastAsia="en-GB" w:bidi="ar-SA"/>
          </w:rPr>
          <w:t>Publication key concepts</w:t>
        </w:r>
      </w:hyperlink>
      <w:r w:rsidRPr="00782D49">
        <w:rPr>
          <w:rFonts w:eastAsia="Times New Roman" w:cstheme="minorHAnsi"/>
          <w:sz w:val="24"/>
          <w:szCs w:val="24"/>
          <w:lang w:eastAsia="en-GB" w:bidi="ar-SA"/>
        </w:rPr>
        <w:t>.</w:t>
      </w:r>
    </w:p>
    <w:p w14:paraId="6274CC18" w14:textId="1F0C0596" w:rsidR="00782D49" w:rsidRPr="00782D49" w:rsidRDefault="00697543" w:rsidP="00782D49">
      <w:pPr>
        <w:spacing w:after="0" w:line="240" w:lineRule="auto"/>
        <w:jc w:val="both"/>
        <w:outlineLvl w:val="1"/>
        <w:rPr>
          <w:rFonts w:eastAsia="Times New Roman" w:cstheme="minorHAnsi"/>
          <w:b/>
          <w:bCs/>
          <w:sz w:val="36"/>
          <w:szCs w:val="36"/>
          <w:lang w:eastAsia="en-GB" w:bidi="ar-SA"/>
        </w:rPr>
      </w:pPr>
      <w:r w:rsidRPr="00782D49">
        <w:rPr>
          <w:rFonts w:eastAsia="Times New Roman" w:cstheme="minorHAnsi"/>
          <w:b/>
          <w:bCs/>
          <w:sz w:val="36"/>
          <w:szCs w:val="36"/>
          <w:lang w:eastAsia="en-GB" w:bidi="ar-SA"/>
        </w:rPr>
        <w:t>Analyse</w:t>
      </w:r>
      <w:r w:rsidR="00782D49" w:rsidRPr="00782D49">
        <w:rPr>
          <w:rFonts w:eastAsia="Times New Roman" w:cstheme="minorHAnsi"/>
          <w:b/>
          <w:bCs/>
          <w:sz w:val="36"/>
          <w:szCs w:val="36"/>
          <w:lang w:eastAsia="en-GB" w:bidi="ar-SA"/>
        </w:rPr>
        <w:t xml:space="preserve"> the performance of your bot</w:t>
      </w:r>
    </w:p>
    <w:p w14:paraId="35C6B080" w14:textId="77777777" w:rsidR="00782D49" w:rsidRPr="00782D49" w:rsidRDefault="00782D49" w:rsidP="00782D49">
      <w:pPr>
        <w:numPr>
          <w:ilvl w:val="0"/>
          <w:numId w:val="5"/>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Once your bot has completed interactions with users, the statistics are available on the </w:t>
      </w:r>
      <w:r w:rsidRPr="00782D49">
        <w:rPr>
          <w:rFonts w:eastAsia="Times New Roman" w:cstheme="minorHAnsi"/>
          <w:b/>
          <w:bCs/>
          <w:sz w:val="24"/>
          <w:szCs w:val="24"/>
          <w:lang w:eastAsia="en-GB" w:bidi="ar-SA"/>
        </w:rPr>
        <w:t>Analytics</w:t>
      </w:r>
      <w:r w:rsidRPr="00782D49">
        <w:rPr>
          <w:rFonts w:eastAsia="Times New Roman" w:cstheme="minorHAnsi"/>
          <w:sz w:val="24"/>
          <w:szCs w:val="24"/>
          <w:lang w:eastAsia="en-GB" w:bidi="ar-SA"/>
        </w:rPr>
        <w:t> tab in the side navigation pane. Here, you can find key performance indicators (KPIs) showing the volume of sessions your bot has handled, how effectively your bot was able to engage end-users and resolve issues, escalation rates to human agents, and abandonment rates during conversations. You will also find customer satisfaction information at the KPI level as well as in the </w:t>
      </w:r>
      <w:r w:rsidRPr="00782D49">
        <w:rPr>
          <w:rFonts w:eastAsia="Times New Roman" w:cstheme="minorHAnsi"/>
          <w:b/>
          <w:bCs/>
          <w:sz w:val="24"/>
          <w:szCs w:val="24"/>
          <w:lang w:eastAsia="en-GB" w:bidi="ar-SA"/>
        </w:rPr>
        <w:t>Customer Satisfaction</w:t>
      </w:r>
      <w:r w:rsidRPr="00782D49">
        <w:rPr>
          <w:rFonts w:eastAsia="Times New Roman" w:cstheme="minorHAnsi"/>
          <w:sz w:val="24"/>
          <w:szCs w:val="24"/>
          <w:lang w:eastAsia="en-GB" w:bidi="ar-SA"/>
        </w:rPr>
        <w:t> tab.</w:t>
      </w:r>
    </w:p>
    <w:p w14:paraId="226DFB0A" w14:textId="77777777" w:rsidR="00782D49" w:rsidRPr="00782D49" w:rsidRDefault="00782D49" w:rsidP="00782D49">
      <w:pPr>
        <w:spacing w:after="0" w:line="240" w:lineRule="auto"/>
        <w:ind w:left="570"/>
        <w:jc w:val="both"/>
        <w:rPr>
          <w:rFonts w:eastAsia="Times New Roman" w:cstheme="minorHAnsi"/>
          <w:b/>
          <w:bCs/>
          <w:sz w:val="24"/>
          <w:szCs w:val="24"/>
          <w:lang w:eastAsia="en-GB" w:bidi="ar-SA"/>
        </w:rPr>
      </w:pPr>
      <w:r w:rsidRPr="00782D49">
        <w:rPr>
          <w:rFonts w:eastAsia="Times New Roman" w:cstheme="minorHAnsi"/>
          <w:b/>
          <w:bCs/>
          <w:sz w:val="24"/>
          <w:szCs w:val="24"/>
          <w:lang w:eastAsia="en-GB" w:bidi="ar-SA"/>
        </w:rPr>
        <w:t> Note</w:t>
      </w:r>
    </w:p>
    <w:p w14:paraId="70446E9E" w14:textId="77777777"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There is up to a 1-hour delay between when the conversations occur and when the statistics for those conversations appear in the analytics views. Also, all interactions with the bot are logged in analytics, including interactions from your demo website, custom website, or test bot.</w:t>
      </w:r>
    </w:p>
    <w:p w14:paraId="0C54A840" w14:textId="77777777" w:rsidR="00782D49" w:rsidRPr="00782D49" w:rsidRDefault="00782D49" w:rsidP="00782D49">
      <w:pPr>
        <w:numPr>
          <w:ilvl w:val="0"/>
          <w:numId w:val="5"/>
        </w:numPr>
        <w:shd w:val="clear" w:color="auto" w:fill="FFFFFF"/>
        <w:spacing w:before="100" w:beforeAutospacing="1" w:after="100" w:afterAutospacing="1" w:line="240" w:lineRule="auto"/>
        <w:ind w:left="570" w:firstLine="0"/>
        <w:jc w:val="both"/>
        <w:rPr>
          <w:rFonts w:eastAsia="Times New Roman" w:cstheme="minorHAnsi"/>
          <w:color w:val="171717"/>
          <w:sz w:val="24"/>
          <w:szCs w:val="24"/>
          <w:lang w:eastAsia="en-GB" w:bidi="ar-SA"/>
        </w:rPr>
      </w:pPr>
      <w:r w:rsidRPr="00782D49">
        <w:rPr>
          <w:rFonts w:eastAsia="Times New Roman" w:cstheme="minorHAnsi"/>
          <w:color w:val="171717"/>
          <w:sz w:val="24"/>
          <w:szCs w:val="24"/>
          <w:lang w:eastAsia="en-GB" w:bidi="ar-SA"/>
        </w:rPr>
        <w:t>You can also view detailed session history and transcripts by selecting </w:t>
      </w:r>
      <w:r w:rsidRPr="00782D49">
        <w:rPr>
          <w:rFonts w:eastAsia="Times New Roman" w:cstheme="minorHAnsi"/>
          <w:b/>
          <w:bCs/>
          <w:color w:val="171717"/>
          <w:sz w:val="24"/>
          <w:szCs w:val="24"/>
          <w:lang w:eastAsia="en-GB" w:bidi="ar-SA"/>
        </w:rPr>
        <w:t>Sessions</w:t>
      </w:r>
      <w:r w:rsidRPr="00782D49">
        <w:rPr>
          <w:rFonts w:eastAsia="Times New Roman" w:cstheme="minorHAnsi"/>
          <w:color w:val="171717"/>
          <w:sz w:val="24"/>
          <w:szCs w:val="24"/>
          <w:lang w:eastAsia="en-GB" w:bidi="ar-SA"/>
        </w:rPr>
        <w:t> from the </w:t>
      </w:r>
      <w:r w:rsidRPr="00782D49">
        <w:rPr>
          <w:rFonts w:eastAsia="Times New Roman" w:cstheme="minorHAnsi"/>
          <w:b/>
          <w:bCs/>
          <w:color w:val="171717"/>
          <w:sz w:val="24"/>
          <w:szCs w:val="24"/>
          <w:lang w:eastAsia="en-GB" w:bidi="ar-SA"/>
        </w:rPr>
        <w:t>Analytics</w:t>
      </w:r>
      <w:r w:rsidRPr="00782D49">
        <w:rPr>
          <w:rFonts w:eastAsia="Times New Roman" w:cstheme="minorHAnsi"/>
          <w:color w:val="171717"/>
          <w:sz w:val="24"/>
          <w:szCs w:val="24"/>
          <w:lang w:eastAsia="en-GB" w:bidi="ar-SA"/>
        </w:rPr>
        <w:t> tab. This enables you to download a CSV file with the full session transcript. This can be a helpful way for you to tune the performance of your bot and change the content in your topics to improve your bot’s efficiency.</w:t>
      </w:r>
    </w:p>
    <w:p w14:paraId="26C754AD" w14:textId="7378AE82" w:rsidR="00782D49" w:rsidRPr="00782D49" w:rsidRDefault="00782D49" w:rsidP="00782D49">
      <w:p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782D49">
        <w:rPr>
          <w:rFonts w:eastAsia="Times New Roman" w:cstheme="minorHAnsi"/>
          <w:noProof/>
          <w:color w:val="171717"/>
          <w:sz w:val="24"/>
          <w:szCs w:val="24"/>
          <w:lang w:eastAsia="en-GB" w:bidi="ar-SA"/>
        </w:rPr>
        <w:drawing>
          <wp:inline distT="0" distB="0" distL="0" distR="0" wp14:anchorId="78FE52A1" wp14:editId="4BED8E4B">
            <wp:extent cx="5731510" cy="3662045"/>
            <wp:effectExtent l="0" t="0" r="2540" b="0"/>
            <wp:docPr id="1" name="Picture 1" descr="Download se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 sessio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662045"/>
                    </a:xfrm>
                    <a:prstGeom prst="rect">
                      <a:avLst/>
                    </a:prstGeom>
                    <a:noFill/>
                    <a:ln>
                      <a:noFill/>
                    </a:ln>
                  </pic:spPr>
                </pic:pic>
              </a:graphicData>
            </a:graphic>
          </wp:inline>
        </w:drawing>
      </w:r>
    </w:p>
    <w:p w14:paraId="074379C7" w14:textId="65D263B0" w:rsidR="00566DFB" w:rsidRPr="00782D49" w:rsidRDefault="00FF18AC" w:rsidP="00782D49">
      <w:pPr>
        <w:jc w:val="both"/>
        <w:rPr>
          <w:rFonts w:cstheme="minorHAnsi"/>
        </w:rPr>
      </w:pPr>
      <w:r w:rsidRPr="00FF18AC">
        <w:rPr>
          <w:rFonts w:cstheme="minorHAnsi"/>
        </w:rPr>
        <w:t>You’ve now created a bot, created your own topic, tested it out, published it to a demo website, and learned how to analyse your bot’s performance</w:t>
      </w:r>
      <w:r>
        <w:rPr>
          <w:rFonts w:cstheme="minorHAnsi"/>
        </w:rPr>
        <w:t>.</w:t>
      </w:r>
    </w:p>
    <w:sectPr w:rsidR="00566DFB" w:rsidRPr="00782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5144E"/>
    <w:multiLevelType w:val="multilevel"/>
    <w:tmpl w:val="5184C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CC3A41"/>
    <w:multiLevelType w:val="multilevel"/>
    <w:tmpl w:val="00DA0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F63B84"/>
    <w:multiLevelType w:val="multilevel"/>
    <w:tmpl w:val="D452D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D0191F"/>
    <w:multiLevelType w:val="multilevel"/>
    <w:tmpl w:val="C894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0C42A5"/>
    <w:multiLevelType w:val="multilevel"/>
    <w:tmpl w:val="D4F8A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1429776">
    <w:abstractNumId w:val="4"/>
  </w:num>
  <w:num w:numId="2" w16cid:durableId="2022584440">
    <w:abstractNumId w:val="3"/>
  </w:num>
  <w:num w:numId="3" w16cid:durableId="1381006633">
    <w:abstractNumId w:val="1"/>
  </w:num>
  <w:num w:numId="4" w16cid:durableId="1748461129">
    <w:abstractNumId w:val="0"/>
  </w:num>
  <w:num w:numId="5" w16cid:durableId="987706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0B"/>
    <w:rsid w:val="00566DFB"/>
    <w:rsid w:val="00697543"/>
    <w:rsid w:val="00782D49"/>
    <w:rsid w:val="00AA6C0B"/>
    <w:rsid w:val="00B53F04"/>
    <w:rsid w:val="00CA1416"/>
    <w:rsid w:val="00E906CE"/>
    <w:rsid w:val="00FF18AC"/>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FF4F8"/>
  <w15:chartTrackingRefBased/>
  <w15:docId w15:val="{B7A4AEFC-153B-4EE4-8E1C-93CC5DEFA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2D49"/>
    <w:pPr>
      <w:spacing w:before="100" w:beforeAutospacing="1" w:after="100" w:afterAutospacing="1" w:line="240" w:lineRule="auto"/>
      <w:outlineLvl w:val="1"/>
    </w:pPr>
    <w:rPr>
      <w:rFonts w:ascii="Times New Roman" w:eastAsia="Times New Roman" w:hAnsi="Times New Roman" w:cs="Times New Roman"/>
      <w:b/>
      <w:bCs/>
      <w:sz w:val="36"/>
      <w:szCs w:val="36"/>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2D49"/>
    <w:rPr>
      <w:rFonts w:ascii="Times New Roman" w:eastAsia="Times New Roman" w:hAnsi="Times New Roman" w:cs="Times New Roman"/>
      <w:b/>
      <w:bCs/>
      <w:sz w:val="36"/>
      <w:szCs w:val="36"/>
      <w:lang w:eastAsia="en-GB" w:bidi="ar-SA"/>
    </w:rPr>
  </w:style>
  <w:style w:type="character" w:styleId="Hyperlink">
    <w:name w:val="Hyperlink"/>
    <w:basedOn w:val="DefaultParagraphFont"/>
    <w:uiPriority w:val="99"/>
    <w:semiHidden/>
    <w:unhideWhenUsed/>
    <w:rsid w:val="00782D49"/>
    <w:rPr>
      <w:color w:val="0000FF"/>
      <w:u w:val="single"/>
    </w:rPr>
  </w:style>
  <w:style w:type="paragraph" w:styleId="NormalWeb">
    <w:name w:val="Normal (Web)"/>
    <w:basedOn w:val="Normal"/>
    <w:uiPriority w:val="99"/>
    <w:semiHidden/>
    <w:unhideWhenUsed/>
    <w:rsid w:val="00782D49"/>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character" w:styleId="Strong">
    <w:name w:val="Strong"/>
    <w:basedOn w:val="DefaultParagraphFont"/>
    <w:uiPriority w:val="22"/>
    <w:qFormat/>
    <w:rsid w:val="00782D49"/>
    <w:rPr>
      <w:b/>
      <w:bCs/>
    </w:rPr>
  </w:style>
  <w:style w:type="paragraph" w:customStyle="1" w:styleId="alert-title">
    <w:name w:val="alert-title"/>
    <w:basedOn w:val="Normal"/>
    <w:rsid w:val="00782D49"/>
    <w:pPr>
      <w:spacing w:before="100" w:beforeAutospacing="1" w:after="100" w:afterAutospacing="1" w:line="240" w:lineRule="auto"/>
    </w:pPr>
    <w:rPr>
      <w:rFonts w:ascii="Times New Roman" w:eastAsia="Times New Roman" w:hAnsi="Times New Roman" w:cs="Times New Roman"/>
      <w:sz w:val="24"/>
      <w:szCs w:val="24"/>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20447">
      <w:bodyDiv w:val="1"/>
      <w:marLeft w:val="0"/>
      <w:marRight w:val="0"/>
      <w:marTop w:val="0"/>
      <w:marBottom w:val="0"/>
      <w:divBdr>
        <w:top w:val="none" w:sz="0" w:space="0" w:color="auto"/>
        <w:left w:val="none" w:sz="0" w:space="0" w:color="auto"/>
        <w:bottom w:val="none" w:sz="0" w:space="0" w:color="auto"/>
        <w:right w:val="none" w:sz="0" w:space="0" w:color="auto"/>
      </w:divBdr>
      <w:divsChild>
        <w:div w:id="526875746">
          <w:marLeft w:val="0"/>
          <w:marRight w:val="0"/>
          <w:marTop w:val="0"/>
          <w:marBottom w:val="0"/>
          <w:divBdr>
            <w:top w:val="none" w:sz="0" w:space="0" w:color="auto"/>
            <w:left w:val="none" w:sz="0" w:space="0" w:color="auto"/>
            <w:bottom w:val="none" w:sz="0" w:space="0" w:color="auto"/>
            <w:right w:val="none" w:sz="0" w:space="0" w:color="auto"/>
          </w:divBdr>
        </w:div>
        <w:div w:id="1433090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cs.microsoft.com/en-us/power-virtual-agents/advanced-flow"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docs.microsoft.com/en-us/power-virtual-agents/environments-first-run-experience" TargetMode="External"/><Relationship Id="rId12" Type="http://schemas.openxmlformats.org/officeDocument/2006/relationships/image" Target="media/image4.png"/><Relationship Id="rId17" Type="http://schemas.openxmlformats.org/officeDocument/2006/relationships/hyperlink" Target="https://docs.microsoft.com/en-us/power-virtual-agents/advanced-entities-slot-filling" TargetMode="External"/><Relationship Id="rId25" Type="http://schemas.openxmlformats.org/officeDocument/2006/relationships/hyperlink" Target="https://docs.microsoft.com/en-us/power-virtual-agents/publication-fundamentals-publish-channels" TargetMode="External"/><Relationship Id="rId2" Type="http://schemas.openxmlformats.org/officeDocument/2006/relationships/styles" Target="styles.xml"/><Relationship Id="rId16" Type="http://schemas.openxmlformats.org/officeDocument/2006/relationships/hyperlink" Target="https://docs.microsoft.com/en-us/power-virtual-agents/authoring-variables"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docs.microsoft.com/en-us/power-virtual-agents/data-location" TargetMode="Externa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hyperlink" Target="https://powervirtualagents.microsoft.com/" TargetMode="Externa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docs.microsoft.com/en-us/power-virtual-agents/authoring-fundamentals" TargetMode="Externa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Nesamony Sundararaj</dc:creator>
  <cp:keywords/>
  <dc:description/>
  <cp:lastModifiedBy>Jenkins</cp:lastModifiedBy>
  <cp:revision>7</cp:revision>
  <dcterms:created xsi:type="dcterms:W3CDTF">2020-02-16T11:24:00Z</dcterms:created>
  <dcterms:modified xsi:type="dcterms:W3CDTF">2022-05-31T10:14:00Z</dcterms:modified>
</cp:coreProperties>
</file>