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E12A7" w14:textId="77777777" w:rsidR="00AC782D" w:rsidRPr="00AC782D" w:rsidRDefault="00AC782D" w:rsidP="00AC782D">
      <w:pPr>
        <w:shd w:val="clear" w:color="auto" w:fill="FFFFFF"/>
        <w:spacing w:before="420" w:after="450" w:line="240" w:lineRule="auto"/>
        <w:outlineLvl w:val="0"/>
        <w:rPr>
          <w:rFonts w:ascii="Calibri" w:eastAsia="Times New Roman" w:hAnsi="Calibri" w:cs="Calibri"/>
          <w:b/>
          <w:bCs/>
          <w:color w:val="1E1E1E"/>
          <w:kern w:val="36"/>
          <w:sz w:val="36"/>
          <w:szCs w:val="36"/>
          <w:lang w:eastAsia="en-IN"/>
          <w14:ligatures w14:val="none"/>
        </w:rPr>
      </w:pPr>
      <w:r w:rsidRPr="00AC782D">
        <w:rPr>
          <w:rFonts w:ascii="Calibri" w:eastAsia="Times New Roman" w:hAnsi="Calibri" w:cs="Calibri"/>
          <w:b/>
          <w:bCs/>
          <w:color w:val="1E1E1E"/>
          <w:kern w:val="36"/>
          <w:sz w:val="36"/>
          <w:szCs w:val="36"/>
          <w:lang w:eastAsia="en-IN"/>
          <w14:ligatures w14:val="none"/>
        </w:rPr>
        <w:t>Enable or disable site collection features</w:t>
      </w:r>
    </w:p>
    <w:p w14:paraId="53D0F085" w14:textId="77777777" w:rsidR="00AC782D" w:rsidRPr="00AC782D" w:rsidRDefault="00AC782D" w:rsidP="00AC782D">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color w:val="1E1E1E"/>
          <w:kern w:val="0"/>
          <w:sz w:val="24"/>
          <w:szCs w:val="24"/>
          <w:lang w:eastAsia="en-IN"/>
          <w14:ligatures w14:val="none"/>
        </w:rPr>
        <w:t>Microsoft SharePoint lets you enable and disable site collection features that determine everything from the use of workflows to the online help collection that should be available to users. Most site collection features are turned off by default, but you can easily change that.</w:t>
      </w:r>
    </w:p>
    <w:p w14:paraId="11A80426" w14:textId="77777777" w:rsidR="00AC782D" w:rsidRPr="00AC782D" w:rsidRDefault="00AC782D" w:rsidP="00AC782D">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b/>
          <w:bCs/>
          <w:color w:val="1E1E1E"/>
          <w:kern w:val="0"/>
          <w:sz w:val="24"/>
          <w:szCs w:val="24"/>
          <w:lang w:eastAsia="en-IN"/>
          <w14:ligatures w14:val="none"/>
        </w:rPr>
        <w:t>To enable or disable a site collection feature</w:t>
      </w:r>
    </w:p>
    <w:p w14:paraId="75B3D382" w14:textId="77777777" w:rsidR="00AC782D" w:rsidRPr="00AC782D" w:rsidRDefault="00AC782D" w:rsidP="00AC782D">
      <w:pPr>
        <w:numPr>
          <w:ilvl w:val="0"/>
          <w:numId w:val="1"/>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color w:val="1E1E1E"/>
          <w:kern w:val="0"/>
          <w:sz w:val="24"/>
          <w:szCs w:val="24"/>
          <w:lang w:eastAsia="en-IN"/>
          <w14:ligatures w14:val="none"/>
        </w:rPr>
        <w:t>On modern communication sites, select </w:t>
      </w:r>
      <w:r w:rsidRPr="00AC782D">
        <w:rPr>
          <w:rFonts w:ascii="Calibri" w:eastAsia="Times New Roman" w:hAnsi="Calibri" w:cs="Calibri"/>
          <w:b/>
          <w:bCs/>
          <w:color w:val="1E1E1E"/>
          <w:kern w:val="0"/>
          <w:sz w:val="24"/>
          <w:szCs w:val="24"/>
          <w:lang w:eastAsia="en-IN"/>
          <w14:ligatures w14:val="none"/>
        </w:rPr>
        <w:t>Site contents</w:t>
      </w:r>
      <w:r w:rsidRPr="00AC782D">
        <w:rPr>
          <w:rFonts w:ascii="Calibri" w:eastAsia="Times New Roman" w:hAnsi="Calibri" w:cs="Calibri"/>
          <w:color w:val="1E1E1E"/>
          <w:kern w:val="0"/>
          <w:sz w:val="24"/>
          <w:szCs w:val="24"/>
          <w:lang w:eastAsia="en-IN"/>
          <w14:ligatures w14:val="none"/>
        </w:rPr>
        <w:t> in the top menu bar and then click </w:t>
      </w:r>
      <w:r w:rsidRPr="00AC782D">
        <w:rPr>
          <w:rFonts w:ascii="Calibri" w:eastAsia="Times New Roman" w:hAnsi="Calibri" w:cs="Calibri"/>
          <w:b/>
          <w:bCs/>
          <w:color w:val="1E1E1E"/>
          <w:kern w:val="0"/>
          <w:sz w:val="24"/>
          <w:szCs w:val="24"/>
          <w:lang w:eastAsia="en-IN"/>
          <w14:ligatures w14:val="none"/>
        </w:rPr>
        <w:t>Site settings</w:t>
      </w:r>
      <w:r w:rsidRPr="00AC782D">
        <w:rPr>
          <w:rFonts w:ascii="Calibri" w:eastAsia="Times New Roman" w:hAnsi="Calibri" w:cs="Calibri"/>
          <w:color w:val="1E1E1E"/>
          <w:kern w:val="0"/>
          <w:sz w:val="24"/>
          <w:szCs w:val="24"/>
          <w:lang w:eastAsia="en-IN"/>
          <w14:ligatures w14:val="none"/>
        </w:rPr>
        <w:t>.</w:t>
      </w:r>
    </w:p>
    <w:p w14:paraId="0EC61ACA" w14:textId="77777777" w:rsidR="00AC782D" w:rsidRPr="00AC782D" w:rsidRDefault="00AC782D" w:rsidP="00AC782D">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color w:val="1E1E1E"/>
          <w:kern w:val="0"/>
          <w:sz w:val="24"/>
          <w:szCs w:val="24"/>
          <w:lang w:eastAsia="en-IN"/>
          <w14:ligatures w14:val="none"/>
        </w:rPr>
        <w:t>On a modern team site, select </w:t>
      </w:r>
      <w:r w:rsidRPr="00AC782D">
        <w:rPr>
          <w:rFonts w:ascii="Calibri" w:eastAsia="Times New Roman" w:hAnsi="Calibri" w:cs="Calibri"/>
          <w:b/>
          <w:bCs/>
          <w:color w:val="1E1E1E"/>
          <w:kern w:val="0"/>
          <w:sz w:val="24"/>
          <w:szCs w:val="24"/>
          <w:lang w:eastAsia="en-IN"/>
          <w14:ligatures w14:val="none"/>
        </w:rPr>
        <w:t>Site contents</w:t>
      </w:r>
      <w:r w:rsidRPr="00AC782D">
        <w:rPr>
          <w:rFonts w:ascii="Calibri" w:eastAsia="Times New Roman" w:hAnsi="Calibri" w:cs="Calibri"/>
          <w:color w:val="1E1E1E"/>
          <w:kern w:val="0"/>
          <w:sz w:val="24"/>
          <w:szCs w:val="24"/>
          <w:lang w:eastAsia="en-IN"/>
          <w14:ligatures w14:val="none"/>
        </w:rPr>
        <w:t> in the left pane, and then click </w:t>
      </w:r>
      <w:r w:rsidRPr="00AC782D">
        <w:rPr>
          <w:rFonts w:ascii="Calibri" w:eastAsia="Times New Roman" w:hAnsi="Calibri" w:cs="Calibri"/>
          <w:b/>
          <w:bCs/>
          <w:color w:val="1E1E1E"/>
          <w:kern w:val="0"/>
          <w:sz w:val="24"/>
          <w:szCs w:val="24"/>
          <w:lang w:eastAsia="en-IN"/>
          <w14:ligatures w14:val="none"/>
        </w:rPr>
        <w:t>Site settings</w:t>
      </w:r>
      <w:r w:rsidRPr="00AC782D">
        <w:rPr>
          <w:rFonts w:ascii="Calibri" w:eastAsia="Times New Roman" w:hAnsi="Calibri" w:cs="Calibri"/>
          <w:color w:val="1E1E1E"/>
          <w:kern w:val="0"/>
          <w:sz w:val="24"/>
          <w:szCs w:val="24"/>
          <w:lang w:eastAsia="en-IN"/>
          <w14:ligatures w14:val="none"/>
        </w:rPr>
        <w:t> in the top navigation bar.</w:t>
      </w:r>
    </w:p>
    <w:p w14:paraId="60FE74E6" w14:textId="003B0F3F" w:rsidR="00AC782D" w:rsidRPr="00AC782D" w:rsidRDefault="00AC782D" w:rsidP="00AC782D">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color w:val="1E1E1E"/>
          <w:kern w:val="0"/>
          <w:sz w:val="24"/>
          <w:szCs w:val="24"/>
          <w:lang w:eastAsia="en-IN"/>
          <w14:ligatures w14:val="none"/>
        </w:rPr>
        <w:t>On some sites, click </w:t>
      </w:r>
      <w:r w:rsidRPr="00AC782D">
        <w:rPr>
          <w:rFonts w:ascii="Calibri" w:eastAsia="Times New Roman" w:hAnsi="Calibri" w:cs="Calibri"/>
          <w:b/>
          <w:bCs/>
          <w:color w:val="1E1E1E"/>
          <w:kern w:val="0"/>
          <w:sz w:val="24"/>
          <w:szCs w:val="24"/>
          <w:lang w:eastAsia="en-IN"/>
          <w14:ligatures w14:val="none"/>
        </w:rPr>
        <w:t>Settings</w:t>
      </w:r>
      <w:r w:rsidRPr="00AC782D">
        <w:rPr>
          <w:rFonts w:ascii="Calibri" w:eastAsia="Times New Roman" w:hAnsi="Calibri" w:cs="Calibri"/>
          <w:color w:val="1E1E1E"/>
          <w:kern w:val="0"/>
          <w:sz w:val="24"/>
          <w:szCs w:val="24"/>
          <w:lang w:eastAsia="en-IN"/>
          <w14:ligatures w14:val="none"/>
        </w:rPr>
        <w:t>  </w:t>
      </w:r>
      <w:r w:rsidRPr="00AC782D">
        <w:rPr>
          <w:rFonts w:ascii="Calibri" w:eastAsia="Times New Roman" w:hAnsi="Calibri" w:cs="Calibri"/>
          <w:noProof/>
          <w:color w:val="1E1E1E"/>
          <w:kern w:val="0"/>
          <w:sz w:val="24"/>
          <w:szCs w:val="24"/>
          <w:lang w:eastAsia="en-IN"/>
          <w14:ligatures w14:val="none"/>
        </w:rPr>
        <w:drawing>
          <wp:inline distT="0" distB="0" distL="0" distR="0" wp14:anchorId="05FB7FF3" wp14:editId="43466FC7">
            <wp:extent cx="152400" cy="152400"/>
            <wp:effectExtent l="0" t="0" r="0" b="0"/>
            <wp:docPr id="1129252033" name="Picture 3" descr="Settings: update your profile, install software and connect it to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update your profile, install software and connect it to the 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C782D">
        <w:rPr>
          <w:rFonts w:ascii="Calibri" w:eastAsia="Times New Roman" w:hAnsi="Calibri" w:cs="Calibri"/>
          <w:color w:val="1E1E1E"/>
          <w:kern w:val="0"/>
          <w:sz w:val="24"/>
          <w:szCs w:val="24"/>
          <w:lang w:eastAsia="en-IN"/>
          <w14:ligatures w14:val="none"/>
        </w:rPr>
        <w:t> and then click </w:t>
      </w:r>
      <w:r w:rsidRPr="00AC782D">
        <w:rPr>
          <w:rFonts w:ascii="Calibri" w:eastAsia="Times New Roman" w:hAnsi="Calibri" w:cs="Calibri"/>
          <w:b/>
          <w:bCs/>
          <w:color w:val="1E1E1E"/>
          <w:kern w:val="0"/>
          <w:sz w:val="24"/>
          <w:szCs w:val="24"/>
          <w:lang w:eastAsia="en-IN"/>
          <w14:ligatures w14:val="none"/>
        </w:rPr>
        <w:t>Site Settings</w:t>
      </w:r>
      <w:r w:rsidRPr="00AC782D">
        <w:rPr>
          <w:rFonts w:ascii="Calibri" w:eastAsia="Times New Roman" w:hAnsi="Calibri" w:cs="Calibri"/>
          <w:color w:val="1E1E1E"/>
          <w:kern w:val="0"/>
          <w:sz w:val="24"/>
          <w:szCs w:val="24"/>
          <w:lang w:eastAsia="en-IN"/>
          <w14:ligatures w14:val="none"/>
        </w:rPr>
        <w:t>. If you don't see </w:t>
      </w:r>
      <w:r w:rsidRPr="00AC782D">
        <w:rPr>
          <w:rFonts w:ascii="Calibri" w:eastAsia="Times New Roman" w:hAnsi="Calibri" w:cs="Calibri"/>
          <w:b/>
          <w:bCs/>
          <w:color w:val="1E1E1E"/>
          <w:kern w:val="0"/>
          <w:sz w:val="24"/>
          <w:szCs w:val="24"/>
          <w:lang w:eastAsia="en-IN"/>
          <w14:ligatures w14:val="none"/>
        </w:rPr>
        <w:t>Site settings</w:t>
      </w:r>
      <w:r w:rsidRPr="00AC782D">
        <w:rPr>
          <w:rFonts w:ascii="Calibri" w:eastAsia="Times New Roman" w:hAnsi="Calibri" w:cs="Calibri"/>
          <w:color w:val="1E1E1E"/>
          <w:kern w:val="0"/>
          <w:sz w:val="24"/>
          <w:szCs w:val="24"/>
          <w:lang w:eastAsia="en-IN"/>
          <w14:ligatures w14:val="none"/>
        </w:rPr>
        <w:t>, click </w:t>
      </w:r>
      <w:r w:rsidRPr="00AC782D">
        <w:rPr>
          <w:rFonts w:ascii="Calibri" w:eastAsia="Times New Roman" w:hAnsi="Calibri" w:cs="Calibri"/>
          <w:b/>
          <w:bCs/>
          <w:color w:val="1E1E1E"/>
          <w:kern w:val="0"/>
          <w:sz w:val="24"/>
          <w:szCs w:val="24"/>
          <w:lang w:eastAsia="en-IN"/>
          <w14:ligatures w14:val="none"/>
        </w:rPr>
        <w:t>Site information</w:t>
      </w:r>
      <w:r w:rsidRPr="00AC782D">
        <w:rPr>
          <w:rFonts w:ascii="Calibri" w:eastAsia="Times New Roman" w:hAnsi="Calibri" w:cs="Calibri"/>
          <w:color w:val="1E1E1E"/>
          <w:kern w:val="0"/>
          <w:sz w:val="24"/>
          <w:szCs w:val="24"/>
          <w:lang w:eastAsia="en-IN"/>
          <w14:ligatures w14:val="none"/>
        </w:rPr>
        <w:t> and then click </w:t>
      </w:r>
      <w:r w:rsidRPr="00AC782D">
        <w:rPr>
          <w:rFonts w:ascii="Calibri" w:eastAsia="Times New Roman" w:hAnsi="Calibri" w:cs="Calibri"/>
          <w:b/>
          <w:bCs/>
          <w:color w:val="1E1E1E"/>
          <w:kern w:val="0"/>
          <w:sz w:val="24"/>
          <w:szCs w:val="24"/>
          <w:lang w:eastAsia="en-IN"/>
          <w14:ligatures w14:val="none"/>
        </w:rPr>
        <w:t>View all site settings</w:t>
      </w:r>
      <w:r w:rsidRPr="00AC782D">
        <w:rPr>
          <w:rFonts w:ascii="Calibri" w:eastAsia="Times New Roman" w:hAnsi="Calibri" w:cs="Calibri"/>
          <w:color w:val="1E1E1E"/>
          <w:kern w:val="0"/>
          <w:sz w:val="24"/>
          <w:szCs w:val="24"/>
          <w:lang w:eastAsia="en-IN"/>
          <w14:ligatures w14:val="none"/>
        </w:rPr>
        <w:t>.</w:t>
      </w:r>
    </w:p>
    <w:p w14:paraId="1CD77A44" w14:textId="77777777" w:rsidR="00AC782D" w:rsidRPr="00AC782D" w:rsidRDefault="00AC782D" w:rsidP="00AC782D">
      <w:pPr>
        <w:numPr>
          <w:ilvl w:val="0"/>
          <w:numId w:val="1"/>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color w:val="1E1E1E"/>
          <w:kern w:val="0"/>
          <w:sz w:val="24"/>
          <w:szCs w:val="24"/>
          <w:lang w:eastAsia="en-IN"/>
          <w14:ligatures w14:val="none"/>
        </w:rPr>
        <w:t>On the Site settings page, click </w:t>
      </w:r>
      <w:r w:rsidRPr="00AC782D">
        <w:rPr>
          <w:rFonts w:ascii="Calibri" w:eastAsia="Times New Roman" w:hAnsi="Calibri" w:cs="Calibri"/>
          <w:b/>
          <w:bCs/>
          <w:color w:val="1E1E1E"/>
          <w:kern w:val="0"/>
          <w:sz w:val="24"/>
          <w:szCs w:val="24"/>
          <w:lang w:eastAsia="en-IN"/>
          <w14:ligatures w14:val="none"/>
        </w:rPr>
        <w:t>Site collection features</w:t>
      </w:r>
      <w:r w:rsidRPr="00AC782D">
        <w:rPr>
          <w:rFonts w:ascii="Calibri" w:eastAsia="Times New Roman" w:hAnsi="Calibri" w:cs="Calibri"/>
          <w:color w:val="1E1E1E"/>
          <w:kern w:val="0"/>
          <w:sz w:val="24"/>
          <w:szCs w:val="24"/>
          <w:lang w:eastAsia="en-IN"/>
          <w14:ligatures w14:val="none"/>
        </w:rPr>
        <w:t> under the </w:t>
      </w:r>
      <w:r w:rsidRPr="00AC782D">
        <w:rPr>
          <w:rFonts w:ascii="Calibri" w:eastAsia="Times New Roman" w:hAnsi="Calibri" w:cs="Calibri"/>
          <w:b/>
          <w:bCs/>
          <w:color w:val="1E1E1E"/>
          <w:kern w:val="0"/>
          <w:sz w:val="24"/>
          <w:szCs w:val="24"/>
          <w:lang w:eastAsia="en-IN"/>
          <w14:ligatures w14:val="none"/>
        </w:rPr>
        <w:t>Site Collection Administration</w:t>
      </w:r>
      <w:r w:rsidRPr="00AC782D">
        <w:rPr>
          <w:rFonts w:ascii="Calibri" w:eastAsia="Times New Roman" w:hAnsi="Calibri" w:cs="Calibri"/>
          <w:color w:val="1E1E1E"/>
          <w:kern w:val="0"/>
          <w:sz w:val="24"/>
          <w:szCs w:val="24"/>
          <w:lang w:eastAsia="en-IN"/>
          <w14:ligatures w14:val="none"/>
        </w:rPr>
        <w:t> heading.</w:t>
      </w:r>
    </w:p>
    <w:p w14:paraId="117A4CF6" w14:textId="4EE81F60" w:rsidR="00AC782D" w:rsidRPr="00AC782D" w:rsidRDefault="00AC782D" w:rsidP="00AC782D">
      <w:pPr>
        <w:spacing w:after="0" w:afterAutospacing="1" w:line="343" w:lineRule="atLeast"/>
        <w:ind w:left="1170"/>
        <w:rPr>
          <w:rFonts w:ascii="Calibri" w:eastAsia="Times New Roman" w:hAnsi="Calibri" w:cs="Calibri"/>
          <w:kern w:val="0"/>
          <w:sz w:val="24"/>
          <w:szCs w:val="24"/>
          <w:lang w:eastAsia="en-IN"/>
          <w14:ligatures w14:val="none"/>
        </w:rPr>
      </w:pPr>
      <w:r w:rsidRPr="00AC782D">
        <w:rPr>
          <w:rFonts w:ascii="Calibri" w:eastAsia="Times New Roman" w:hAnsi="Calibri" w:cs="Calibri"/>
          <w:noProof/>
          <w:kern w:val="0"/>
          <w:sz w:val="24"/>
          <w:szCs w:val="24"/>
          <w:lang w:eastAsia="en-IN"/>
          <w14:ligatures w14:val="none"/>
        </w:rPr>
        <w:drawing>
          <wp:inline distT="0" distB="0" distL="0" distR="0" wp14:anchorId="1C68457A" wp14:editId="134B682C">
            <wp:extent cx="3305175" cy="2181225"/>
            <wp:effectExtent l="0" t="0" r="9525" b="9525"/>
            <wp:docPr id="1069951332" name="Picture 2" descr="Site Collection Feature selected on the Site Collection Administration menu und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 Collection Feature selected on the Site Collection Administration menu under 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2181225"/>
                    </a:xfrm>
                    <a:prstGeom prst="rect">
                      <a:avLst/>
                    </a:prstGeom>
                    <a:noFill/>
                    <a:ln>
                      <a:noFill/>
                    </a:ln>
                  </pic:spPr>
                </pic:pic>
              </a:graphicData>
            </a:graphic>
          </wp:inline>
        </w:drawing>
      </w:r>
    </w:p>
    <w:p w14:paraId="1BE72D12" w14:textId="77777777" w:rsidR="00AC782D" w:rsidRPr="00AC782D" w:rsidRDefault="00AC782D" w:rsidP="00AC782D">
      <w:pPr>
        <w:shd w:val="clear" w:color="auto" w:fill="F3F3F3"/>
        <w:spacing w:beforeAutospacing="1" w:after="0" w:afterAutospacing="1" w:line="240" w:lineRule="auto"/>
        <w:ind w:left="1170"/>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b/>
          <w:bCs/>
          <w:color w:val="1E1E1E"/>
          <w:kern w:val="0"/>
          <w:sz w:val="24"/>
          <w:szCs w:val="24"/>
          <w:lang w:eastAsia="en-IN"/>
          <w14:ligatures w14:val="none"/>
        </w:rPr>
        <w:t>Note: </w:t>
      </w:r>
      <w:r w:rsidRPr="00AC782D">
        <w:rPr>
          <w:rFonts w:ascii="Calibri" w:eastAsia="Times New Roman" w:hAnsi="Calibri" w:cs="Calibri"/>
          <w:color w:val="1E1E1E"/>
          <w:kern w:val="0"/>
          <w:sz w:val="24"/>
          <w:szCs w:val="24"/>
          <w:lang w:eastAsia="en-IN"/>
          <w14:ligatures w14:val="none"/>
        </w:rPr>
        <w:t>A site can be significantly modified in appearance and navigation. If this option isn't available in </w:t>
      </w:r>
      <w:r w:rsidRPr="00AC782D">
        <w:rPr>
          <w:rFonts w:ascii="Calibri" w:eastAsia="Times New Roman" w:hAnsi="Calibri" w:cs="Calibri"/>
          <w:b/>
          <w:bCs/>
          <w:color w:val="1E1E1E"/>
          <w:kern w:val="0"/>
          <w:sz w:val="24"/>
          <w:szCs w:val="24"/>
          <w:lang w:eastAsia="en-IN"/>
          <w14:ligatures w14:val="none"/>
        </w:rPr>
        <w:t>Site Settings</w:t>
      </w:r>
      <w:r w:rsidRPr="00AC782D">
        <w:rPr>
          <w:rFonts w:ascii="Calibri" w:eastAsia="Times New Roman" w:hAnsi="Calibri" w:cs="Calibri"/>
          <w:color w:val="1E1E1E"/>
          <w:kern w:val="0"/>
          <w:sz w:val="24"/>
          <w:szCs w:val="24"/>
          <w:lang w:eastAsia="en-IN"/>
          <w14:ligatures w14:val="none"/>
        </w:rPr>
        <w:t>, contact your administrator.</w:t>
      </w:r>
    </w:p>
    <w:p w14:paraId="0EB8CBC2" w14:textId="77777777" w:rsidR="00AC782D" w:rsidRPr="00AC782D" w:rsidRDefault="00AC782D" w:rsidP="00AC782D">
      <w:pPr>
        <w:numPr>
          <w:ilvl w:val="0"/>
          <w:numId w:val="1"/>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color w:val="1E1E1E"/>
          <w:kern w:val="0"/>
          <w:sz w:val="24"/>
          <w:szCs w:val="24"/>
          <w:lang w:eastAsia="en-IN"/>
          <w14:ligatures w14:val="none"/>
        </w:rPr>
        <w:t>Do one of the following on each site collection feature you want to enable or disable:</w:t>
      </w:r>
    </w:p>
    <w:p w14:paraId="626D7823" w14:textId="77777777" w:rsidR="00AC782D" w:rsidRPr="00AC782D" w:rsidRDefault="00AC782D" w:rsidP="00AC782D">
      <w:pPr>
        <w:numPr>
          <w:ilvl w:val="1"/>
          <w:numId w:val="1"/>
        </w:numPr>
        <w:spacing w:before="100" w:beforeAutospacing="1" w:after="100" w:afterAutospacing="1" w:line="240" w:lineRule="auto"/>
        <w:ind w:left="2340"/>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color w:val="1E1E1E"/>
          <w:kern w:val="0"/>
          <w:sz w:val="24"/>
          <w:szCs w:val="24"/>
          <w:lang w:eastAsia="en-IN"/>
          <w14:ligatures w14:val="none"/>
        </w:rPr>
        <w:t>Click </w:t>
      </w:r>
      <w:r w:rsidRPr="00AC782D">
        <w:rPr>
          <w:rFonts w:ascii="Calibri" w:eastAsia="Times New Roman" w:hAnsi="Calibri" w:cs="Calibri"/>
          <w:b/>
          <w:bCs/>
          <w:color w:val="1E1E1E"/>
          <w:kern w:val="0"/>
          <w:sz w:val="24"/>
          <w:szCs w:val="24"/>
          <w:lang w:eastAsia="en-IN"/>
          <w14:ligatures w14:val="none"/>
        </w:rPr>
        <w:t>Activate</w:t>
      </w:r>
      <w:r w:rsidRPr="00AC782D">
        <w:rPr>
          <w:rFonts w:ascii="Calibri" w:eastAsia="Times New Roman" w:hAnsi="Calibri" w:cs="Calibri"/>
          <w:color w:val="1E1E1E"/>
          <w:kern w:val="0"/>
          <w:sz w:val="24"/>
          <w:szCs w:val="24"/>
          <w:lang w:eastAsia="en-IN"/>
          <w14:ligatures w14:val="none"/>
        </w:rPr>
        <w:t> to enable the site collection feature.</w:t>
      </w:r>
    </w:p>
    <w:p w14:paraId="1CA6CC6E" w14:textId="77777777" w:rsidR="00AC782D" w:rsidRPr="00AC782D" w:rsidRDefault="00AC782D" w:rsidP="00AC782D">
      <w:pPr>
        <w:numPr>
          <w:ilvl w:val="1"/>
          <w:numId w:val="1"/>
        </w:numPr>
        <w:spacing w:before="100" w:beforeAutospacing="1" w:after="100" w:afterAutospacing="1" w:line="240" w:lineRule="auto"/>
        <w:ind w:left="2340"/>
        <w:rPr>
          <w:rFonts w:ascii="Calibri" w:eastAsia="Times New Roman" w:hAnsi="Calibri" w:cs="Calibri"/>
          <w:color w:val="1E1E1E"/>
          <w:kern w:val="0"/>
          <w:sz w:val="24"/>
          <w:szCs w:val="24"/>
          <w:lang w:eastAsia="en-IN"/>
          <w14:ligatures w14:val="none"/>
        </w:rPr>
      </w:pPr>
      <w:r w:rsidRPr="00AC782D">
        <w:rPr>
          <w:rFonts w:ascii="Calibri" w:eastAsia="Times New Roman" w:hAnsi="Calibri" w:cs="Calibri"/>
          <w:color w:val="1E1E1E"/>
          <w:kern w:val="0"/>
          <w:sz w:val="24"/>
          <w:szCs w:val="24"/>
          <w:lang w:eastAsia="en-IN"/>
          <w14:ligatures w14:val="none"/>
        </w:rPr>
        <w:t>Click </w:t>
      </w:r>
      <w:r w:rsidRPr="00AC782D">
        <w:rPr>
          <w:rFonts w:ascii="Calibri" w:eastAsia="Times New Roman" w:hAnsi="Calibri" w:cs="Calibri"/>
          <w:b/>
          <w:bCs/>
          <w:color w:val="1E1E1E"/>
          <w:kern w:val="0"/>
          <w:sz w:val="24"/>
          <w:szCs w:val="24"/>
          <w:lang w:eastAsia="en-IN"/>
          <w14:ligatures w14:val="none"/>
        </w:rPr>
        <w:t>Deactivate</w:t>
      </w:r>
      <w:r w:rsidRPr="00AC782D">
        <w:rPr>
          <w:rFonts w:ascii="Calibri" w:eastAsia="Times New Roman" w:hAnsi="Calibri" w:cs="Calibri"/>
          <w:color w:val="1E1E1E"/>
          <w:kern w:val="0"/>
          <w:sz w:val="24"/>
          <w:szCs w:val="24"/>
          <w:lang w:eastAsia="en-IN"/>
          <w14:ligatures w14:val="none"/>
        </w:rPr>
        <w:t> to disable the site collection feature.</w:t>
      </w:r>
    </w:p>
    <w:p w14:paraId="45FD5926" w14:textId="2B1F642C" w:rsidR="00AC782D" w:rsidRPr="00AC782D" w:rsidRDefault="00AC782D" w:rsidP="00AC782D">
      <w:pPr>
        <w:spacing w:after="0" w:afterAutospacing="1" w:line="343" w:lineRule="atLeast"/>
        <w:ind w:left="1170"/>
        <w:rPr>
          <w:rFonts w:ascii="Calibri" w:eastAsia="Times New Roman" w:hAnsi="Calibri" w:cs="Calibri"/>
          <w:kern w:val="0"/>
          <w:sz w:val="24"/>
          <w:szCs w:val="24"/>
          <w:lang w:eastAsia="en-IN"/>
          <w14:ligatures w14:val="none"/>
        </w:rPr>
      </w:pPr>
      <w:r w:rsidRPr="00AC782D">
        <w:rPr>
          <w:rFonts w:ascii="Calibri" w:eastAsia="Times New Roman" w:hAnsi="Calibri" w:cs="Calibri"/>
          <w:noProof/>
          <w:kern w:val="0"/>
          <w:sz w:val="24"/>
          <w:szCs w:val="24"/>
          <w:lang w:eastAsia="en-IN"/>
          <w14:ligatures w14:val="none"/>
        </w:rPr>
        <w:lastRenderedPageBreak/>
        <w:drawing>
          <wp:inline distT="0" distB="0" distL="0" distR="0" wp14:anchorId="673E15A3" wp14:editId="14CA2CA5">
            <wp:extent cx="4953000" cy="1666875"/>
            <wp:effectExtent l="0" t="0" r="0" b="9525"/>
            <wp:docPr id="1862360035" name="Picture 1" descr="Samples of theSite Collection features that you can can make active for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s of theSite Collection features that you can can make active for Share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666875"/>
                    </a:xfrm>
                    <a:prstGeom prst="rect">
                      <a:avLst/>
                    </a:prstGeom>
                    <a:noFill/>
                    <a:ln>
                      <a:noFill/>
                    </a:ln>
                  </pic:spPr>
                </pic:pic>
              </a:graphicData>
            </a:graphic>
          </wp:inline>
        </w:drawing>
      </w:r>
    </w:p>
    <w:p w14:paraId="7B6B76D5" w14:textId="77777777" w:rsidR="003E4A5B" w:rsidRPr="00AC782D" w:rsidRDefault="003E4A5B">
      <w:pPr>
        <w:rPr>
          <w:rFonts w:ascii="Calibri" w:hAnsi="Calibri" w:cs="Calibri"/>
          <w:sz w:val="24"/>
          <w:szCs w:val="24"/>
        </w:rPr>
      </w:pPr>
    </w:p>
    <w:sectPr w:rsidR="003E4A5B" w:rsidRPr="00AC7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C62D3"/>
    <w:multiLevelType w:val="multilevel"/>
    <w:tmpl w:val="1AE29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71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2D"/>
    <w:rsid w:val="003E4A5B"/>
    <w:rsid w:val="005C4870"/>
    <w:rsid w:val="00AC782D"/>
    <w:rsid w:val="00C2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931E"/>
  <w15:chartTrackingRefBased/>
  <w15:docId w15:val="{A5366E8A-F013-45C9-BEE5-A5EF19D6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82D"/>
    <w:rPr>
      <w:rFonts w:eastAsiaTheme="majorEastAsia" w:cstheme="majorBidi"/>
      <w:color w:val="272727" w:themeColor="text1" w:themeTint="D8"/>
    </w:rPr>
  </w:style>
  <w:style w:type="paragraph" w:styleId="Title">
    <w:name w:val="Title"/>
    <w:basedOn w:val="Normal"/>
    <w:next w:val="Normal"/>
    <w:link w:val="TitleChar"/>
    <w:uiPriority w:val="10"/>
    <w:qFormat/>
    <w:rsid w:val="00AC7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82D"/>
    <w:pPr>
      <w:spacing w:before="160"/>
      <w:jc w:val="center"/>
    </w:pPr>
    <w:rPr>
      <w:i/>
      <w:iCs/>
      <w:color w:val="404040" w:themeColor="text1" w:themeTint="BF"/>
    </w:rPr>
  </w:style>
  <w:style w:type="character" w:customStyle="1" w:styleId="QuoteChar">
    <w:name w:val="Quote Char"/>
    <w:basedOn w:val="DefaultParagraphFont"/>
    <w:link w:val="Quote"/>
    <w:uiPriority w:val="29"/>
    <w:rsid w:val="00AC782D"/>
    <w:rPr>
      <w:i/>
      <w:iCs/>
      <w:color w:val="404040" w:themeColor="text1" w:themeTint="BF"/>
    </w:rPr>
  </w:style>
  <w:style w:type="paragraph" w:styleId="ListParagraph">
    <w:name w:val="List Paragraph"/>
    <w:basedOn w:val="Normal"/>
    <w:uiPriority w:val="34"/>
    <w:qFormat/>
    <w:rsid w:val="00AC782D"/>
    <w:pPr>
      <w:ind w:left="720"/>
      <w:contextualSpacing/>
    </w:pPr>
  </w:style>
  <w:style w:type="character" w:styleId="IntenseEmphasis">
    <w:name w:val="Intense Emphasis"/>
    <w:basedOn w:val="DefaultParagraphFont"/>
    <w:uiPriority w:val="21"/>
    <w:qFormat/>
    <w:rsid w:val="00AC782D"/>
    <w:rPr>
      <w:i/>
      <w:iCs/>
      <w:color w:val="0F4761" w:themeColor="accent1" w:themeShade="BF"/>
    </w:rPr>
  </w:style>
  <w:style w:type="paragraph" w:styleId="IntenseQuote">
    <w:name w:val="Intense Quote"/>
    <w:basedOn w:val="Normal"/>
    <w:next w:val="Normal"/>
    <w:link w:val="IntenseQuoteChar"/>
    <w:uiPriority w:val="30"/>
    <w:qFormat/>
    <w:rsid w:val="00AC7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82D"/>
    <w:rPr>
      <w:i/>
      <w:iCs/>
      <w:color w:val="0F4761" w:themeColor="accent1" w:themeShade="BF"/>
    </w:rPr>
  </w:style>
  <w:style w:type="character" w:styleId="IntenseReference">
    <w:name w:val="Intense Reference"/>
    <w:basedOn w:val="DefaultParagraphFont"/>
    <w:uiPriority w:val="32"/>
    <w:qFormat/>
    <w:rsid w:val="00AC782D"/>
    <w:rPr>
      <w:b/>
      <w:bCs/>
      <w:smallCaps/>
      <w:color w:val="0F4761" w:themeColor="accent1" w:themeShade="BF"/>
      <w:spacing w:val="5"/>
    </w:rPr>
  </w:style>
  <w:style w:type="paragraph" w:styleId="NormalWeb">
    <w:name w:val="Normal (Web)"/>
    <w:basedOn w:val="Normal"/>
    <w:uiPriority w:val="99"/>
    <w:semiHidden/>
    <w:unhideWhenUsed/>
    <w:rsid w:val="00AC78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ocpalertsection">
    <w:name w:val="ocpalertsection"/>
    <w:basedOn w:val="Normal"/>
    <w:rsid w:val="00AC78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1729">
      <w:bodyDiv w:val="1"/>
      <w:marLeft w:val="0"/>
      <w:marRight w:val="0"/>
      <w:marTop w:val="0"/>
      <w:marBottom w:val="0"/>
      <w:divBdr>
        <w:top w:val="none" w:sz="0" w:space="0" w:color="auto"/>
        <w:left w:val="none" w:sz="0" w:space="0" w:color="auto"/>
        <w:bottom w:val="none" w:sz="0" w:space="0" w:color="auto"/>
        <w:right w:val="none" w:sz="0" w:space="0" w:color="auto"/>
      </w:divBdr>
    </w:div>
    <w:div w:id="1126437268">
      <w:bodyDiv w:val="1"/>
      <w:marLeft w:val="0"/>
      <w:marRight w:val="0"/>
      <w:marTop w:val="0"/>
      <w:marBottom w:val="0"/>
      <w:divBdr>
        <w:top w:val="none" w:sz="0" w:space="0" w:color="auto"/>
        <w:left w:val="none" w:sz="0" w:space="0" w:color="auto"/>
        <w:bottom w:val="none" w:sz="0" w:space="0" w:color="auto"/>
        <w:right w:val="none" w:sz="0" w:space="0" w:color="auto"/>
      </w:divBdr>
      <w:divsChild>
        <w:div w:id="11274624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2024-04-15T03:13:00Z</dcterms:created>
  <dcterms:modified xsi:type="dcterms:W3CDTF">2024-04-15T03:14:00Z</dcterms:modified>
</cp:coreProperties>
</file>