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B2858" w14:textId="77777777" w:rsidR="002F7971" w:rsidRPr="002F7971" w:rsidRDefault="002F7971" w:rsidP="002F7971">
      <w:pPr>
        <w:shd w:val="clear" w:color="auto" w:fill="FFFFFF"/>
        <w:spacing w:after="0" w:line="240" w:lineRule="atLeast"/>
        <w:outlineLvl w:val="2"/>
        <w:rPr>
          <w:rFonts w:ascii="Calibri" w:eastAsia="Times New Roman" w:hAnsi="Calibri" w:cs="Calibri"/>
          <w:b/>
          <w:bCs/>
          <w:color w:val="3B3B3B"/>
          <w:kern w:val="0"/>
          <w:sz w:val="40"/>
          <w:szCs w:val="40"/>
          <w:lang w:eastAsia="en-IN"/>
          <w14:ligatures w14:val="none"/>
        </w:rPr>
      </w:pPr>
      <w:r w:rsidRPr="002F7971">
        <w:rPr>
          <w:rFonts w:ascii="Calibri" w:eastAsia="Times New Roman" w:hAnsi="Calibri" w:cs="Calibri"/>
          <w:b/>
          <w:bCs/>
          <w:color w:val="3B3B3B"/>
          <w:kern w:val="0"/>
          <w:sz w:val="40"/>
          <w:szCs w:val="40"/>
          <w:lang w:eastAsia="en-IN"/>
          <w14:ligatures w14:val="none"/>
        </w:rPr>
        <w:t>List Permissions</w:t>
      </w:r>
    </w:p>
    <w:p w14:paraId="47C76992" w14:textId="77777777" w:rsidR="002F7971" w:rsidRPr="002F7971" w:rsidRDefault="002F7971" w:rsidP="002F7971">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2F7971">
        <w:rPr>
          <w:rFonts w:ascii="Calibri" w:eastAsia="Times New Roman" w:hAnsi="Calibri" w:cs="Calibri"/>
          <w:color w:val="3B3B3B"/>
          <w:kern w:val="0"/>
          <w:sz w:val="24"/>
          <w:szCs w:val="24"/>
          <w:lang w:eastAsia="en-IN"/>
          <w14:ligatures w14:val="none"/>
        </w:rPr>
        <w:t>List permissions are a bit special compared to document libraries in SharePoint. They have the same permission structure, so you can give users or groups unique permissions to the list. But besides the list permissions, we can also set permission on item-level in SharePoint.</w:t>
      </w:r>
    </w:p>
    <w:p w14:paraId="4829E952" w14:textId="77777777" w:rsidR="002F7971" w:rsidRPr="002F7971" w:rsidRDefault="002F7971" w:rsidP="002F7971">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2F7971">
        <w:rPr>
          <w:rFonts w:ascii="Calibri" w:eastAsia="Times New Roman" w:hAnsi="Calibri" w:cs="Calibri"/>
          <w:color w:val="3B3B3B"/>
          <w:kern w:val="0"/>
          <w:sz w:val="24"/>
          <w:szCs w:val="24"/>
          <w:lang w:eastAsia="en-IN"/>
          <w14:ligatures w14:val="none"/>
        </w:rPr>
        <w:t>So first the list permissions. With the list selected:</w:t>
      </w:r>
    </w:p>
    <w:p w14:paraId="0AE8BC1E" w14:textId="77777777" w:rsidR="002F7971" w:rsidRPr="002F7971" w:rsidRDefault="002F7971" w:rsidP="002F7971">
      <w:pPr>
        <w:numPr>
          <w:ilvl w:val="0"/>
          <w:numId w:val="1"/>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2F7971">
        <w:rPr>
          <w:rFonts w:ascii="Calibri" w:eastAsia="Times New Roman" w:hAnsi="Calibri" w:cs="Calibri"/>
          <w:color w:val="3B3B3B"/>
          <w:kern w:val="0"/>
          <w:sz w:val="24"/>
          <w:szCs w:val="24"/>
          <w:lang w:eastAsia="en-IN"/>
          <w14:ligatures w14:val="none"/>
        </w:rPr>
        <w:t>Click on </w:t>
      </w:r>
      <w:r w:rsidRPr="002F7971">
        <w:rPr>
          <w:rFonts w:ascii="Calibri" w:eastAsia="Times New Roman" w:hAnsi="Calibri" w:cs="Calibri"/>
          <w:b/>
          <w:bCs/>
          <w:color w:val="3B3B3B"/>
          <w:kern w:val="0"/>
          <w:sz w:val="24"/>
          <w:szCs w:val="24"/>
          <w:bdr w:val="none" w:sz="0" w:space="0" w:color="auto" w:frame="1"/>
          <w:lang w:eastAsia="en-IN"/>
          <w14:ligatures w14:val="none"/>
        </w:rPr>
        <w:t>Settings</w:t>
      </w:r>
    </w:p>
    <w:p w14:paraId="1D858FC3" w14:textId="77777777" w:rsidR="002F7971" w:rsidRPr="002F7971" w:rsidRDefault="002F7971" w:rsidP="002F7971">
      <w:pPr>
        <w:numPr>
          <w:ilvl w:val="0"/>
          <w:numId w:val="1"/>
        </w:numPr>
        <w:shd w:val="clear" w:color="auto" w:fill="FFFFFF"/>
        <w:spacing w:line="240" w:lineRule="auto"/>
        <w:ind w:left="1440"/>
        <w:rPr>
          <w:rFonts w:ascii="Calibri" w:eastAsia="Times New Roman" w:hAnsi="Calibri" w:cs="Calibri"/>
          <w:color w:val="3B3B3B"/>
          <w:kern w:val="0"/>
          <w:sz w:val="24"/>
          <w:szCs w:val="24"/>
          <w:lang w:eastAsia="en-IN"/>
          <w14:ligatures w14:val="none"/>
        </w:rPr>
      </w:pPr>
      <w:r w:rsidRPr="002F7971">
        <w:rPr>
          <w:rFonts w:ascii="Calibri" w:eastAsia="Times New Roman" w:hAnsi="Calibri" w:cs="Calibri"/>
          <w:color w:val="3B3B3B"/>
          <w:kern w:val="0"/>
          <w:sz w:val="24"/>
          <w:szCs w:val="24"/>
          <w:lang w:eastAsia="en-IN"/>
          <w14:ligatures w14:val="none"/>
        </w:rPr>
        <w:t>Open </w:t>
      </w:r>
      <w:r w:rsidRPr="002F7971">
        <w:rPr>
          <w:rFonts w:ascii="Calibri" w:eastAsia="Times New Roman" w:hAnsi="Calibri" w:cs="Calibri"/>
          <w:b/>
          <w:bCs/>
          <w:color w:val="3B3B3B"/>
          <w:kern w:val="0"/>
          <w:sz w:val="24"/>
          <w:szCs w:val="24"/>
          <w:bdr w:val="none" w:sz="0" w:space="0" w:color="auto" w:frame="1"/>
          <w:lang w:eastAsia="en-IN"/>
          <w14:ligatures w14:val="none"/>
        </w:rPr>
        <w:t>List settings</w:t>
      </w:r>
    </w:p>
    <w:p w14:paraId="27E8DC8C" w14:textId="748716A0" w:rsidR="002F7971" w:rsidRPr="002F7971" w:rsidRDefault="002F7971" w:rsidP="002F7971">
      <w:pPr>
        <w:spacing w:after="0" w:line="240" w:lineRule="auto"/>
        <w:rPr>
          <w:rFonts w:ascii="Calibri" w:eastAsia="Times New Roman" w:hAnsi="Calibri" w:cs="Calibri"/>
          <w:kern w:val="0"/>
          <w:sz w:val="24"/>
          <w:szCs w:val="24"/>
          <w:lang w:eastAsia="en-IN"/>
          <w14:ligatures w14:val="none"/>
        </w:rPr>
      </w:pPr>
      <w:r w:rsidRPr="002F7971">
        <w:rPr>
          <w:rFonts w:ascii="Calibri" w:eastAsia="Times New Roman" w:hAnsi="Calibri" w:cs="Calibri"/>
          <w:noProof/>
          <w:kern w:val="0"/>
          <w:sz w:val="24"/>
          <w:szCs w:val="24"/>
          <w:lang w:eastAsia="en-IN"/>
          <w14:ligatures w14:val="none"/>
        </w:rPr>
        <w:drawing>
          <wp:inline distT="0" distB="0" distL="0" distR="0" wp14:anchorId="7F61236B" wp14:editId="411C44C5">
            <wp:extent cx="5731510" cy="3140075"/>
            <wp:effectExtent l="0" t="0" r="2540" b="3175"/>
            <wp:docPr id="1716904289" name="Picture 2" descr="sharepoint list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list permiss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0075"/>
                    </a:xfrm>
                    <a:prstGeom prst="rect">
                      <a:avLst/>
                    </a:prstGeom>
                    <a:noFill/>
                    <a:ln>
                      <a:noFill/>
                    </a:ln>
                  </pic:spPr>
                </pic:pic>
              </a:graphicData>
            </a:graphic>
          </wp:inline>
        </w:drawing>
      </w:r>
      <w:r w:rsidRPr="002F7971">
        <w:rPr>
          <w:rFonts w:ascii="Calibri" w:eastAsia="Times New Roman" w:hAnsi="Calibri" w:cs="Calibri"/>
          <w:kern w:val="0"/>
          <w:sz w:val="24"/>
          <w:szCs w:val="24"/>
          <w:lang w:eastAsia="en-IN"/>
          <w14:ligatures w14:val="none"/>
        </w:rPr>
        <w:t>SharePoint List Settings</w:t>
      </w:r>
    </w:p>
    <w:p w14:paraId="2B619CE2" w14:textId="77777777" w:rsidR="002F7971" w:rsidRPr="002F7971" w:rsidRDefault="002F7971" w:rsidP="002F7971">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2F7971">
        <w:rPr>
          <w:rFonts w:ascii="Calibri" w:eastAsia="Times New Roman" w:hAnsi="Calibri" w:cs="Calibri"/>
          <w:color w:val="3B3B3B"/>
          <w:kern w:val="0"/>
          <w:sz w:val="24"/>
          <w:szCs w:val="24"/>
          <w:lang w:eastAsia="en-IN"/>
          <w14:ligatures w14:val="none"/>
        </w:rPr>
        <w:t>In the settings screen, we can open the permission for this list (3). Also note the Advanced Settings option, which we will use later for the item-level permissions.</w:t>
      </w:r>
    </w:p>
    <w:p w14:paraId="5ACC6284" w14:textId="7EA154AA" w:rsidR="002F7971" w:rsidRPr="002F7971" w:rsidRDefault="002F7971" w:rsidP="002F7971">
      <w:pPr>
        <w:spacing w:after="0" w:line="240" w:lineRule="auto"/>
        <w:rPr>
          <w:rFonts w:ascii="Calibri" w:eastAsia="Times New Roman" w:hAnsi="Calibri" w:cs="Calibri"/>
          <w:kern w:val="0"/>
          <w:sz w:val="24"/>
          <w:szCs w:val="24"/>
          <w:lang w:eastAsia="en-IN"/>
          <w14:ligatures w14:val="none"/>
        </w:rPr>
      </w:pPr>
      <w:r w:rsidRPr="002F7971">
        <w:rPr>
          <w:rFonts w:ascii="Calibri" w:eastAsia="Times New Roman" w:hAnsi="Calibri" w:cs="Calibri"/>
          <w:noProof/>
          <w:kern w:val="0"/>
          <w:sz w:val="24"/>
          <w:szCs w:val="24"/>
          <w:lang w:eastAsia="en-IN"/>
          <w14:ligatures w14:val="none"/>
        </w:rPr>
        <w:drawing>
          <wp:inline distT="0" distB="0" distL="0" distR="0" wp14:anchorId="4C98AEEA" wp14:editId="0B315548">
            <wp:extent cx="5731510" cy="2357120"/>
            <wp:effectExtent l="0" t="0" r="2540" b="5080"/>
            <wp:docPr id="1580364093" name="Picture 1" descr="lis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57120"/>
                    </a:xfrm>
                    <a:prstGeom prst="rect">
                      <a:avLst/>
                    </a:prstGeom>
                    <a:noFill/>
                    <a:ln>
                      <a:noFill/>
                    </a:ln>
                  </pic:spPr>
                </pic:pic>
              </a:graphicData>
            </a:graphic>
          </wp:inline>
        </w:drawing>
      </w:r>
    </w:p>
    <w:p w14:paraId="6DEC48AD" w14:textId="77777777" w:rsidR="002F7971" w:rsidRPr="002F7971" w:rsidRDefault="002F7971" w:rsidP="002F7971">
      <w:pPr>
        <w:shd w:val="clear" w:color="auto" w:fill="FFFFFF"/>
        <w:spacing w:after="0" w:line="240" w:lineRule="auto"/>
        <w:rPr>
          <w:rFonts w:ascii="Calibri" w:eastAsia="Times New Roman" w:hAnsi="Calibri" w:cs="Calibri"/>
          <w:color w:val="3B3B3B"/>
          <w:kern w:val="0"/>
          <w:sz w:val="24"/>
          <w:szCs w:val="24"/>
          <w:lang w:eastAsia="en-IN"/>
          <w14:ligatures w14:val="none"/>
        </w:rPr>
      </w:pPr>
      <w:r w:rsidRPr="002F7971">
        <w:rPr>
          <w:rFonts w:ascii="Calibri" w:eastAsia="Times New Roman" w:hAnsi="Calibri" w:cs="Calibri"/>
          <w:color w:val="3B3B3B"/>
          <w:kern w:val="0"/>
          <w:sz w:val="24"/>
          <w:szCs w:val="24"/>
          <w:lang w:eastAsia="en-IN"/>
          <w14:ligatures w14:val="none"/>
        </w:rPr>
        <w:t>We first need to </w:t>
      </w:r>
      <w:r w:rsidRPr="002F7971">
        <w:rPr>
          <w:rFonts w:ascii="Calibri" w:eastAsia="Times New Roman" w:hAnsi="Calibri" w:cs="Calibri"/>
          <w:b/>
          <w:bCs/>
          <w:color w:val="3B3B3B"/>
          <w:kern w:val="0"/>
          <w:sz w:val="24"/>
          <w:szCs w:val="24"/>
          <w:bdr w:val="none" w:sz="0" w:space="0" w:color="auto" w:frame="1"/>
          <w:lang w:eastAsia="en-IN"/>
          <w14:ligatures w14:val="none"/>
        </w:rPr>
        <w:t>stop inheriting</w:t>
      </w:r>
      <w:r w:rsidRPr="002F7971">
        <w:rPr>
          <w:rFonts w:ascii="Calibri" w:eastAsia="Times New Roman" w:hAnsi="Calibri" w:cs="Calibri"/>
          <w:color w:val="3B3B3B"/>
          <w:kern w:val="0"/>
          <w:sz w:val="24"/>
          <w:szCs w:val="24"/>
          <w:lang w:eastAsia="en-IN"/>
          <w14:ligatures w14:val="none"/>
        </w:rPr>
        <w:t> the site-level permissions before we can add unique permissions to the list. After stopping the inheritance, you can add or remove user or security groups from the list. Refer to the steps above for more details about this.</w:t>
      </w:r>
    </w:p>
    <w:p w14:paraId="05771518" w14:textId="2B30C2A4" w:rsidR="003E4A5B" w:rsidRPr="002F7971" w:rsidRDefault="002F7971">
      <w:pPr>
        <w:rPr>
          <w:rFonts w:ascii="Calibri" w:hAnsi="Calibri" w:cs="Calibri"/>
          <w:sz w:val="24"/>
          <w:szCs w:val="24"/>
        </w:rPr>
      </w:pPr>
      <w:r w:rsidRPr="002F7971">
        <w:rPr>
          <w:rFonts w:ascii="Calibri" w:hAnsi="Calibri" w:cs="Calibri"/>
          <w:noProof/>
          <w:sz w:val="24"/>
          <w:szCs w:val="24"/>
        </w:rPr>
        <w:lastRenderedPageBreak/>
        <w:drawing>
          <wp:inline distT="0" distB="0" distL="0" distR="0" wp14:anchorId="2E0C4DDF" wp14:editId="20FF4723">
            <wp:extent cx="5731510" cy="3126740"/>
            <wp:effectExtent l="0" t="0" r="2540" b="0"/>
            <wp:docPr id="786733558" name="Picture 3" descr="stop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p 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p>
    <w:p w14:paraId="77C2577B" w14:textId="77777777" w:rsidR="002F7971" w:rsidRPr="002F7971" w:rsidRDefault="002F7971" w:rsidP="002F7971">
      <w:pPr>
        <w:shd w:val="clear" w:color="auto" w:fill="FFFFFF"/>
        <w:spacing w:after="360" w:line="240" w:lineRule="auto"/>
        <w:outlineLvl w:val="3"/>
        <w:rPr>
          <w:rFonts w:ascii="Calibri" w:eastAsia="Times New Roman" w:hAnsi="Calibri" w:cs="Calibri"/>
          <w:b/>
          <w:bCs/>
          <w:color w:val="3B3B3B"/>
          <w:kern w:val="0"/>
          <w:sz w:val="24"/>
          <w:szCs w:val="24"/>
          <w:lang w:eastAsia="en-IN"/>
          <w14:ligatures w14:val="none"/>
        </w:rPr>
      </w:pPr>
      <w:r w:rsidRPr="002F7971">
        <w:rPr>
          <w:rFonts w:ascii="Calibri" w:eastAsia="Times New Roman" w:hAnsi="Calibri" w:cs="Calibri"/>
          <w:b/>
          <w:bCs/>
          <w:color w:val="3B3B3B"/>
          <w:kern w:val="0"/>
          <w:sz w:val="24"/>
          <w:szCs w:val="24"/>
          <w:lang w:eastAsia="en-IN"/>
          <w14:ligatures w14:val="none"/>
        </w:rPr>
        <w:t>Item-Level Permissions</w:t>
      </w:r>
    </w:p>
    <w:p w14:paraId="75A30649" w14:textId="77777777" w:rsidR="002F7971" w:rsidRPr="002F7971" w:rsidRDefault="002F7971" w:rsidP="002F7971">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2F7971">
        <w:rPr>
          <w:rFonts w:ascii="Calibri" w:eastAsia="Times New Roman" w:hAnsi="Calibri" w:cs="Calibri"/>
          <w:color w:val="3B3B3B"/>
          <w:kern w:val="0"/>
          <w:sz w:val="24"/>
          <w:szCs w:val="24"/>
          <w:lang w:eastAsia="en-IN"/>
          <w14:ligatures w14:val="none"/>
        </w:rPr>
        <w:t xml:space="preserve">A special feature of lists in SharePoint is that we can set permissions on item level. The permissions are limited to the question if a user can view and/or edit only their own items or all items. </w:t>
      </w:r>
      <w:proofErr w:type="gramStart"/>
      <w:r w:rsidRPr="002F7971">
        <w:rPr>
          <w:rFonts w:ascii="Calibri" w:eastAsia="Times New Roman" w:hAnsi="Calibri" w:cs="Calibri"/>
          <w:color w:val="3B3B3B"/>
          <w:kern w:val="0"/>
          <w:sz w:val="24"/>
          <w:szCs w:val="24"/>
          <w:lang w:eastAsia="en-IN"/>
          <w14:ligatures w14:val="none"/>
        </w:rPr>
        <w:t>So</w:t>
      </w:r>
      <w:proofErr w:type="gramEnd"/>
      <w:r w:rsidRPr="002F7971">
        <w:rPr>
          <w:rFonts w:ascii="Calibri" w:eastAsia="Times New Roman" w:hAnsi="Calibri" w:cs="Calibri"/>
          <w:color w:val="3B3B3B"/>
          <w:kern w:val="0"/>
          <w:sz w:val="24"/>
          <w:szCs w:val="24"/>
          <w:lang w:eastAsia="en-IN"/>
          <w14:ligatures w14:val="none"/>
        </w:rPr>
        <w:t xml:space="preserve"> we can give a user read-all access, which allows them to view all items on the list. But limit the create and edit permission to only the items created by the user.</w:t>
      </w:r>
    </w:p>
    <w:p w14:paraId="0A35216C" w14:textId="77777777" w:rsidR="002F7971" w:rsidRPr="002F7971" w:rsidRDefault="002F7971" w:rsidP="002F7971">
      <w:pPr>
        <w:shd w:val="clear" w:color="auto" w:fill="FFFFFF"/>
        <w:spacing w:after="0" w:line="240" w:lineRule="auto"/>
        <w:rPr>
          <w:rFonts w:ascii="Calibri" w:eastAsia="Times New Roman" w:hAnsi="Calibri" w:cs="Calibri"/>
          <w:color w:val="3B3B3B"/>
          <w:kern w:val="0"/>
          <w:sz w:val="24"/>
          <w:szCs w:val="24"/>
          <w:lang w:eastAsia="en-IN"/>
          <w14:ligatures w14:val="none"/>
        </w:rPr>
      </w:pPr>
      <w:r w:rsidRPr="002F7971">
        <w:rPr>
          <w:rFonts w:ascii="Calibri" w:eastAsia="Times New Roman" w:hAnsi="Calibri" w:cs="Calibri"/>
          <w:color w:val="3B3B3B"/>
          <w:kern w:val="0"/>
          <w:sz w:val="24"/>
          <w:szCs w:val="24"/>
          <w:lang w:eastAsia="en-IN"/>
          <w14:ligatures w14:val="none"/>
        </w:rPr>
        <w:t>To set the item permissions, click on </w:t>
      </w:r>
      <w:r w:rsidRPr="002F7971">
        <w:rPr>
          <w:rFonts w:ascii="Calibri" w:eastAsia="Times New Roman" w:hAnsi="Calibri" w:cs="Calibri"/>
          <w:b/>
          <w:bCs/>
          <w:color w:val="3B3B3B"/>
          <w:kern w:val="0"/>
          <w:sz w:val="24"/>
          <w:szCs w:val="24"/>
          <w:bdr w:val="none" w:sz="0" w:space="0" w:color="auto" w:frame="1"/>
          <w:lang w:eastAsia="en-IN"/>
          <w14:ligatures w14:val="none"/>
        </w:rPr>
        <w:t>Advanced Settings</w:t>
      </w:r>
      <w:r w:rsidRPr="002F7971">
        <w:rPr>
          <w:rFonts w:ascii="Calibri" w:eastAsia="Times New Roman" w:hAnsi="Calibri" w:cs="Calibri"/>
          <w:color w:val="3B3B3B"/>
          <w:kern w:val="0"/>
          <w:sz w:val="24"/>
          <w:szCs w:val="24"/>
          <w:lang w:eastAsia="en-IN"/>
          <w14:ligatures w14:val="none"/>
        </w:rPr>
        <w:t> in the </w:t>
      </w:r>
      <w:r w:rsidRPr="002F7971">
        <w:rPr>
          <w:rFonts w:ascii="Calibri" w:eastAsia="Times New Roman" w:hAnsi="Calibri" w:cs="Calibri"/>
          <w:b/>
          <w:bCs/>
          <w:color w:val="3B3B3B"/>
          <w:kern w:val="0"/>
          <w:sz w:val="24"/>
          <w:szCs w:val="24"/>
          <w:bdr w:val="none" w:sz="0" w:space="0" w:color="auto" w:frame="1"/>
          <w:lang w:eastAsia="en-IN"/>
          <w14:ligatures w14:val="none"/>
        </w:rPr>
        <w:t>List settings</w:t>
      </w:r>
      <w:r w:rsidRPr="002F7971">
        <w:rPr>
          <w:rFonts w:ascii="Calibri" w:eastAsia="Times New Roman" w:hAnsi="Calibri" w:cs="Calibri"/>
          <w:color w:val="3B3B3B"/>
          <w:kern w:val="0"/>
          <w:sz w:val="24"/>
          <w:szCs w:val="24"/>
          <w:lang w:eastAsia="en-IN"/>
          <w14:ligatures w14:val="none"/>
        </w:rPr>
        <w:t>. Here we can set the item-level permissions:</w:t>
      </w:r>
    </w:p>
    <w:p w14:paraId="334FEC4D" w14:textId="4858CEEC" w:rsidR="002F7971" w:rsidRPr="002F7971" w:rsidRDefault="002F7971" w:rsidP="002F7971">
      <w:pPr>
        <w:spacing w:after="0" w:line="240" w:lineRule="auto"/>
        <w:rPr>
          <w:rFonts w:ascii="Calibri" w:eastAsia="Times New Roman" w:hAnsi="Calibri" w:cs="Calibri"/>
          <w:kern w:val="0"/>
          <w:sz w:val="24"/>
          <w:szCs w:val="24"/>
          <w:lang w:eastAsia="en-IN"/>
          <w14:ligatures w14:val="none"/>
        </w:rPr>
      </w:pPr>
      <w:r w:rsidRPr="002F7971">
        <w:rPr>
          <w:rFonts w:ascii="Calibri" w:eastAsia="Times New Roman" w:hAnsi="Calibri" w:cs="Calibri"/>
          <w:noProof/>
          <w:kern w:val="0"/>
          <w:sz w:val="24"/>
          <w:szCs w:val="24"/>
          <w:lang w:eastAsia="en-IN"/>
          <w14:ligatures w14:val="none"/>
        </w:rPr>
        <w:lastRenderedPageBreak/>
        <w:drawing>
          <wp:inline distT="0" distB="0" distL="0" distR="0" wp14:anchorId="6ED836FC" wp14:editId="2C941791">
            <wp:extent cx="5731510" cy="4124960"/>
            <wp:effectExtent l="0" t="0" r="2540" b="8890"/>
            <wp:docPr id="1975337724" name="Picture 4" descr="item level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m level permis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r w:rsidRPr="002F7971">
        <w:rPr>
          <w:rFonts w:ascii="Calibri" w:eastAsia="Times New Roman" w:hAnsi="Calibri" w:cs="Calibri"/>
          <w:kern w:val="0"/>
          <w:sz w:val="24"/>
          <w:szCs w:val="24"/>
          <w:lang w:eastAsia="en-IN"/>
          <w14:ligatures w14:val="none"/>
        </w:rPr>
        <w:t>Item-level permissions</w:t>
      </w:r>
    </w:p>
    <w:p w14:paraId="1C290511" w14:textId="77777777" w:rsidR="002F7971" w:rsidRPr="002F7971" w:rsidRDefault="002F7971" w:rsidP="002F7971">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2F7971">
        <w:rPr>
          <w:rFonts w:ascii="Calibri" w:eastAsia="Times New Roman" w:hAnsi="Calibri" w:cs="Calibri"/>
          <w:color w:val="3B3B3B"/>
          <w:kern w:val="0"/>
          <w:sz w:val="24"/>
          <w:szCs w:val="24"/>
          <w:lang w:eastAsia="en-IN"/>
          <w14:ligatures w14:val="none"/>
        </w:rPr>
        <w:t>We can’t add custom permissions levels to the items, but these options should be more than sufficient in most cases.</w:t>
      </w:r>
    </w:p>
    <w:p w14:paraId="76A06CF7" w14:textId="77777777" w:rsidR="002F7971" w:rsidRPr="002F7971" w:rsidRDefault="002F7971">
      <w:pPr>
        <w:rPr>
          <w:rFonts w:ascii="Calibri" w:hAnsi="Calibri" w:cs="Calibri"/>
          <w:sz w:val="24"/>
          <w:szCs w:val="24"/>
        </w:rPr>
      </w:pPr>
    </w:p>
    <w:sectPr w:rsidR="002F7971" w:rsidRPr="002F7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DD3569"/>
    <w:multiLevelType w:val="multilevel"/>
    <w:tmpl w:val="5F4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55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71"/>
    <w:rsid w:val="000D3DB4"/>
    <w:rsid w:val="002F7971"/>
    <w:rsid w:val="003E4A5B"/>
    <w:rsid w:val="00C2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B314"/>
  <w15:chartTrackingRefBased/>
  <w15:docId w15:val="{7DEA74F3-E1BC-4CE4-9DB0-947553A7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7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7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7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7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971"/>
    <w:rPr>
      <w:rFonts w:eastAsiaTheme="majorEastAsia" w:cstheme="majorBidi"/>
      <w:color w:val="272727" w:themeColor="text1" w:themeTint="D8"/>
    </w:rPr>
  </w:style>
  <w:style w:type="paragraph" w:styleId="Title">
    <w:name w:val="Title"/>
    <w:basedOn w:val="Normal"/>
    <w:next w:val="Normal"/>
    <w:link w:val="TitleChar"/>
    <w:uiPriority w:val="10"/>
    <w:qFormat/>
    <w:rsid w:val="002F7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971"/>
    <w:pPr>
      <w:spacing w:before="160"/>
      <w:jc w:val="center"/>
    </w:pPr>
    <w:rPr>
      <w:i/>
      <w:iCs/>
      <w:color w:val="404040" w:themeColor="text1" w:themeTint="BF"/>
    </w:rPr>
  </w:style>
  <w:style w:type="character" w:customStyle="1" w:styleId="QuoteChar">
    <w:name w:val="Quote Char"/>
    <w:basedOn w:val="DefaultParagraphFont"/>
    <w:link w:val="Quote"/>
    <w:uiPriority w:val="29"/>
    <w:rsid w:val="002F7971"/>
    <w:rPr>
      <w:i/>
      <w:iCs/>
      <w:color w:val="404040" w:themeColor="text1" w:themeTint="BF"/>
    </w:rPr>
  </w:style>
  <w:style w:type="paragraph" w:styleId="ListParagraph">
    <w:name w:val="List Paragraph"/>
    <w:basedOn w:val="Normal"/>
    <w:uiPriority w:val="34"/>
    <w:qFormat/>
    <w:rsid w:val="002F7971"/>
    <w:pPr>
      <w:ind w:left="720"/>
      <w:contextualSpacing/>
    </w:pPr>
  </w:style>
  <w:style w:type="character" w:styleId="IntenseEmphasis">
    <w:name w:val="Intense Emphasis"/>
    <w:basedOn w:val="DefaultParagraphFont"/>
    <w:uiPriority w:val="21"/>
    <w:qFormat/>
    <w:rsid w:val="002F7971"/>
    <w:rPr>
      <w:i/>
      <w:iCs/>
      <w:color w:val="0F4761" w:themeColor="accent1" w:themeShade="BF"/>
    </w:rPr>
  </w:style>
  <w:style w:type="paragraph" w:styleId="IntenseQuote">
    <w:name w:val="Intense Quote"/>
    <w:basedOn w:val="Normal"/>
    <w:next w:val="Normal"/>
    <w:link w:val="IntenseQuoteChar"/>
    <w:uiPriority w:val="30"/>
    <w:qFormat/>
    <w:rsid w:val="002F7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971"/>
    <w:rPr>
      <w:i/>
      <w:iCs/>
      <w:color w:val="0F4761" w:themeColor="accent1" w:themeShade="BF"/>
    </w:rPr>
  </w:style>
  <w:style w:type="character" w:styleId="IntenseReference">
    <w:name w:val="Intense Reference"/>
    <w:basedOn w:val="DefaultParagraphFont"/>
    <w:uiPriority w:val="32"/>
    <w:qFormat/>
    <w:rsid w:val="002F7971"/>
    <w:rPr>
      <w:b/>
      <w:bCs/>
      <w:smallCaps/>
      <w:color w:val="0F4761" w:themeColor="accent1" w:themeShade="BF"/>
      <w:spacing w:val="5"/>
    </w:rPr>
  </w:style>
  <w:style w:type="paragraph" w:styleId="NormalWeb">
    <w:name w:val="Normal (Web)"/>
    <w:basedOn w:val="Normal"/>
    <w:uiPriority w:val="99"/>
    <w:semiHidden/>
    <w:unhideWhenUsed/>
    <w:rsid w:val="002F79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7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51074">
      <w:bodyDiv w:val="1"/>
      <w:marLeft w:val="0"/>
      <w:marRight w:val="0"/>
      <w:marTop w:val="0"/>
      <w:marBottom w:val="0"/>
      <w:divBdr>
        <w:top w:val="none" w:sz="0" w:space="0" w:color="auto"/>
        <w:left w:val="none" w:sz="0" w:space="0" w:color="auto"/>
        <w:bottom w:val="none" w:sz="0" w:space="0" w:color="auto"/>
        <w:right w:val="none" w:sz="0" w:space="0" w:color="auto"/>
      </w:divBdr>
      <w:divsChild>
        <w:div w:id="911234084">
          <w:marLeft w:val="0"/>
          <w:marRight w:val="0"/>
          <w:marTop w:val="0"/>
          <w:marBottom w:val="360"/>
          <w:divBdr>
            <w:top w:val="none" w:sz="0" w:space="0" w:color="auto"/>
            <w:left w:val="none" w:sz="0" w:space="0" w:color="auto"/>
            <w:bottom w:val="none" w:sz="0" w:space="0" w:color="auto"/>
            <w:right w:val="none" w:sz="0" w:space="0" w:color="auto"/>
          </w:divBdr>
          <w:divsChild>
            <w:div w:id="9895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2024-04-16T02:24:00Z</dcterms:created>
  <dcterms:modified xsi:type="dcterms:W3CDTF">2024-04-16T02:25:00Z</dcterms:modified>
</cp:coreProperties>
</file>