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E3675" w14:textId="688014ED" w:rsidR="007F3473" w:rsidRPr="007F3473" w:rsidRDefault="007F3473" w:rsidP="007F3473">
      <w:pPr>
        <w:spacing w:line="288" w:lineRule="auto"/>
        <w:rPr>
          <w:rFonts w:ascii="Times New Roman" w:hAnsi="Times New Roman" w:cs="Times New Roman"/>
        </w:rPr>
      </w:pPr>
      <w:r>
        <w:rPr>
          <w:rFonts w:ascii="Times New Roman" w:hAnsi="Times New Roman" w:cs="Times New Roman"/>
          <w:b/>
          <w:bCs/>
        </w:rPr>
        <w:t xml:space="preserve">  </w:t>
      </w:r>
      <w:r w:rsidRPr="007F3473">
        <w:rPr>
          <w:rFonts w:ascii="Times New Roman" w:hAnsi="Times New Roman" w:cs="Times New Roman"/>
          <w:b/>
          <w:bCs/>
        </w:rPr>
        <w:t>1-</w:t>
      </w:r>
      <w:r w:rsidRPr="007F3473">
        <w:rPr>
          <w:rFonts w:ascii="Times New Roman" w:hAnsi="Times New Roman" w:cs="Times New Roman"/>
        </w:rPr>
        <w:t xml:space="preserve"> Which classes are aggregates of other classes? </w:t>
      </w:r>
    </w:p>
    <w:p w14:paraId="50A5D476" w14:textId="77777777" w:rsidR="007F3473" w:rsidRDefault="007F3473" w:rsidP="007F3473">
      <w:pPr>
        <w:pStyle w:val="ListParagraph"/>
        <w:tabs>
          <w:tab w:val="left" w:pos="253"/>
        </w:tabs>
        <w:ind w:left="112" w:right="268"/>
        <w:rPr>
          <w:rFonts w:ascii="Times New Roman" w:hAnsi="Times New Roman" w:cs="Times New Roman"/>
        </w:rPr>
      </w:pPr>
      <w:r w:rsidRPr="007F3473">
        <w:rPr>
          <w:rFonts w:ascii="Times New Roman" w:hAnsi="Times New Roman" w:cs="Times New Roman"/>
        </w:rPr>
        <w:t xml:space="preserve">- Cart là tập hợp của Media </w:t>
      </w:r>
    </w:p>
    <w:p w14:paraId="5E878665" w14:textId="2FDD1CC7" w:rsidR="007F3473" w:rsidRPr="007F3473" w:rsidRDefault="007F3473" w:rsidP="007F3473">
      <w:pPr>
        <w:pStyle w:val="ListParagraph"/>
        <w:tabs>
          <w:tab w:val="left" w:pos="253"/>
        </w:tabs>
        <w:ind w:left="112" w:right="268"/>
        <w:rPr>
          <w:rFonts w:ascii="Times New Roman" w:hAnsi="Times New Roman" w:cs="Times New Roman"/>
        </w:rPr>
      </w:pPr>
      <w:r w:rsidRPr="007F3473">
        <w:rPr>
          <w:rFonts w:ascii="Times New Roman" w:hAnsi="Times New Roman" w:cs="Times New Roman"/>
          <w:b/>
          <w:bCs/>
        </w:rPr>
        <w:t>2.</w:t>
      </w:r>
      <w:r w:rsidRPr="007F3473">
        <w:rPr>
          <w:rFonts w:ascii="Times New Roman" w:hAnsi="Times New Roman" w:cs="Times New Roman"/>
        </w:rPr>
        <w:t xml:space="preserve"> When overriding the equals() method of the Object class, you will have to cast the Object parameter</w:t>
      </w:r>
      <w:r w:rsidRPr="007F3473">
        <w:rPr>
          <w:rFonts w:ascii="Times New Roman" w:hAnsi="Times New Roman" w:cs="Times New Roman"/>
          <w:spacing w:val="-1"/>
        </w:rPr>
        <w:t xml:space="preserve"> </w:t>
      </w:r>
      <w:r w:rsidRPr="007F3473">
        <w:rPr>
          <w:rFonts w:ascii="Times New Roman" w:hAnsi="Times New Roman" w:cs="Times New Roman"/>
        </w:rPr>
        <w:t>obj</w:t>
      </w:r>
      <w:r w:rsidRPr="007F3473">
        <w:rPr>
          <w:rFonts w:ascii="Times New Roman" w:hAnsi="Times New Roman" w:cs="Times New Roman"/>
          <w:spacing w:val="-86"/>
        </w:rPr>
        <w:t xml:space="preserve"> </w:t>
      </w:r>
      <w:r w:rsidRPr="007F3473">
        <w:rPr>
          <w:rFonts w:ascii="Times New Roman" w:hAnsi="Times New Roman" w:cs="Times New Roman"/>
        </w:rPr>
        <w:t>to the</w:t>
      </w:r>
      <w:r w:rsidRPr="007F3473">
        <w:rPr>
          <w:rFonts w:ascii="Times New Roman" w:hAnsi="Times New Roman" w:cs="Times New Roman"/>
          <w:spacing w:val="-2"/>
        </w:rPr>
        <w:t xml:space="preserve"> </w:t>
      </w:r>
      <w:r w:rsidRPr="007F3473">
        <w:rPr>
          <w:rFonts w:ascii="Times New Roman" w:hAnsi="Times New Roman" w:cs="Times New Roman"/>
        </w:rPr>
        <w:t>type</w:t>
      </w:r>
      <w:r w:rsidRPr="007F3473">
        <w:rPr>
          <w:rFonts w:ascii="Times New Roman" w:hAnsi="Times New Roman" w:cs="Times New Roman"/>
          <w:spacing w:val="-2"/>
        </w:rPr>
        <w:t xml:space="preserve"> </w:t>
      </w:r>
      <w:r w:rsidRPr="007F3473">
        <w:rPr>
          <w:rFonts w:ascii="Times New Roman" w:hAnsi="Times New Roman" w:cs="Times New Roman"/>
        </w:rPr>
        <w:t>of Object</w:t>
      </w:r>
      <w:r w:rsidRPr="007F3473">
        <w:rPr>
          <w:rFonts w:ascii="Times New Roman" w:hAnsi="Times New Roman" w:cs="Times New Roman"/>
          <w:spacing w:val="-86"/>
        </w:rPr>
        <w:t xml:space="preserve"> </w:t>
      </w:r>
      <w:r w:rsidRPr="007F3473">
        <w:rPr>
          <w:rFonts w:ascii="Times New Roman" w:hAnsi="Times New Roman" w:cs="Times New Roman"/>
        </w:rPr>
        <w:t>that</w:t>
      </w:r>
      <w:r w:rsidRPr="007F3473">
        <w:rPr>
          <w:rFonts w:ascii="Times New Roman" w:hAnsi="Times New Roman" w:cs="Times New Roman"/>
          <w:spacing w:val="-1"/>
        </w:rPr>
        <w:t xml:space="preserve"> </w:t>
      </w:r>
      <w:r w:rsidRPr="007F3473">
        <w:rPr>
          <w:rFonts w:ascii="Times New Roman" w:hAnsi="Times New Roman" w:cs="Times New Roman"/>
        </w:rPr>
        <w:t>you are</w:t>
      </w:r>
      <w:r w:rsidRPr="007F3473">
        <w:rPr>
          <w:rFonts w:ascii="Times New Roman" w:hAnsi="Times New Roman" w:cs="Times New Roman"/>
          <w:spacing w:val="-2"/>
        </w:rPr>
        <w:t xml:space="preserve"> </w:t>
      </w:r>
      <w:r w:rsidRPr="007F3473">
        <w:rPr>
          <w:rFonts w:ascii="Times New Roman" w:hAnsi="Times New Roman" w:cs="Times New Roman"/>
        </w:rPr>
        <w:t>dealing</w:t>
      </w:r>
      <w:r w:rsidRPr="007F3473">
        <w:rPr>
          <w:rFonts w:ascii="Times New Roman" w:hAnsi="Times New Roman" w:cs="Times New Roman"/>
          <w:spacing w:val="-1"/>
        </w:rPr>
        <w:t xml:space="preserve"> </w:t>
      </w:r>
      <w:r w:rsidRPr="007F3473">
        <w:rPr>
          <w:rFonts w:ascii="Times New Roman" w:hAnsi="Times New Roman" w:cs="Times New Roman"/>
        </w:rPr>
        <w:t>with. For</w:t>
      </w:r>
      <w:r w:rsidRPr="007F3473">
        <w:rPr>
          <w:rFonts w:ascii="Times New Roman" w:hAnsi="Times New Roman" w:cs="Times New Roman"/>
          <w:spacing w:val="-1"/>
        </w:rPr>
        <w:t xml:space="preserve"> </w:t>
      </w:r>
      <w:r w:rsidRPr="007F3473">
        <w:rPr>
          <w:rFonts w:ascii="Times New Roman" w:hAnsi="Times New Roman" w:cs="Times New Roman"/>
        </w:rPr>
        <w:t>example,</w:t>
      </w:r>
      <w:r w:rsidRPr="007F3473">
        <w:rPr>
          <w:rFonts w:ascii="Times New Roman" w:hAnsi="Times New Roman" w:cs="Times New Roman"/>
          <w:spacing w:val="-1"/>
        </w:rPr>
        <w:t xml:space="preserve"> </w:t>
      </w:r>
      <w:r w:rsidRPr="007F3473">
        <w:rPr>
          <w:rFonts w:ascii="Times New Roman" w:hAnsi="Times New Roman" w:cs="Times New Roman"/>
        </w:rPr>
        <w:t>in the</w:t>
      </w:r>
      <w:r w:rsidRPr="007F3473">
        <w:rPr>
          <w:rFonts w:ascii="Times New Roman" w:hAnsi="Times New Roman" w:cs="Times New Roman"/>
          <w:spacing w:val="-1"/>
        </w:rPr>
        <w:t xml:space="preserve"> </w:t>
      </w:r>
      <w:r w:rsidRPr="007F3473">
        <w:rPr>
          <w:rFonts w:ascii="Times New Roman" w:hAnsi="Times New Roman" w:cs="Times New Roman"/>
        </w:rPr>
        <w:t>Media</w:t>
      </w:r>
      <w:r w:rsidRPr="007F3473">
        <w:rPr>
          <w:rFonts w:ascii="Times New Roman" w:hAnsi="Times New Roman" w:cs="Times New Roman"/>
          <w:spacing w:val="-85"/>
        </w:rPr>
        <w:t xml:space="preserve"> </w:t>
      </w:r>
      <w:r w:rsidRPr="007F3473">
        <w:rPr>
          <w:rFonts w:ascii="Times New Roman" w:hAnsi="Times New Roman" w:cs="Times New Roman"/>
        </w:rPr>
        <w:t>class, you must cast the Object obj to a Media, and then check the equality of the two objects’ attributes as the above</w:t>
      </w:r>
      <w:r w:rsidRPr="007F3473">
        <w:rPr>
          <w:rFonts w:ascii="Times New Roman" w:hAnsi="Times New Roman" w:cs="Times New Roman"/>
          <w:spacing w:val="-2"/>
        </w:rPr>
        <w:t xml:space="preserve"> </w:t>
      </w:r>
      <w:r w:rsidRPr="007F3473">
        <w:rPr>
          <w:rFonts w:ascii="Times New Roman" w:hAnsi="Times New Roman" w:cs="Times New Roman"/>
        </w:rPr>
        <w:t>requirements</w:t>
      </w:r>
      <w:r w:rsidRPr="007F3473">
        <w:rPr>
          <w:rFonts w:ascii="Times New Roman" w:hAnsi="Times New Roman" w:cs="Times New Roman"/>
          <w:spacing w:val="-1"/>
        </w:rPr>
        <w:t xml:space="preserve"> </w:t>
      </w:r>
      <w:r w:rsidRPr="007F3473">
        <w:rPr>
          <w:rFonts w:ascii="Times New Roman" w:hAnsi="Times New Roman" w:cs="Times New Roman"/>
        </w:rPr>
        <w:t>(i.e.</w:t>
      </w:r>
      <w:r w:rsidRPr="007F3473">
        <w:rPr>
          <w:rFonts w:ascii="Times New Roman" w:hAnsi="Times New Roman" w:cs="Times New Roman"/>
          <w:spacing w:val="-1"/>
        </w:rPr>
        <w:t xml:space="preserve"> </w:t>
      </w:r>
      <w:r w:rsidRPr="007F3473">
        <w:rPr>
          <w:rFonts w:ascii="Times New Roman" w:hAnsi="Times New Roman" w:cs="Times New Roman"/>
        </w:rPr>
        <w:t>title</w:t>
      </w:r>
      <w:r w:rsidRPr="007F3473">
        <w:rPr>
          <w:rFonts w:ascii="Times New Roman" w:hAnsi="Times New Roman" w:cs="Times New Roman"/>
          <w:spacing w:val="-86"/>
        </w:rPr>
        <w:t xml:space="preserve"> </w:t>
      </w:r>
      <w:r w:rsidRPr="007F3473">
        <w:rPr>
          <w:rFonts w:ascii="Times New Roman" w:hAnsi="Times New Roman" w:cs="Times New Roman"/>
        </w:rPr>
        <w:t>for</w:t>
      </w:r>
      <w:r w:rsidRPr="007F3473">
        <w:rPr>
          <w:rFonts w:ascii="Times New Roman" w:hAnsi="Times New Roman" w:cs="Times New Roman"/>
          <w:spacing w:val="-1"/>
        </w:rPr>
        <w:t xml:space="preserve"> </w:t>
      </w:r>
      <w:r w:rsidRPr="007F3473">
        <w:rPr>
          <w:rFonts w:ascii="Times New Roman" w:hAnsi="Times New Roman" w:cs="Times New Roman"/>
        </w:rPr>
        <w:t>Media; title</w:t>
      </w:r>
      <w:r w:rsidRPr="007F3473">
        <w:rPr>
          <w:rFonts w:ascii="Times New Roman" w:hAnsi="Times New Roman" w:cs="Times New Roman"/>
          <w:spacing w:val="-86"/>
        </w:rPr>
        <w:t xml:space="preserve"> </w:t>
      </w:r>
      <w:r w:rsidRPr="007F3473">
        <w:rPr>
          <w:rFonts w:ascii="Times New Roman" w:hAnsi="Times New Roman" w:cs="Times New Roman"/>
        </w:rPr>
        <w:t>and</w:t>
      </w:r>
      <w:r w:rsidRPr="007F3473">
        <w:rPr>
          <w:rFonts w:ascii="Times New Roman" w:hAnsi="Times New Roman" w:cs="Times New Roman"/>
          <w:spacing w:val="-1"/>
        </w:rPr>
        <w:t xml:space="preserve"> </w:t>
      </w:r>
      <w:r w:rsidRPr="007F3473">
        <w:rPr>
          <w:rFonts w:ascii="Times New Roman" w:hAnsi="Times New Roman" w:cs="Times New Roman"/>
        </w:rPr>
        <w:t>length</w:t>
      </w:r>
      <w:r w:rsidRPr="007F3473">
        <w:rPr>
          <w:rFonts w:ascii="Times New Roman" w:hAnsi="Times New Roman" w:cs="Times New Roman"/>
          <w:spacing w:val="-86"/>
        </w:rPr>
        <w:t xml:space="preserve"> </w:t>
      </w:r>
      <w:r w:rsidRPr="007F3473">
        <w:rPr>
          <w:rFonts w:ascii="Times New Roman" w:hAnsi="Times New Roman" w:cs="Times New Roman"/>
        </w:rPr>
        <w:t>for</w:t>
      </w:r>
      <w:r w:rsidRPr="007F3473">
        <w:rPr>
          <w:rFonts w:ascii="Times New Roman" w:hAnsi="Times New Roman" w:cs="Times New Roman"/>
          <w:spacing w:val="-1"/>
        </w:rPr>
        <w:t xml:space="preserve"> </w:t>
      </w:r>
      <w:r w:rsidRPr="007F3473">
        <w:rPr>
          <w:rFonts w:ascii="Times New Roman" w:hAnsi="Times New Roman" w:cs="Times New Roman"/>
        </w:rPr>
        <w:t>Track). If</w:t>
      </w:r>
      <w:r w:rsidRPr="007F3473">
        <w:rPr>
          <w:rFonts w:ascii="Times New Roman" w:hAnsi="Times New Roman" w:cs="Times New Roman"/>
          <w:spacing w:val="-1"/>
        </w:rPr>
        <w:t xml:space="preserve"> </w:t>
      </w:r>
      <w:r w:rsidRPr="007F3473">
        <w:rPr>
          <w:rFonts w:ascii="Times New Roman" w:hAnsi="Times New Roman" w:cs="Times New Roman"/>
        </w:rPr>
        <w:t>the</w:t>
      </w:r>
      <w:r w:rsidRPr="007F3473">
        <w:rPr>
          <w:rFonts w:ascii="Times New Roman" w:hAnsi="Times New Roman" w:cs="Times New Roman"/>
          <w:spacing w:val="-2"/>
        </w:rPr>
        <w:t xml:space="preserve"> </w:t>
      </w:r>
      <w:r w:rsidRPr="007F3473">
        <w:rPr>
          <w:rFonts w:ascii="Times New Roman" w:hAnsi="Times New Roman" w:cs="Times New Roman"/>
        </w:rPr>
        <w:t>passing</w:t>
      </w:r>
      <w:r w:rsidRPr="007F3473">
        <w:rPr>
          <w:rFonts w:ascii="Times New Roman" w:hAnsi="Times New Roman" w:cs="Times New Roman"/>
          <w:spacing w:val="-1"/>
        </w:rPr>
        <w:t xml:space="preserve"> </w:t>
      </w:r>
      <w:r w:rsidRPr="007F3473">
        <w:rPr>
          <w:rFonts w:ascii="Times New Roman" w:hAnsi="Times New Roman" w:cs="Times New Roman"/>
        </w:rPr>
        <w:t>object</w:t>
      </w:r>
      <w:r w:rsidRPr="007F3473">
        <w:rPr>
          <w:rFonts w:ascii="Times New Roman" w:hAnsi="Times New Roman" w:cs="Times New Roman"/>
          <w:spacing w:val="-1"/>
        </w:rPr>
        <w:t xml:space="preserve"> </w:t>
      </w:r>
      <w:r w:rsidRPr="007F3473">
        <w:rPr>
          <w:rFonts w:ascii="Times New Roman" w:hAnsi="Times New Roman" w:cs="Times New Roman"/>
        </w:rPr>
        <w:t>is not</w:t>
      </w:r>
      <w:r w:rsidRPr="007F3473">
        <w:rPr>
          <w:rFonts w:ascii="Times New Roman" w:hAnsi="Times New Roman" w:cs="Times New Roman"/>
          <w:spacing w:val="-2"/>
        </w:rPr>
        <w:t xml:space="preserve"> </w:t>
      </w:r>
      <w:r w:rsidRPr="007F3473">
        <w:rPr>
          <w:rFonts w:ascii="Times New Roman" w:hAnsi="Times New Roman" w:cs="Times New Roman"/>
        </w:rPr>
        <w:t>an instance of Media, what</w:t>
      </w:r>
      <w:r w:rsidRPr="007F3473">
        <w:rPr>
          <w:rFonts w:ascii="Times New Roman" w:hAnsi="Times New Roman" w:cs="Times New Roman"/>
          <w:spacing w:val="-2"/>
        </w:rPr>
        <w:t xml:space="preserve"> </w:t>
      </w:r>
      <w:r w:rsidRPr="007F3473">
        <w:rPr>
          <w:rFonts w:ascii="Times New Roman" w:hAnsi="Times New Roman" w:cs="Times New Roman"/>
        </w:rPr>
        <w:t>happens?</w:t>
      </w:r>
    </w:p>
    <w:p w14:paraId="7B45E249" w14:textId="77777777" w:rsidR="007F3473" w:rsidRPr="007F3473" w:rsidRDefault="007F3473" w:rsidP="007F3473">
      <w:pPr>
        <w:rPr>
          <w:rFonts w:ascii="Times New Roman" w:hAnsi="Times New Roman" w:cs="Times New Roman"/>
        </w:rPr>
      </w:pPr>
      <w:r w:rsidRPr="007F3473">
        <w:rPr>
          <w:rFonts w:ascii="Times New Roman" w:hAnsi="Times New Roman" w:cs="Times New Roman"/>
        </w:rPr>
        <w:t>- Khi ghi đè phương thức equals() của lớp Object, nếu đối tượng truyền vào không phải là thể loại mà bạn đang làm việc (ví dụ, nếu truyền một đối tượng không phải Media vào phương thức equals() của lớp Media), bạn nên trả về false. Điều này có nghĩa là hai đối tượng không thể coi là bằng nhau nếu chúng không thuộc cùng một loại.</w:t>
      </w:r>
    </w:p>
    <w:p w14:paraId="43071224" w14:textId="77777777" w:rsidR="007F3473" w:rsidRPr="007F3473" w:rsidRDefault="007F3473" w:rsidP="007F3473">
      <w:pPr>
        <w:rPr>
          <w:rFonts w:ascii="Times New Roman" w:hAnsi="Times New Roman" w:cs="Times New Roman"/>
        </w:rPr>
      </w:pPr>
      <w:r w:rsidRPr="007F3473">
        <w:rPr>
          <w:rFonts w:ascii="Times New Roman" w:hAnsi="Times New Roman" w:cs="Times New Roman"/>
        </w:rPr>
        <w:t>Trong phương thức equals(), bạn thường kiểm tra xem đối tượng có phải là thể loại mong đợi trước khi ép kiểu. Nếu đối tượng không phải là thể loại mong đợi, phương thức sẽ trả về false để chỉ ra rằng hai đối tượng không bằng nhau.</w:t>
      </w:r>
    </w:p>
    <w:p w14:paraId="407C101B" w14:textId="3AF66241" w:rsidR="007F3473" w:rsidRPr="007F3473" w:rsidRDefault="00DF3144" w:rsidP="007F3473">
      <w:pPr>
        <w:rPr>
          <w:rFonts w:ascii="Times New Roman" w:hAnsi="Times New Roman" w:cs="Times New Roman"/>
        </w:rPr>
      </w:pPr>
      <w:r w:rsidRPr="00DF3144">
        <w:rPr>
          <w:rFonts w:ascii="Times New Roman" w:hAnsi="Times New Roman" w:cs="Times New Roman"/>
          <w:b/>
          <w:bCs/>
        </w:rPr>
        <w:t>3.</w:t>
      </w:r>
      <w:r w:rsidR="007F3473" w:rsidRPr="007F3473">
        <w:rPr>
          <w:rFonts w:ascii="Times New Roman" w:hAnsi="Times New Roman" w:cs="Times New Roman"/>
        </w:rPr>
        <w:t>What class should implement the Comparable interface?</w:t>
      </w:r>
    </w:p>
    <w:p w14:paraId="7282C2D5" w14:textId="4A3D4CF6" w:rsidR="007F3473" w:rsidRPr="007F3473" w:rsidRDefault="007F3473" w:rsidP="007F3473">
      <w:pPr>
        <w:rPr>
          <w:rFonts w:ascii="Times New Roman" w:hAnsi="Times New Roman" w:cs="Times New Roman"/>
        </w:rPr>
      </w:pPr>
      <w:r w:rsidRPr="007F3473">
        <w:rPr>
          <w:rFonts w:ascii="Times New Roman" w:hAnsi="Times New Roman" w:cs="Times New Roman"/>
        </w:rPr>
        <w:t xml:space="preserve">Interface Comparable nên được implement trong các lớp Media và các lớp con của </w:t>
      </w:r>
    </w:p>
    <w:p w14:paraId="0D34A43C" w14:textId="502B4777" w:rsidR="00DF3144" w:rsidRDefault="00DF3144" w:rsidP="007F3473">
      <w:pPr>
        <w:rPr>
          <w:rFonts w:ascii="Times New Roman" w:hAnsi="Times New Roman" w:cs="Times New Roman"/>
        </w:rPr>
      </w:pPr>
      <w:r w:rsidRPr="00DF3144">
        <w:rPr>
          <w:rFonts w:ascii="Times New Roman" w:hAnsi="Times New Roman" w:cs="Times New Roman"/>
          <w:b/>
          <w:bCs/>
        </w:rPr>
        <w:t>4</w:t>
      </w:r>
      <w:r w:rsidRPr="00DF3144">
        <w:rPr>
          <w:b/>
          <w:bCs/>
        </w:rPr>
        <w:t xml:space="preserve"> </w:t>
      </w:r>
      <w:r w:rsidRPr="00DF3144">
        <w:rPr>
          <w:rFonts w:ascii="Times New Roman" w:hAnsi="Times New Roman" w:cs="Times New Roman"/>
        </w:rPr>
        <w:t>Can we have two ordering rules of the item (by title then cost and by cost then title) if we use this Comparable interface approach?</w:t>
      </w:r>
    </w:p>
    <w:p w14:paraId="477EA7B3" w14:textId="62F73FC6" w:rsidR="007F3473" w:rsidRPr="007F3473" w:rsidRDefault="00DF3144" w:rsidP="007F3473">
      <w:pPr>
        <w:rPr>
          <w:rFonts w:ascii="Times New Roman" w:hAnsi="Times New Roman" w:cs="Times New Roman"/>
        </w:rPr>
      </w:pPr>
      <w:r w:rsidRPr="00DF3144">
        <w:rPr>
          <w:rFonts w:ascii="Times New Roman" w:hAnsi="Times New Roman" w:cs="Times New Roman"/>
        </w:rPr>
        <w:t>Không, bạn không thể có hai quy tắc sắp xếp trong cùng một lớp khi sử dụng giao diện Comparable. Phương thức compareTo() chỉ có thể định nghĩa một quy tắc sắp xếp tự nhiên duy nhất cho các đối tượng của lớp đó. Điều này có nghĩa là nếu bạn triển khai Comparable, các đối tượng sẽ có một quy tắc sắp xếp cố định dựa trên cách bạn triển khai phương thức compareTo().</w:t>
      </w:r>
    </w:p>
    <w:p w14:paraId="2DE72234" w14:textId="42567CB3" w:rsidR="005E7B46" w:rsidRPr="00A23282" w:rsidRDefault="005E7B46" w:rsidP="007F3473"/>
    <w:sectPr w:rsidR="005E7B46" w:rsidRPr="00A23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86ACB"/>
    <w:multiLevelType w:val="hybridMultilevel"/>
    <w:tmpl w:val="1402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C2636"/>
    <w:multiLevelType w:val="hybridMultilevel"/>
    <w:tmpl w:val="3300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657360">
    <w:abstractNumId w:val="1"/>
  </w:num>
  <w:num w:numId="2" w16cid:durableId="174745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CF"/>
    <w:rsid w:val="001C19EE"/>
    <w:rsid w:val="00402825"/>
    <w:rsid w:val="005E7B46"/>
    <w:rsid w:val="006E5A4F"/>
    <w:rsid w:val="00727C4B"/>
    <w:rsid w:val="007F3473"/>
    <w:rsid w:val="00821289"/>
    <w:rsid w:val="00A23282"/>
    <w:rsid w:val="00BF460A"/>
    <w:rsid w:val="00DD447F"/>
    <w:rsid w:val="00DF3144"/>
    <w:rsid w:val="00E238CF"/>
    <w:rsid w:val="00E864B0"/>
    <w:rsid w:val="00FF5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8C82"/>
  <w15:chartTrackingRefBased/>
  <w15:docId w15:val="{39E2712A-E7A4-4CB8-9253-B26C02CA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8CF"/>
    <w:rPr>
      <w:rFonts w:eastAsiaTheme="majorEastAsia" w:cstheme="majorBidi"/>
      <w:color w:val="272727" w:themeColor="text1" w:themeTint="D8"/>
    </w:rPr>
  </w:style>
  <w:style w:type="paragraph" w:styleId="Title">
    <w:name w:val="Title"/>
    <w:basedOn w:val="Normal"/>
    <w:next w:val="Normal"/>
    <w:link w:val="TitleChar"/>
    <w:uiPriority w:val="10"/>
    <w:qFormat/>
    <w:rsid w:val="00E23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8CF"/>
    <w:pPr>
      <w:spacing w:before="160"/>
      <w:jc w:val="center"/>
    </w:pPr>
    <w:rPr>
      <w:i/>
      <w:iCs/>
      <w:color w:val="404040" w:themeColor="text1" w:themeTint="BF"/>
    </w:rPr>
  </w:style>
  <w:style w:type="character" w:customStyle="1" w:styleId="QuoteChar">
    <w:name w:val="Quote Char"/>
    <w:basedOn w:val="DefaultParagraphFont"/>
    <w:link w:val="Quote"/>
    <w:uiPriority w:val="29"/>
    <w:rsid w:val="00E238CF"/>
    <w:rPr>
      <w:i/>
      <w:iCs/>
      <w:color w:val="404040" w:themeColor="text1" w:themeTint="BF"/>
    </w:rPr>
  </w:style>
  <w:style w:type="paragraph" w:styleId="ListParagraph">
    <w:name w:val="List Paragraph"/>
    <w:basedOn w:val="Normal"/>
    <w:link w:val="ListParagraphChar"/>
    <w:uiPriority w:val="34"/>
    <w:qFormat/>
    <w:rsid w:val="00E238CF"/>
    <w:pPr>
      <w:ind w:left="720"/>
      <w:contextualSpacing/>
    </w:pPr>
  </w:style>
  <w:style w:type="character" w:styleId="IntenseEmphasis">
    <w:name w:val="Intense Emphasis"/>
    <w:basedOn w:val="DefaultParagraphFont"/>
    <w:uiPriority w:val="21"/>
    <w:qFormat/>
    <w:rsid w:val="00E238CF"/>
    <w:rPr>
      <w:i/>
      <w:iCs/>
      <w:color w:val="0F4761" w:themeColor="accent1" w:themeShade="BF"/>
    </w:rPr>
  </w:style>
  <w:style w:type="paragraph" w:styleId="IntenseQuote">
    <w:name w:val="Intense Quote"/>
    <w:basedOn w:val="Normal"/>
    <w:next w:val="Normal"/>
    <w:link w:val="IntenseQuoteChar"/>
    <w:uiPriority w:val="30"/>
    <w:qFormat/>
    <w:rsid w:val="00E23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8CF"/>
    <w:rPr>
      <w:i/>
      <w:iCs/>
      <w:color w:val="0F4761" w:themeColor="accent1" w:themeShade="BF"/>
    </w:rPr>
  </w:style>
  <w:style w:type="character" w:styleId="IntenseReference">
    <w:name w:val="Intense Reference"/>
    <w:basedOn w:val="DefaultParagraphFont"/>
    <w:uiPriority w:val="32"/>
    <w:qFormat/>
    <w:rsid w:val="00E238CF"/>
    <w:rPr>
      <w:b/>
      <w:bCs/>
      <w:smallCaps/>
      <w:color w:val="0F4761" w:themeColor="accent1" w:themeShade="BF"/>
      <w:spacing w:val="5"/>
    </w:rPr>
  </w:style>
  <w:style w:type="paragraph" w:styleId="NormalWeb">
    <w:name w:val="Normal (Web)"/>
    <w:basedOn w:val="Normal"/>
    <w:uiPriority w:val="99"/>
    <w:semiHidden/>
    <w:unhideWhenUsed/>
    <w:rsid w:val="007F3473"/>
    <w:rPr>
      <w:rFonts w:ascii="Times New Roman" w:hAnsi="Times New Roman" w:cs="Times New Roman"/>
    </w:rPr>
  </w:style>
  <w:style w:type="character" w:customStyle="1" w:styleId="ListParagraphChar">
    <w:name w:val="List Paragraph Char"/>
    <w:basedOn w:val="DefaultParagraphFont"/>
    <w:link w:val="ListParagraph"/>
    <w:uiPriority w:val="34"/>
    <w:rsid w:val="007F3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589937">
      <w:bodyDiv w:val="1"/>
      <w:marLeft w:val="0"/>
      <w:marRight w:val="0"/>
      <w:marTop w:val="0"/>
      <w:marBottom w:val="0"/>
      <w:divBdr>
        <w:top w:val="none" w:sz="0" w:space="0" w:color="auto"/>
        <w:left w:val="none" w:sz="0" w:space="0" w:color="auto"/>
        <w:bottom w:val="none" w:sz="0" w:space="0" w:color="auto"/>
        <w:right w:val="none" w:sz="0" w:space="0" w:color="auto"/>
      </w:divBdr>
    </w:div>
    <w:div w:id="97622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Thanh Tuu 20225951</dc:creator>
  <cp:keywords/>
  <dc:description/>
  <cp:lastModifiedBy>Dang Thanh Tuu 20225951</cp:lastModifiedBy>
  <cp:revision>1</cp:revision>
  <dcterms:created xsi:type="dcterms:W3CDTF">2024-12-02T09:07:00Z</dcterms:created>
  <dcterms:modified xsi:type="dcterms:W3CDTF">2024-12-03T10:24:00Z</dcterms:modified>
</cp:coreProperties>
</file>