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7.999999999998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558"/>
        <w:gridCol w:w="1456"/>
        <w:gridCol w:w="491"/>
        <w:gridCol w:w="832"/>
        <w:gridCol w:w="787"/>
        <w:gridCol w:w="513"/>
        <w:gridCol w:w="568"/>
        <w:gridCol w:w="568"/>
        <w:gridCol w:w="643"/>
        <w:gridCol w:w="1034"/>
        <w:gridCol w:w="635"/>
        <w:gridCol w:w="743"/>
        <w:tblGridChange w:id="0">
          <w:tblGrid>
            <w:gridCol w:w="558"/>
            <w:gridCol w:w="1456"/>
            <w:gridCol w:w="491"/>
            <w:gridCol w:w="832"/>
            <w:gridCol w:w="787"/>
            <w:gridCol w:w="513"/>
            <w:gridCol w:w="568"/>
            <w:gridCol w:w="568"/>
            <w:gridCol w:w="643"/>
            <w:gridCol w:w="1034"/>
            <w:gridCol w:w="635"/>
            <w:gridCol w:w="743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sz w:val="14"/>
                <w:szCs w:val="14"/>
              </w:rPr>
            </w:pPr>
            <w:r w:rsidDel="00000000" w:rsidR="00000000" w:rsidRPr="00000000">
              <w:rPr>
                <w:rFonts w:ascii="Georgia" w:cs="Georgia" w:eastAsia="Georgia" w:hAnsi="Georgia"/>
                <w:sz w:val="14"/>
                <w:szCs w:val="14"/>
                <w:rtl w:val="0"/>
              </w:rPr>
              <w:t xml:space="preserve">Id Prueba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sz w:val="14"/>
                <w:szCs w:val="14"/>
              </w:rPr>
            </w:pPr>
            <w:r w:rsidDel="00000000" w:rsidR="00000000" w:rsidRPr="00000000">
              <w:rPr>
                <w:rFonts w:ascii="Georgia" w:cs="Georgia" w:eastAsia="Georgia" w:hAnsi="Georgia"/>
                <w:sz w:val="14"/>
                <w:szCs w:val="14"/>
                <w:rtl w:val="0"/>
              </w:rPr>
              <w:t xml:space="preserve">Escenario o condición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sz w:val="14"/>
                <w:szCs w:val="14"/>
              </w:rPr>
            </w:pPr>
            <w:r w:rsidDel="00000000" w:rsidR="00000000" w:rsidRPr="00000000">
              <w:rPr>
                <w:rFonts w:ascii="Georgia" w:cs="Georgia" w:eastAsia="Georgia" w:hAnsi="Georgia"/>
                <w:sz w:val="14"/>
                <w:szCs w:val="14"/>
                <w:rtl w:val="0"/>
              </w:rPr>
              <w:t xml:space="preserve">Sesión activa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sz w:val="14"/>
                <w:szCs w:val="14"/>
              </w:rPr>
            </w:pPr>
            <w:r w:rsidDel="00000000" w:rsidR="00000000" w:rsidRPr="00000000">
              <w:rPr>
                <w:rFonts w:ascii="Georgia" w:cs="Georgia" w:eastAsia="Georgia" w:hAnsi="Georgia"/>
                <w:sz w:val="14"/>
                <w:szCs w:val="14"/>
                <w:rtl w:val="0"/>
              </w:rPr>
              <w:t xml:space="preserve">Causa o justificación del reporte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sz w:val="14"/>
                <w:szCs w:val="14"/>
              </w:rPr>
            </w:pPr>
            <w:r w:rsidDel="00000000" w:rsidR="00000000" w:rsidRPr="00000000">
              <w:rPr>
                <w:rFonts w:ascii="Georgia" w:cs="Georgia" w:eastAsia="Georgia" w:hAnsi="Georgia"/>
                <w:sz w:val="14"/>
                <w:szCs w:val="14"/>
                <w:rtl w:val="0"/>
              </w:rPr>
              <w:t xml:space="preserve">Grado de importancia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sz w:val="14"/>
                <w:szCs w:val="14"/>
              </w:rPr>
            </w:pPr>
            <w:r w:rsidDel="00000000" w:rsidR="00000000" w:rsidRPr="00000000">
              <w:rPr>
                <w:rFonts w:ascii="Georgia" w:cs="Georgia" w:eastAsia="Georgia" w:hAnsi="Georgia"/>
                <w:sz w:val="14"/>
                <w:szCs w:val="14"/>
                <w:rtl w:val="0"/>
              </w:rPr>
              <w:t xml:space="preserve">Datos válidos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sz w:val="14"/>
                <w:szCs w:val="14"/>
              </w:rPr>
            </w:pPr>
            <w:r w:rsidDel="00000000" w:rsidR="00000000" w:rsidRPr="00000000">
              <w:rPr>
                <w:rFonts w:ascii="Georgia" w:cs="Georgia" w:eastAsia="Georgia" w:hAnsi="Georgia"/>
                <w:sz w:val="14"/>
                <w:szCs w:val="14"/>
                <w:rtl w:val="0"/>
              </w:rPr>
              <w:t xml:space="preserve">Registro creado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sz w:val="14"/>
                <w:szCs w:val="14"/>
              </w:rPr>
            </w:pPr>
            <w:r w:rsidDel="00000000" w:rsidR="00000000" w:rsidRPr="00000000">
              <w:rPr>
                <w:rFonts w:ascii="Georgia" w:cs="Georgia" w:eastAsia="Georgia" w:hAnsi="Georgia"/>
                <w:sz w:val="14"/>
                <w:szCs w:val="14"/>
                <w:rtl w:val="0"/>
              </w:rPr>
              <w:t xml:space="preserve">Registro enviado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sz w:val="14"/>
                <w:szCs w:val="14"/>
              </w:rPr>
            </w:pPr>
            <w:r w:rsidDel="00000000" w:rsidR="00000000" w:rsidRPr="00000000">
              <w:rPr>
                <w:rFonts w:ascii="Georgia" w:cs="Georgia" w:eastAsia="Georgia" w:hAnsi="Georgia"/>
                <w:sz w:val="14"/>
                <w:szCs w:val="14"/>
                <w:rtl w:val="0"/>
              </w:rPr>
              <w:t xml:space="preserve">Actualizar perfil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sz w:val="14"/>
                <w:szCs w:val="14"/>
              </w:rPr>
            </w:pPr>
            <w:r w:rsidDel="00000000" w:rsidR="00000000" w:rsidRPr="00000000">
              <w:rPr>
                <w:rFonts w:ascii="Georgia" w:cs="Georgia" w:eastAsia="Georgia" w:hAnsi="Georgia"/>
                <w:sz w:val="14"/>
                <w:szCs w:val="14"/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sz w:val="14"/>
                <w:szCs w:val="14"/>
              </w:rPr>
            </w:pPr>
            <w:r w:rsidDel="00000000" w:rsidR="00000000" w:rsidRPr="00000000">
              <w:rPr>
                <w:rFonts w:ascii="Georgia" w:cs="Georgia" w:eastAsia="Georgia" w:hAnsi="Georgia"/>
                <w:sz w:val="14"/>
                <w:szCs w:val="14"/>
                <w:rtl w:val="0"/>
              </w:rPr>
              <w:t xml:space="preserve">Resultado obtenido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sz w:val="14"/>
                <w:szCs w:val="14"/>
              </w:rPr>
            </w:pPr>
            <w:r w:rsidDel="00000000" w:rsidR="00000000" w:rsidRPr="00000000">
              <w:rPr>
                <w:rFonts w:ascii="Georgia" w:cs="Georgia" w:eastAsia="Georgia" w:hAnsi="Georgia"/>
                <w:sz w:val="14"/>
                <w:szCs w:val="14"/>
                <w:rtl w:val="0"/>
              </w:rPr>
              <w:t xml:space="preserve">Responsable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CU_59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1:Reporte enviado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“El reporte ha sido enviado exitosamente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2:Sesión no activa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“La sesión ha caducado”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3:Reporte incompleto(justificación y calificación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 justificación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 calificación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“Los campos no están completos”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4:Reporte incompleto(falta justificación)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 justificación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6/10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“Para darle seguimiento a tu caso necesitamos que nos describas lo que pasó”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5:Reporte incompleto(falta calificación)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“Me vendió un iPhone y me dio una roca”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hay calificación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“Debes de calficar la importancia”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6:Reporte cancelado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“Me vendió un iPhone y me dio una roca”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1/10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“Registro enviado correctamente”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7.999999999998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718"/>
        <w:gridCol w:w="1446"/>
        <w:gridCol w:w="577"/>
        <w:gridCol w:w="782"/>
        <w:gridCol w:w="952"/>
        <w:gridCol w:w="1248"/>
        <w:gridCol w:w="1414"/>
        <w:gridCol w:w="773"/>
        <w:gridCol w:w="918"/>
        <w:tblGridChange w:id="0">
          <w:tblGrid>
            <w:gridCol w:w="718"/>
            <w:gridCol w:w="1446"/>
            <w:gridCol w:w="577"/>
            <w:gridCol w:w="782"/>
            <w:gridCol w:w="952"/>
            <w:gridCol w:w="1248"/>
            <w:gridCol w:w="1414"/>
            <w:gridCol w:w="773"/>
            <w:gridCol w:w="9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IdPrueba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Sesión activa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ha comprado el producto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Calificación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Retroalimentación enviada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 obtenido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CU_60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Retroalimentación enviada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“La retroalimentación se envió correctamente”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no ha comprado el producto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“Para poder calificar un producto debes haberlo comprado antes”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Falta la calificación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hay calificación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“Debes de poner una calificación del producto”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canceló la retroalimentación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“La retroalimentación se borró”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677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154"/>
        <w:gridCol w:w="1480"/>
        <w:gridCol w:w="937"/>
        <w:gridCol w:w="1581"/>
        <w:gridCol w:w="1172"/>
        <w:gridCol w:w="1132"/>
        <w:gridCol w:w="1372"/>
        <w:tblGridChange w:id="0">
          <w:tblGrid>
            <w:gridCol w:w="1154"/>
            <w:gridCol w:w="1480"/>
            <w:gridCol w:w="937"/>
            <w:gridCol w:w="1581"/>
            <w:gridCol w:w="1172"/>
            <w:gridCol w:w="1132"/>
            <w:gridCol w:w="137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idPrueba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Sesión activa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es Super-Administrador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CU_61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muestran los reportes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muestran los reportes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Sesión inactiva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“Debes iniciar sesión”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no es administrador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manda a llamar error 404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Miguel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18"/>
        <w:gridCol w:w="1039"/>
        <w:gridCol w:w="722"/>
        <w:gridCol w:w="1719"/>
        <w:gridCol w:w="993"/>
        <w:gridCol w:w="1238"/>
        <w:gridCol w:w="997"/>
        <w:gridCol w:w="1202"/>
        <w:tblGridChange w:id="0">
          <w:tblGrid>
            <w:gridCol w:w="918"/>
            <w:gridCol w:w="1039"/>
            <w:gridCol w:w="722"/>
            <w:gridCol w:w="1719"/>
            <w:gridCol w:w="993"/>
            <w:gridCol w:w="1238"/>
            <w:gridCol w:w="997"/>
            <w:gridCol w:w="120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idPrueba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Sesión activa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Actualizar perfil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CU_62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guarda el nuevo rol académico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“Estudiante”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actualizó el rol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Sesión inactiva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“Necesitas iniciar sesión para modificar tu rol”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 no válido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“Superman””super-administrador”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“El rol que seleccionaste no es válido, por favor elige otro”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 guardó el rol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“Estudiante”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“Algo salió mal, inténtalo de nuevo más tarde”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Miguel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MX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