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8FEF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Core Sleep markers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10BEA2BB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AA279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COMT (rs4680)</w:t>
            </w:r>
          </w:p>
        </w:tc>
      </w:tr>
      <w:tr w:rsidR="00EA3A5D" w14:paraId="46B8E867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759A9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PER3 VNTR</w:t>
            </w:r>
          </w:p>
        </w:tc>
      </w:tr>
      <w:tr w:rsidR="00EA3A5D" w14:paraId="47CC381E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B884D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CLOCK (rs1801260)</w:t>
            </w:r>
          </w:p>
        </w:tc>
      </w:tr>
      <w:tr w:rsidR="00EA3A5D" w14:paraId="6F2DA03A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91A9D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BDNF (rs6265)</w:t>
            </w:r>
          </w:p>
        </w:tc>
      </w:tr>
      <w:tr w:rsidR="00EA3A5D" w14:paraId="0373901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68CC5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PPARGC1A (rs8192678)</w:t>
            </w:r>
          </w:p>
        </w:tc>
      </w:tr>
      <w:tr w:rsidR="00EA3A5D" w14:paraId="62D29DDB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6C0A4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ACTN3 (rs1815739)</w:t>
            </w:r>
          </w:p>
        </w:tc>
      </w:tr>
      <w:tr w:rsidR="00EA3A5D" w14:paraId="7B6C9270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FEBB8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NOS3 (rs1799983)</w:t>
            </w:r>
          </w:p>
        </w:tc>
      </w:tr>
      <w:tr w:rsidR="00EA3A5D" w14:paraId="5D7A34D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3ACA9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TPH2 (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45706250)</w:t>
            </w:r>
          </w:p>
        </w:tc>
      </w:tr>
      <w:tr w:rsidR="00EA3A5D" w14:paraId="2AEAB38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4A8C0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GABRA6 (rs3219151)</w:t>
            </w:r>
          </w:p>
        </w:tc>
      </w:tr>
      <w:tr w:rsidR="00EA3A5D" w14:paraId="00519F79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F6D4E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GSK3B</w:t>
            </w:r>
          </w:p>
        </w:tc>
      </w:tr>
      <w:tr w:rsidR="00EA3A5D" w14:paraId="2B0BDBA6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5F8F5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PER2</w:t>
            </w:r>
          </w:p>
        </w:tc>
      </w:tr>
    </w:tbl>
    <w:p w14:paraId="00F630A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FB4EC6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3A3B7B5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DE09A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BDNF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262A8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rs6265</w:t>
            </w:r>
          </w:p>
        </w:tc>
      </w:tr>
      <w:tr w:rsidR="00EA3A5D" w14:paraId="09F2456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F7150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CLOCK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EE099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rs1801260</w:t>
            </w:r>
          </w:p>
        </w:tc>
      </w:tr>
      <w:tr w:rsidR="00EA3A5D" w14:paraId="7EE4BF2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5DB46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FKBP5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DE6C1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rs1360780</w:t>
            </w:r>
          </w:p>
        </w:tc>
      </w:tr>
      <w:tr w:rsidR="00EA3A5D" w14:paraId="2B7C446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8672D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GABRA6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EF9D8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rs3219151</w:t>
            </w:r>
          </w:p>
        </w:tc>
      </w:tr>
      <w:tr w:rsidR="00EA3A5D" w14:paraId="3D06EE1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9DC6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MAO-A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68DD8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rs6323</w:t>
            </w:r>
          </w:p>
        </w:tc>
      </w:tr>
      <w:tr w:rsidR="00EA3A5D" w14:paraId="092D327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E8B9B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PER3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29F87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rs228697</w:t>
            </w:r>
          </w:p>
        </w:tc>
      </w:tr>
      <w:tr w:rsidR="00EA3A5D" w14:paraId="274CECDE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F6AFA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TPH2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BDE6D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rs4570625</w:t>
            </w:r>
          </w:p>
        </w:tc>
      </w:tr>
    </w:tbl>
    <w:p w14:paraId="4D27CDA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 xml:space="preserve">Mental Health 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21A7A6B8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0A353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COMT (rs4680)</w:t>
            </w:r>
          </w:p>
        </w:tc>
      </w:tr>
      <w:tr w:rsidR="00EA3A5D" w14:paraId="7F761DA6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B3955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SLC6A4 5-HTTLPR</w:t>
            </w:r>
          </w:p>
        </w:tc>
      </w:tr>
      <w:tr w:rsidR="00EA3A5D" w14:paraId="7E51941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5C55B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TPH2 (rs4570625)</w:t>
            </w:r>
          </w:p>
        </w:tc>
      </w:tr>
      <w:tr w:rsidR="00EA3A5D" w14:paraId="55256F72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AC0AC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BDNF (rs6265)</w:t>
            </w:r>
          </w:p>
        </w:tc>
      </w:tr>
      <w:tr w:rsidR="00EA3A5D" w14:paraId="347FAC85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1406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MAO-A (rs6323)</w:t>
            </w:r>
          </w:p>
        </w:tc>
      </w:tr>
      <w:tr w:rsidR="00EA3A5D" w14:paraId="200579CE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0A37A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FKBP5 (rs1360780)</w:t>
            </w:r>
          </w:p>
        </w:tc>
      </w:tr>
      <w:tr w:rsidR="00EA3A5D" w14:paraId="66CF7E84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1E848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GABRA6 (rs3219151)</w:t>
            </w:r>
          </w:p>
        </w:tc>
      </w:tr>
      <w:tr w:rsidR="00EA3A5D" w14:paraId="3E64C8A9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358CB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HTR1A (rs6295)</w:t>
            </w:r>
          </w:p>
        </w:tc>
      </w:tr>
      <w:tr w:rsidR="00EA3A5D" w14:paraId="3F964E87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72D65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OXTR (rs53576)</w:t>
            </w:r>
          </w:p>
        </w:tc>
      </w:tr>
    </w:tbl>
    <w:p w14:paraId="044F795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Cardiovascular markers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25CC2738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EEF8C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APOE (ε genotype)</w:t>
            </w:r>
          </w:p>
        </w:tc>
      </w:tr>
      <w:tr w:rsidR="00EA3A5D" w14:paraId="15ADDD6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09592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NOS3 (rs1799983)</w:t>
            </w:r>
          </w:p>
        </w:tc>
      </w:tr>
      <w:tr w:rsidR="00EA3A5D" w14:paraId="087AF62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14512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ACE (I/D)</w:t>
            </w:r>
          </w:p>
        </w:tc>
      </w:tr>
      <w:tr w:rsidR="00EA3A5D" w14:paraId="0AC6EB8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410E1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AGT (rs699)</w:t>
            </w:r>
          </w:p>
        </w:tc>
      </w:tr>
      <w:tr w:rsidR="00EA3A5D" w14:paraId="1590C1B8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6DCC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ADRB2 (rs1042713)</w:t>
            </w:r>
          </w:p>
        </w:tc>
      </w:tr>
      <w:tr w:rsidR="00EA3A5D" w14:paraId="42B2AAE3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647A3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MTHFR C677T (rs1801133)</w:t>
            </w:r>
          </w:p>
        </w:tc>
      </w:tr>
      <w:tr w:rsidR="00EA3A5D" w14:paraId="0C891A4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52A4C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LPA (rs3798220)</w:t>
            </w:r>
          </w:p>
        </w:tc>
      </w:tr>
      <w:tr w:rsidR="00EA3A5D" w14:paraId="3A34194A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C0D18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CRP (rs1205)</w:t>
            </w:r>
          </w:p>
        </w:tc>
      </w:tr>
    </w:tbl>
    <w:p w14:paraId="7BBB0A8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Metabolic Health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05F99182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8F6A9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TCF7L2 (rs7903146)</w:t>
            </w:r>
          </w:p>
        </w:tc>
      </w:tr>
      <w:tr w:rsidR="00EA3A5D" w14:paraId="59F1D97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4FC97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PPARG (rs1801282)</w:t>
            </w:r>
          </w:p>
        </w:tc>
      </w:tr>
      <w:tr w:rsidR="00EA3A5D" w14:paraId="394D04D8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316DC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FTO (rs9939609)</w:t>
            </w:r>
          </w:p>
        </w:tc>
      </w:tr>
      <w:tr w:rsidR="00EA3A5D" w14:paraId="05E90862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BFA9F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MC4R (rs17782313)</w:t>
            </w:r>
          </w:p>
        </w:tc>
      </w:tr>
      <w:tr w:rsidR="00EA3A5D" w14:paraId="2D689AD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F3574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ADIPOQ (rs266729)</w:t>
            </w:r>
          </w:p>
        </w:tc>
      </w:tr>
      <w:tr w:rsidR="00EA3A5D" w14:paraId="0BA8640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09AFC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SLC2A2 (rs5400)</w:t>
            </w:r>
          </w:p>
        </w:tc>
      </w:tr>
      <w:tr w:rsidR="00EA3A5D" w14:paraId="296FC046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12C72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MTNR1B (rs10830963)</w:t>
            </w:r>
          </w:p>
        </w:tc>
      </w:tr>
    </w:tbl>
    <w:p w14:paraId="3F2FF66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GCK (rs1799884) </w:t>
      </w:r>
    </w:p>
    <w:p w14:paraId="2E0B9C8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E802D0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Muscle building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3542BE0B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4D0EE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ACTN3 (rs1815739)</w:t>
            </w:r>
          </w:p>
        </w:tc>
      </w:tr>
      <w:tr w:rsidR="00EA3A5D" w14:paraId="6CB0DA2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816FF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ACE (rs1799752)</w:t>
            </w:r>
          </w:p>
        </w:tc>
      </w:tr>
      <w:tr w:rsidR="00EA3A5D" w14:paraId="699A8DA5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AED7D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MYH7 / MYH2 (panel)</w:t>
            </w:r>
          </w:p>
        </w:tc>
      </w:tr>
      <w:tr w:rsidR="00EA3A5D" w14:paraId="46A41D55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38E48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MSTN (rs1805086)</w:t>
            </w:r>
          </w:p>
        </w:tc>
      </w:tr>
      <w:tr w:rsidR="00EA3A5D" w14:paraId="029CCBCA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061D3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FST (rs11764843)</w:t>
            </w:r>
          </w:p>
        </w:tc>
      </w:tr>
      <w:tr w:rsidR="00EA3A5D" w14:paraId="1BE54382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42A5F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ACVR2B (panel)</w:t>
            </w:r>
          </w:p>
        </w:tc>
      </w:tr>
      <w:tr w:rsidR="00EA3A5D" w14:paraId="64A64AB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5B8FB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IGF1 (rs35767)</w:t>
            </w:r>
          </w:p>
        </w:tc>
      </w:tr>
      <w:tr w:rsidR="00EA3A5D" w14:paraId="0EB9734A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8DD88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COL1A1 (rs1800012)</w:t>
            </w:r>
          </w:p>
        </w:tc>
      </w:tr>
      <w:tr w:rsidR="00EA3A5D" w14:paraId="4325F21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889E1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COL5A1 (rs12722)</w:t>
            </w:r>
          </w:p>
        </w:tc>
      </w:tr>
      <w:tr w:rsidR="00EA3A5D" w14:paraId="40E934DE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C5EB8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VDR FokI (rs2228570)</w:t>
            </w:r>
          </w:p>
        </w:tc>
      </w:tr>
      <w:tr w:rsidR="00EA3A5D" w14:paraId="41FA8546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9E038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VDR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TaqI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(rs731236)</w:t>
            </w:r>
          </w:p>
        </w:tc>
      </w:tr>
      <w:tr w:rsidR="00EA3A5D" w14:paraId="636852E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D7947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AR (CAG repeats)</w:t>
            </w:r>
          </w:p>
        </w:tc>
      </w:tr>
      <w:tr w:rsidR="00EA3A5D" w14:paraId="2605B76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4068E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CYP19A1 (rs2470152)</w:t>
            </w:r>
          </w:p>
        </w:tc>
      </w:tr>
      <w:tr w:rsidR="00EA3A5D" w14:paraId="59066995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5A589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SHBG (rs6259)</w:t>
            </w:r>
          </w:p>
        </w:tc>
      </w:tr>
      <w:tr w:rsidR="00EA3A5D" w14:paraId="29E3F25E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0D5E3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IL6 (rs1800795)</w:t>
            </w:r>
          </w:p>
        </w:tc>
      </w:tr>
      <w:tr w:rsidR="00EA3A5D" w14:paraId="2E6098D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D5D53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TNF (rs1800629)</w:t>
            </w:r>
          </w:p>
        </w:tc>
      </w:tr>
      <w:tr w:rsidR="00EA3A5D" w14:paraId="691B1890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D5048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SOD2 (rs4880)</w:t>
            </w:r>
          </w:p>
        </w:tc>
      </w:tr>
    </w:tbl>
    <w:p w14:paraId="4F8A39A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4D1D63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Knee injury Risk</w:t>
      </w:r>
    </w:p>
    <w:p w14:paraId="0113D81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6131E17A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54E71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COL1A1 (rs1800012)</w:t>
            </w:r>
          </w:p>
        </w:tc>
      </w:tr>
      <w:tr w:rsidR="00EA3A5D" w14:paraId="185E666E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A3EA3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GDF5 (rs143383)</w:t>
            </w:r>
          </w:p>
        </w:tc>
      </w:tr>
    </w:tbl>
    <w:p w14:paraId="788C40E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7A1FD6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Achilles Tendonitis Risk</w:t>
      </w:r>
    </w:p>
    <w:p w14:paraId="5C8380C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</w:p>
    <w:p w14:paraId="3BF0581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E713A1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COL5A1 (rs12722 </w:t>
      </w:r>
    </w:p>
    <w:p w14:paraId="28CF1B6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C5A8F4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Bone and Joint Health Risk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5EB5328F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37DA0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COL6A4P1 (panel)</w:t>
            </w:r>
          </w:p>
        </w:tc>
      </w:tr>
      <w:tr w:rsidR="00EA3A5D" w14:paraId="0233CC1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61923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IL1R1 (rs2234650)</w:t>
            </w:r>
          </w:p>
        </w:tc>
      </w:tr>
      <w:tr w:rsidR="00EA3A5D" w14:paraId="568BEC58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28212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MCF2L (rs11842874)</w:t>
            </w:r>
          </w:p>
        </w:tc>
      </w:tr>
      <w:tr w:rsidR="00EA3A5D" w14:paraId="28D847C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F6D86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VDR FokI (rs2228570)</w:t>
            </w:r>
          </w:p>
        </w:tc>
      </w:tr>
      <w:tr w:rsidR="00EA3A5D" w14:paraId="251382EE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7444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VDR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TaqI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(rs731236)</w:t>
            </w:r>
          </w:p>
        </w:tc>
      </w:tr>
      <w:tr w:rsidR="00EA3A5D" w14:paraId="2FD7EA7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92B93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CYP2R1 (rs10741657)</w:t>
            </w:r>
          </w:p>
        </w:tc>
      </w:tr>
      <w:tr w:rsidR="00EA3A5D" w14:paraId="6AE8CD5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49AFC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NADSYN1 (rs12785878)</w:t>
            </w:r>
          </w:p>
        </w:tc>
      </w:tr>
      <w:tr w:rsidR="00EA3A5D" w14:paraId="6B22E8B9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19717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GC haplotype (rs7041+rs4588)</w:t>
            </w:r>
          </w:p>
        </w:tc>
      </w:tr>
    </w:tbl>
    <w:p w14:paraId="3547032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050157C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Lower Back Pain risk</w:t>
      </w:r>
    </w:p>
    <w:p w14:paraId="1B54D94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11FC76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2D306663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32213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CILP (rs2073711)</w:t>
            </w:r>
          </w:p>
        </w:tc>
      </w:tr>
      <w:tr w:rsidR="00EA3A5D" w14:paraId="6017FE4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D4BB0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COL11A1 (rs1676486)</w:t>
            </w:r>
          </w:p>
        </w:tc>
      </w:tr>
      <w:tr w:rsidR="00EA3A5D" w14:paraId="3160491F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835BA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COL9A3 (Trp3)</w:t>
            </w:r>
          </w:p>
        </w:tc>
      </w:tr>
    </w:tbl>
    <w:p w14:paraId="55E2053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AEF492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Soft tissue Injury Risk</w:t>
      </w:r>
    </w:p>
    <w:p w14:paraId="28D72BA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112CBC76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B2532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AMPD1</w:t>
            </w:r>
          </w:p>
        </w:tc>
      </w:tr>
      <w:tr w:rsidR="00EA3A5D" w14:paraId="41F3D11A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46C4A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GDF5 (rs143383)</w:t>
            </w:r>
          </w:p>
        </w:tc>
      </w:tr>
      <w:tr w:rsidR="00EA3A5D" w14:paraId="2520BFBF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A9AB6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INS-IGF2</w:t>
            </w:r>
          </w:p>
        </w:tc>
      </w:tr>
    </w:tbl>
    <w:p w14:paraId="7468C08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1ADDE9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General Injury risk</w:t>
      </w:r>
    </w:p>
    <w:p w14:paraId="36413CD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5A570964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C8EDC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 5A1</w:t>
            </w:r>
          </w:p>
        </w:tc>
      </w:tr>
      <w:tr w:rsidR="00EA3A5D" w14:paraId="7E7040F6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10253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GDF5 (rs143383)</w:t>
            </w:r>
          </w:p>
        </w:tc>
      </w:tr>
      <w:tr w:rsidR="00EA3A5D" w14:paraId="461A56B0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790DF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Col 1A1 (rs1900012)</w:t>
            </w:r>
          </w:p>
        </w:tc>
      </w:tr>
    </w:tbl>
    <w:p w14:paraId="7B7C651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E401F2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Inflammatory / Infection Response</w:t>
      </w:r>
    </w:p>
    <w:p w14:paraId="2CF8846C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EA3A5D" w14:paraId="055AF80C" w14:textId="77777777"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FCE7F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IL6 (rs1800795)</w:t>
            </w:r>
          </w:p>
        </w:tc>
      </w:tr>
      <w:tr w:rsidR="00EA3A5D" w14:paraId="7D6DABCA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EAA2A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TNF (rs1800629)</w:t>
            </w:r>
          </w:p>
        </w:tc>
      </w:tr>
      <w:tr w:rsidR="00EA3A5D" w14:paraId="6AB0800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64522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TLR4 (rs4986790)</w:t>
            </w:r>
          </w:p>
        </w:tc>
      </w:tr>
      <w:tr w:rsidR="00EA3A5D" w14:paraId="384E9A69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2D637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HLA-DQA1 Risk haplotype</w:t>
            </w:r>
          </w:p>
        </w:tc>
      </w:tr>
      <w:tr w:rsidR="00EA3A5D" w14:paraId="56C81875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868C7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HLA-DQB1 Risk haplotype</w:t>
            </w:r>
          </w:p>
        </w:tc>
      </w:tr>
      <w:tr w:rsidR="00EA3A5D" w14:paraId="3FA18FB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5F2F2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HLA-DRB1 Risk haplotype</w:t>
            </w:r>
          </w:p>
        </w:tc>
      </w:tr>
      <w:tr w:rsidR="00EA3A5D" w14:paraId="390497B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12319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PON1 (rs662)</w:t>
            </w:r>
          </w:p>
        </w:tc>
      </w:tr>
      <w:tr w:rsidR="00EA3A5D" w14:paraId="1C9CA077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3C192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SH2B3 (rs3184504)</w:t>
            </w:r>
          </w:p>
        </w:tc>
      </w:tr>
      <w:tr w:rsidR="00EA3A5D" w14:paraId="7AE455A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C4C5C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PTPN22 (rs2476601)</w:t>
            </w:r>
          </w:p>
        </w:tc>
      </w:tr>
      <w:tr w:rsidR="00EA3A5D" w14:paraId="7679E8E3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B608B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SLC23A1 (rs33972313)</w:t>
            </w:r>
          </w:p>
        </w:tc>
      </w:tr>
      <w:tr w:rsidR="00EA3A5D" w14:paraId="143C6903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E84F7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GPX1 (rs1050450)</w:t>
            </w:r>
          </w:p>
        </w:tc>
      </w:tr>
      <w:tr w:rsidR="00EA3A5D" w14:paraId="3694EA7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954C1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FOXO3 (rs2802292)</w:t>
            </w:r>
          </w:p>
        </w:tc>
      </w:tr>
      <w:tr w:rsidR="00EA3A5D" w14:paraId="43BD0EB9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F2D40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IL1B (rs16944)</w:t>
            </w:r>
          </w:p>
        </w:tc>
      </w:tr>
      <w:tr w:rsidR="00EA3A5D" w14:paraId="32B78AC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EAA48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IRF5 (rs2004640)</w:t>
            </w:r>
          </w:p>
        </w:tc>
      </w:tr>
      <w:tr w:rsidR="00EA3A5D" w14:paraId="3BCB49C8" w14:textId="77777777">
        <w:tc>
          <w:tcPr>
            <w:tcW w:w="87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5451D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SOCS2 (rs3782415)</w:t>
            </w:r>
          </w:p>
          <w:p w14:paraId="2BD51CA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CRP  </w:t>
            </w:r>
          </w:p>
          <w:p w14:paraId="29B9AB5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52EF96B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GSTA1 B (</w:t>
            </w: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s3957356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, </w:t>
            </w: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rs3957357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, and </w:t>
            </w: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rs3957358</w:t>
            </w:r>
          </w:p>
          <w:p w14:paraId="4C76412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6FAE380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09A7591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7412131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IL17A (rs2275913)</w:t>
            </w:r>
          </w:p>
          <w:p w14:paraId="7473084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7C10C0F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IL1A (rs17561)</w:t>
            </w:r>
          </w:p>
          <w:p w14:paraId="29C6A5D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4D5A75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IL1A (rs1800587)</w:t>
            </w:r>
          </w:p>
          <w:p w14:paraId="538173D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 </w:t>
            </w:r>
          </w:p>
          <w:p w14:paraId="28460B0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IL1B (rs1143634)</w:t>
            </w:r>
          </w:p>
          <w:p w14:paraId="2220B73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5C20DBD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IL1B (rs16944)</w:t>
            </w:r>
          </w:p>
          <w:p w14:paraId="739ECFC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E95C4C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IL1RN (rs419598)</w:t>
            </w:r>
          </w:p>
          <w:p w14:paraId="42AA1A9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12CC1EE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HMOX1 (rs2071746)</w:t>
            </w:r>
          </w:p>
        </w:tc>
      </w:tr>
      <w:tr w:rsidR="00EA3A5D" w14:paraId="2C6E491C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DA55C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GSTA1 B (</w:t>
            </w: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s3957356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, </w:t>
            </w: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rs3957357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, and </w:t>
            </w: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rs3957358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1957C8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497F1C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9DFFE2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</w:tr>
      <w:tr w:rsidR="00EA3A5D" w14:paraId="54568D0E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F7800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IL17A (rs2275913)</w:t>
            </w:r>
          </w:p>
          <w:p w14:paraId="3AF66F1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1B11BA0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IL1A (rs17561)</w:t>
            </w:r>
          </w:p>
          <w:p w14:paraId="121B4AA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 </w:t>
            </w:r>
          </w:p>
          <w:p w14:paraId="3C0AEE6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IL1A (rs1800587)</w:t>
            </w:r>
          </w:p>
          <w:p w14:paraId="0A68150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 </w:t>
            </w:r>
          </w:p>
          <w:p w14:paraId="55FB3E7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IL1B (rs1143634)</w:t>
            </w:r>
          </w:p>
          <w:p w14:paraId="2298AA1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 </w:t>
            </w:r>
          </w:p>
          <w:p w14:paraId="55C2BB3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IL1B (rs16944)</w:t>
            </w:r>
          </w:p>
          <w:p w14:paraId="2A949B3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 </w:t>
            </w:r>
          </w:p>
          <w:p w14:paraId="2213B1A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IL1RN (rs419598)</w:t>
            </w:r>
          </w:p>
          <w:p w14:paraId="6893F6C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 </w:t>
            </w:r>
          </w:p>
          <w:p w14:paraId="0F6E8A8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HMOX1 (rs2071746)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C54845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722FC6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9F74F3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</w:tr>
      <w:tr w:rsidR="00EA3A5D" w14:paraId="35261986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6E38D1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865E86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E52827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42222E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</w:tr>
      <w:tr w:rsidR="00EA3A5D" w14:paraId="35AFA153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AE0937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A44D28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30F0FE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9A049C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</w:p>
        </w:tc>
      </w:tr>
    </w:tbl>
    <w:p w14:paraId="2DCCC00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Anxiety risk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5873D878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EF7BF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COMT (rs4680)</w:t>
            </w:r>
          </w:p>
        </w:tc>
      </w:tr>
      <w:tr w:rsidR="00EA3A5D" w14:paraId="2EE4B8C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446BB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SLC6A4</w:t>
            </w:r>
          </w:p>
        </w:tc>
      </w:tr>
      <w:tr w:rsidR="00EA3A5D" w14:paraId="19ED08B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9067D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TPH2</w:t>
            </w:r>
          </w:p>
        </w:tc>
      </w:tr>
      <w:tr w:rsidR="00EA3A5D" w14:paraId="1A48BEF9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73106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BDNF (rs6265)</w:t>
            </w:r>
          </w:p>
        </w:tc>
      </w:tr>
      <w:tr w:rsidR="00EA3A5D" w14:paraId="01ACAD73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D3067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MAO-A (rs6323)</w:t>
            </w:r>
          </w:p>
        </w:tc>
      </w:tr>
    </w:tbl>
    <w:p w14:paraId="5886C58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038C1DDF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55BBF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BDNF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7F7D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rs6265</w:t>
            </w:r>
          </w:p>
        </w:tc>
      </w:tr>
      <w:tr w:rsidR="00EA3A5D" w14:paraId="4D6DA75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62A5E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COMT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83DAC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rs4680</w:t>
            </w:r>
          </w:p>
        </w:tc>
      </w:tr>
      <w:tr w:rsidR="00EA3A5D" w14:paraId="2C4352B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B894C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FKBP5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30ABF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rs3800373</w:t>
            </w:r>
          </w:p>
        </w:tc>
      </w:tr>
      <w:tr w:rsidR="00EA3A5D" w14:paraId="56AEB4B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C8473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HTR1A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60C69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rs6295</w:t>
            </w:r>
          </w:p>
        </w:tc>
      </w:tr>
      <w:tr w:rsidR="00EA3A5D" w14:paraId="305939E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57BD0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IL1B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FC7D2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rs1143624</w:t>
            </w:r>
          </w:p>
        </w:tc>
      </w:tr>
      <w:tr w:rsidR="00EA3A5D" w14:paraId="5432318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0FF1E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IL1B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BFABE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rs16944</w:t>
            </w:r>
          </w:p>
        </w:tc>
      </w:tr>
      <w:tr w:rsidR="00EA3A5D" w14:paraId="74D447A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A2F0D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OPRM1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FF5E6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rs1799971</w:t>
            </w:r>
          </w:p>
        </w:tc>
      </w:tr>
      <w:tr w:rsidR="00EA3A5D" w14:paraId="55ACE7D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CE26D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OXTR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B4D71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rs53576</w:t>
            </w:r>
          </w:p>
        </w:tc>
      </w:tr>
    </w:tbl>
    <w:p w14:paraId="65473CC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8F3B36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Methylation Pathways</w:t>
      </w:r>
    </w:p>
    <w:p w14:paraId="38363BB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39E292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02EEEF3A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9DD48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MTHFR C677T (rs1801133)</w:t>
            </w:r>
          </w:p>
        </w:tc>
      </w:tr>
      <w:tr w:rsidR="00EA3A5D" w14:paraId="229DF51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5C2FA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MTHFR A1298C (rs1801131)</w:t>
            </w:r>
          </w:p>
        </w:tc>
      </w:tr>
      <w:tr w:rsidR="00EA3A5D" w14:paraId="13E94458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D12E4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MTRR A66G (rs1801394)</w:t>
            </w:r>
          </w:p>
        </w:tc>
      </w:tr>
      <w:tr w:rsidR="00EA3A5D" w14:paraId="6240EEAF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EFA2A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MTR A2756G (rs1805087)</w:t>
            </w:r>
          </w:p>
        </w:tc>
      </w:tr>
      <w:tr w:rsidR="00EA3A5D" w14:paraId="595C021E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11AAF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BHMT-02 (+52C&gt;T)</w:t>
            </w:r>
          </w:p>
          <w:p w14:paraId="70D93F3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CBS C699T (rs234706)</w:t>
            </w:r>
          </w:p>
        </w:tc>
      </w:tr>
      <w:tr w:rsidR="00EA3A5D" w14:paraId="18AAE96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CA1596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</w:tr>
      <w:tr w:rsidR="00EA3A5D" w14:paraId="20DE2900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9841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SHMT1 C1420T (rs1979277)</w:t>
            </w:r>
          </w:p>
        </w:tc>
      </w:tr>
      <w:tr w:rsidR="00EA3A5D" w14:paraId="3BD6086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D79E0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PEMT G523A (rs7946)</w:t>
            </w:r>
          </w:p>
        </w:tc>
      </w:tr>
      <w:tr w:rsidR="00EA3A5D" w14:paraId="3B1FB4FD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DF29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SLC19A1 A80G (rs1051266)</w:t>
            </w:r>
          </w:p>
        </w:tc>
      </w:tr>
      <w:tr w:rsidR="00EA3A5D" w14:paraId="24690D07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6F219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TCN2 C776G (rs1801198)</w:t>
            </w:r>
          </w:p>
        </w:tc>
      </w:tr>
      <w:tr w:rsidR="00EA3A5D" w14:paraId="563551B9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25979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MTHFD1 1958G&gt;A (rs2236225)</w:t>
            </w:r>
          </w:p>
        </w:tc>
      </w:tr>
      <w:tr w:rsidR="00EA3A5D" w14:paraId="7B33536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8D063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FUT2 G428A (rs601338)</w:t>
            </w:r>
          </w:p>
        </w:tc>
      </w:tr>
      <w:tr w:rsidR="00EA3A5D" w14:paraId="1E64FCA8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145D5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MAT1A (panel tag)</w:t>
            </w:r>
          </w:p>
          <w:p w14:paraId="574D4C8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NOS3.      </w:t>
            </w:r>
          </w:p>
          <w:p w14:paraId="4B7E08B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TPH2 </w:t>
            </w:r>
          </w:p>
          <w:p w14:paraId="3D20883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VDR Taq1 </w:t>
            </w:r>
          </w:p>
          <w:p w14:paraId="2416102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GSTM 1 (rs1065411)</w:t>
            </w:r>
          </w:p>
          <w:p w14:paraId="7D776DA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GSTP1 (rs1695)</w:t>
            </w:r>
          </w:p>
          <w:p w14:paraId="69B6A1A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GSTT1 (rs2266637)</w:t>
            </w:r>
          </w:p>
        </w:tc>
      </w:tr>
    </w:tbl>
    <w:p w14:paraId="233D833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9DF81B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E800DD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Supplementation Focus and combination</w:t>
      </w:r>
    </w:p>
    <w:p w14:paraId="719ED79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5C11BA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EA3A5D" w14:paraId="4D12D467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E120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L-5-MTHF (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methylfolate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15AFD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MTHFR 677 T/T, 1298 C/C, MTHFD1 A/A, or SLC19A1 G/G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6BDA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Heterozygous at any above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A618D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Protective genotypes &amp; normal labs</w:t>
            </w:r>
          </w:p>
        </w:tc>
      </w:tr>
      <w:tr w:rsidR="00EA3A5D" w14:paraId="30712DA4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6B626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Methyl-B12 (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methylcobalamin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AA4A2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MTRR G/G, MTR G/G, TCN2 G/G, or FUT2 A/A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EC94D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Hets at any above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17A71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No risk &amp; normal MMA/holo-TC</w:t>
            </w:r>
          </w:p>
        </w:tc>
      </w:tr>
      <w:tr w:rsidR="00EA3A5D" w14:paraId="5D90B827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F0A6B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Riboflavin (B2)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38DF4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MTHFR 677 T/T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D95E2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FD396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</w:t>
            </w:r>
          </w:p>
        </w:tc>
      </w:tr>
      <w:tr w:rsidR="00EA3A5D" w14:paraId="744D3AFC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F59AC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P5P (B6)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40236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CBS A/A or SHMT1 A/A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9C09F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Hets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36AB0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Low risk + normal homocysteine</w:t>
            </w:r>
          </w:p>
        </w:tc>
      </w:tr>
      <w:tr w:rsidR="00EA3A5D" w14:paraId="78DCD224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DCBBE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Choline / PC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21450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PEMT T/T or MTHFR 677 T/T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626C5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Hets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E3526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Low risk &amp; adequate intake</w:t>
            </w:r>
          </w:p>
        </w:tc>
      </w:tr>
      <w:tr w:rsidR="00EA3A5D" w14:paraId="3532739D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76AD0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Betaine (TMG)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D8F2C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BHMT T/T or MTHFR 677 T/T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E6CB8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Hets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1BEBD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Low risk + normal homocysteine</w:t>
            </w:r>
          </w:p>
        </w:tc>
      </w:tr>
      <w:tr w:rsidR="00EA3A5D" w14:paraId="6CD79A5D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8A1AD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Creatine (methyl-sparing)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34648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Any MTHFR/MTRR/MTR risk or high load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0242C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Moderate risk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C87FB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Low risk</w:t>
            </w:r>
          </w:p>
        </w:tc>
      </w:tr>
      <w:tr w:rsidR="00EA3A5D" w14:paraId="6168F9E6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49E5B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Folinic acid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FF323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SLC19A1 G/G or folate intolerance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3553E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E1619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</w:tr>
      <w:tr w:rsidR="00EA3A5D" w14:paraId="58E5A9E0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47E0E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Vitamin D3 + K2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8C800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VDR/CYP2R1/NADSYN1/GC risk or low labs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191CA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6E34A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</w:tr>
      <w:tr w:rsidR="00EA3A5D" w14:paraId="676DB482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B2E8B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Magnesium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96AC5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COMT AA or high stress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5F5D9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96B36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</w:tr>
      <w:tr w:rsidR="00EA3A5D" w14:paraId="081BD4D1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B2D89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Glycine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2CBC6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SHMT1 A/A or high methionine intake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448C4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C5E62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</w:tr>
      <w:tr w:rsidR="00EA3A5D" w14:paraId="0E46BB0D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C01D8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Taurine &amp; Molybdenum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3AC34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CBS A/A with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sulfur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sensitivity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633E5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5B292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—</w:t>
            </w:r>
          </w:p>
        </w:tc>
      </w:tr>
    </w:tbl>
    <w:p w14:paraId="4A829B3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 </w:t>
      </w:r>
    </w:p>
    <w:p w14:paraId="0F888CD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Concussion Risk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342C0DD2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90702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APOE (ε genotype)</w:t>
            </w:r>
          </w:p>
        </w:tc>
      </w:tr>
      <w:tr w:rsidR="00EA3A5D" w14:paraId="397071BC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1AEFD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MTHFR C677T (rs1801133)</w:t>
            </w:r>
          </w:p>
        </w:tc>
      </w:tr>
    </w:tbl>
    <w:p w14:paraId="29C8169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PEMT (rs7946) </w:t>
      </w:r>
    </w:p>
    <w:p w14:paraId="7C17316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0D0715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Oxidative Stress</w:t>
      </w:r>
    </w:p>
    <w:p w14:paraId="77985CA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4F13CFFE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8961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SOD2 (rs4880, Val16Ala)</w:t>
            </w:r>
          </w:p>
        </w:tc>
      </w:tr>
      <w:tr w:rsidR="00EA3A5D" w14:paraId="3533761C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1F2DF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GCLC (panel)</w:t>
            </w:r>
          </w:p>
        </w:tc>
      </w:tr>
      <w:tr w:rsidR="00EA3A5D" w14:paraId="4480F2CA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46E30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SOD3 (panel)</w:t>
            </w:r>
          </w:p>
        </w:tc>
      </w:tr>
      <w:tr w:rsidR="00EA3A5D" w14:paraId="37125B26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EF086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NQO1 (rs1800566, C609T)</w:t>
            </w:r>
          </w:p>
          <w:p w14:paraId="6A2202C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CAT (rs1001179).   </w:t>
            </w:r>
          </w:p>
          <w:p w14:paraId="35D252D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60C07F7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GPX1(rs1050450)</w:t>
            </w:r>
          </w:p>
          <w:p w14:paraId="53E7842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73C67AC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GSTM1((rs1065411)</w:t>
            </w:r>
          </w:p>
          <w:p w14:paraId="2061FD1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6A3817E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OGG1(rs1052133)      </w:t>
            </w:r>
          </w:p>
          <w:p w14:paraId="04FAC98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410E44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EPHX1(rs1051740)</w:t>
            </w:r>
          </w:p>
        </w:tc>
      </w:tr>
    </w:tbl>
    <w:p w14:paraId="563F951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047C72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CB12D8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Heart Rate Variability/Autonomic Stress</w:t>
      </w:r>
    </w:p>
    <w:p w14:paraId="742BF9D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HRV</w:t>
      </w:r>
    </w:p>
    <w:p w14:paraId="561BB11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F65F4C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091F3587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6B86C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ADRB1 (rs1801253)</w:t>
            </w:r>
          </w:p>
        </w:tc>
      </w:tr>
      <w:tr w:rsidR="00EA3A5D" w14:paraId="15ED8B6F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55215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ADRB2 (rs1042713)</w:t>
            </w:r>
          </w:p>
        </w:tc>
      </w:tr>
      <w:tr w:rsidR="00EA3A5D" w14:paraId="1D3EDAE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0ADFF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ACE (rs1799752, I/D)</w:t>
            </w:r>
          </w:p>
        </w:tc>
      </w:tr>
      <w:tr w:rsidR="00EA3A5D" w14:paraId="620539D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5F9C8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NOS3 (rs1799983)</w:t>
            </w:r>
          </w:p>
        </w:tc>
      </w:tr>
      <w:tr w:rsidR="00EA3A5D" w14:paraId="608473D9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87DF0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CHRM2 (panel)</w:t>
            </w:r>
          </w:p>
        </w:tc>
      </w:tr>
      <w:tr w:rsidR="00EA3A5D" w14:paraId="17216AA3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5D375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RGS6 (panel)</w:t>
            </w:r>
          </w:p>
        </w:tc>
      </w:tr>
    </w:tbl>
    <w:p w14:paraId="7804BB1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88B47C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24ECF3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Caffeine Metabolism</w:t>
      </w:r>
    </w:p>
    <w:p w14:paraId="646FD32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A3A5D" w14:paraId="18A7C25F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049A7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CYP1A2 (rs762551, -163 C&gt;A)</w:t>
            </w:r>
          </w:p>
        </w:tc>
      </w:tr>
      <w:tr w:rsidR="00EA3A5D" w14:paraId="67FC59DB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D86DE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AHR (rs4410790)</w:t>
            </w:r>
          </w:p>
        </w:tc>
      </w:tr>
      <w:tr w:rsidR="00EA3A5D" w14:paraId="1E3C4016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100FD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POR (rs1057868, A503V)</w:t>
            </w:r>
          </w:p>
        </w:tc>
      </w:tr>
      <w:tr w:rsidR="00EA3A5D" w14:paraId="4D47775D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73607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ADORA2A (rs5751876)</w:t>
            </w:r>
          </w:p>
        </w:tc>
      </w:tr>
    </w:tbl>
    <w:p w14:paraId="49BAF9FC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515122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Airway and Allergy</w:t>
      </w:r>
    </w:p>
    <w:p w14:paraId="3466920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Histamine and Athletic Performance</w:t>
      </w:r>
    </w:p>
    <w:p w14:paraId="5DFCD5E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88"/>
        <w:gridCol w:w="1152"/>
        <w:gridCol w:w="576"/>
        <w:gridCol w:w="864"/>
        <w:gridCol w:w="864"/>
        <w:gridCol w:w="576"/>
        <w:gridCol w:w="1152"/>
        <w:gridCol w:w="288"/>
        <w:gridCol w:w="1440"/>
      </w:tblGrid>
      <w:tr w:rsidR="00EA3A5D" w14:paraId="0040B198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A7FEED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EBA06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ADRB2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75E5E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rs1042713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03037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G/G (Arg16)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A835C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A/G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232B4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A/A (Gly16)</w:t>
            </w:r>
          </w:p>
        </w:tc>
      </w:tr>
      <w:tr w:rsidR="00EA3A5D" w14:paraId="4964E6AC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E9C36C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FAF0B6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F13C40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A13DB1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C86BFE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3CE10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</w:p>
        </w:tc>
      </w:tr>
      <w:tr w:rsidR="00EA3A5D" w14:paraId="4F514685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F22A6D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527E8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ADRB2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CDB0B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rs1042714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01B0C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 (Gln27)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E6A62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C/G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809E9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G/G (Glu27)</w:t>
            </w:r>
          </w:p>
        </w:tc>
      </w:tr>
      <w:tr w:rsidR="00EA3A5D" w14:paraId="24208482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0B4E94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D2840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IL4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2072A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rs2243250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DAAC7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T/T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17DFA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EBAB8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</w:t>
            </w:r>
          </w:p>
        </w:tc>
      </w:tr>
      <w:tr w:rsidR="00EA3A5D" w14:paraId="3CC43F62" w14:textId="77777777">
        <w:tc>
          <w:tcPr>
            <w:tcW w:w="1836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882B9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IL13</w:t>
            </w:r>
          </w:p>
        </w:tc>
        <w:tc>
          <w:tcPr>
            <w:tcW w:w="1728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FE35A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rs20541</w:t>
            </w:r>
          </w:p>
        </w:tc>
        <w:tc>
          <w:tcPr>
            <w:tcW w:w="1728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5DE93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A/A (Gln/Gln)</w:t>
            </w:r>
          </w:p>
        </w:tc>
        <w:tc>
          <w:tcPr>
            <w:tcW w:w="1728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C7D14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A/G</w:t>
            </w:r>
          </w:p>
        </w:tc>
        <w:tc>
          <w:tcPr>
            <w:tcW w:w="1728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32CA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G/G (Arg/Arg)</w:t>
            </w:r>
          </w:p>
        </w:tc>
      </w:tr>
      <w:tr w:rsidR="00EA3A5D" w14:paraId="4DBAE652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C06818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66443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IL13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5420F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rs1800925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80760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T/T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3D828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C62D0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</w:t>
            </w:r>
          </w:p>
        </w:tc>
      </w:tr>
      <w:tr w:rsidR="00EA3A5D" w14:paraId="205193CF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22C424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CB4AA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FCER1A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FCD87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rs2251746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0A271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T/T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8AD54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25E86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</w:t>
            </w:r>
          </w:p>
        </w:tc>
      </w:tr>
      <w:tr w:rsidR="00EA3A5D" w14:paraId="5E2A4493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A01E40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B563F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TSLP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C948D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rs1837253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FCEE0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4333D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27AD2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T/T</w:t>
            </w:r>
          </w:p>
        </w:tc>
      </w:tr>
      <w:tr w:rsidR="00EA3A5D" w14:paraId="2BF866ED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9596F8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CD5A3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FLG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0B040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rs61816761</w:t>
            </w:r>
          </w:p>
          <w:p w14:paraId="59A6CA7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/ rs558269137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B271E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LoF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homozygous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C78A1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LoF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carrier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0AA8B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Wild type</w:t>
            </w:r>
          </w:p>
        </w:tc>
      </w:tr>
      <w:tr w:rsidR="00EA3A5D" w14:paraId="21B59528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916D22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14A5C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HRH1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291A9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rs901865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ECDA8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88738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C550B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T/T</w:t>
            </w:r>
          </w:p>
        </w:tc>
      </w:tr>
      <w:tr w:rsidR="00EA3A5D" w14:paraId="480E3CBB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27E6F0" w14:textId="77777777" w:rsidR="00EA3A5D" w:rsidRDefault="00EA3A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D362F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HRH4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89BA5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rs11662595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BF40A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G/G</w:t>
            </w:r>
          </w:p>
        </w:tc>
        <w:tc>
          <w:tcPr>
            <w:tcW w:w="144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0095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A/G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13B4D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A/A</w:t>
            </w:r>
          </w:p>
        </w:tc>
      </w:tr>
    </w:tbl>
    <w:p w14:paraId="653C9F7C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 </w:t>
      </w:r>
    </w:p>
    <w:p w14:paraId="61BF31C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proofErr w:type="gramStart"/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lastRenderedPageBreak/>
        <w:t>Histamine  Breakdown</w:t>
      </w:r>
      <w:proofErr w:type="gramEnd"/>
    </w:p>
    <w:p w14:paraId="7EE6C34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EA3A5D" w14:paraId="20A34518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DDE53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Genetic marker (gene /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rsid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/ assay)</w:t>
            </w:r>
          </w:p>
          <w:p w14:paraId="5CAF3CD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9BD86B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proofErr w:type="gram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DAO(</w:t>
            </w:r>
            <w:proofErr w:type="gram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rs10156191)</w:t>
            </w:r>
          </w:p>
          <w:p w14:paraId="06E6752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32"/>
                <w:szCs w:val="32"/>
                <w:lang w:val="en-GB"/>
              </w:rPr>
              <w:t>AOC1</w:t>
            </w:r>
          </w:p>
          <w:p w14:paraId="5228012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63C0F54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HNMT rs11558538</w:t>
            </w:r>
          </w:p>
          <w:p w14:paraId="7C8F9DC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CA3EEF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812A11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ALDH2(rs671)</w:t>
            </w:r>
          </w:p>
          <w:p w14:paraId="6DBACDC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3274ACF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11BAA8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5D6A35D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Compounding factors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9F69E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High risk</w:t>
            </w:r>
          </w:p>
          <w:p w14:paraId="54AF31C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6015EEE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47B93B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A/A</w:t>
            </w:r>
          </w:p>
          <w:p w14:paraId="53DEFEB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CDDA80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E83618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TT</w:t>
            </w:r>
          </w:p>
          <w:p w14:paraId="2140EA6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526D6F5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B56765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F05BCF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3045A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Intermediate</w:t>
            </w:r>
          </w:p>
          <w:p w14:paraId="18EBCD7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935120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7400CC2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A/G</w:t>
            </w:r>
          </w:p>
          <w:p w14:paraId="5DA44CC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0321737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3558410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C/T</w:t>
            </w:r>
          </w:p>
          <w:p w14:paraId="15C463D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A382BD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7F5C78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3AF4F87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A/G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EBAB7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Low risk</w:t>
            </w:r>
          </w:p>
          <w:p w14:paraId="061DD8B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20F87D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68DB5F7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G/G</w:t>
            </w:r>
          </w:p>
          <w:p w14:paraId="42EACEB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50A3FC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353E106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C/C</w:t>
            </w:r>
          </w:p>
          <w:p w14:paraId="29075DF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1AAB8DF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4272050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 </w:t>
            </w:r>
          </w:p>
          <w:p w14:paraId="2B380EF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G/G</w:t>
            </w:r>
          </w:p>
        </w:tc>
      </w:tr>
      <w:tr w:rsidR="00EA3A5D" w14:paraId="10EF1C62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9E6D0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Histamine clearance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(DAO, HNMT, HDC, ALDH2)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C89D8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DAO rs10156191 AA; HNMT rs11558538 TT; HDC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↑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; ALDH2 rs671 A allele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50EA0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DAO AG; HNMT CT; mixed alleles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30385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DAO GG; HNMT CC; ALDH2 GG</w:t>
            </w:r>
          </w:p>
        </w:tc>
      </w:tr>
      <w:tr w:rsidR="00EA3A5D" w14:paraId="5CDA220C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2091E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Airway / Allergy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(ADRB2, IL4, IL13, FCER1A, TSLP, FLG, HRH1/4)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8AFF0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ADRB2 Arg16 homozygous; IL13 risk alleles; FCER1A high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IgE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; FLG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LoF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665F6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Mixed genotypes; mild Th2 bias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678EB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Protective ADRB2 alleles; intact barrier genes</w:t>
            </w:r>
          </w:p>
        </w:tc>
      </w:tr>
    </w:tbl>
    <w:p w14:paraId="375908F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DB9C71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Altitude Training Response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0E746B83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16C12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FBBC5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rs4341 (D/D)</w:t>
            </w:r>
          </w:p>
        </w:tc>
      </w:tr>
      <w:tr w:rsidR="00EA3A5D" w14:paraId="71696EE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4D2C4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A8664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(I/D)</w:t>
            </w:r>
          </w:p>
        </w:tc>
      </w:tr>
      <w:tr w:rsidR="00EA3A5D" w14:paraId="7BF99CB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CFEF4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1B578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(I/I)</w:t>
            </w:r>
          </w:p>
        </w:tc>
      </w:tr>
      <w:tr w:rsidR="00EA3A5D" w14:paraId="166C071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FD63E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ADRB2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ED9B4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rs1042713</w:t>
            </w:r>
          </w:p>
        </w:tc>
      </w:tr>
      <w:tr w:rsidR="00EA3A5D" w14:paraId="09C6ADC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5975B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lastRenderedPageBreak/>
              <w:t>ADRB2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06D93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rs1042714</w:t>
            </w:r>
          </w:p>
        </w:tc>
      </w:tr>
      <w:tr w:rsidR="00EA3A5D" w14:paraId="65E0EC5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056CA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NOS3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25455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rs2070744</w:t>
            </w:r>
          </w:p>
        </w:tc>
      </w:tr>
      <w:tr w:rsidR="00EA3A5D" w14:paraId="42B9B71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D6F2F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3393C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rs4253778</w:t>
            </w:r>
          </w:p>
        </w:tc>
      </w:tr>
    </w:tbl>
    <w:p w14:paraId="69B1418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02B818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Blood Clotting Risk</w:t>
      </w:r>
    </w:p>
    <w:p w14:paraId="3015F03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4AC45D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0C670895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0323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F2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93D53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rs1799963</w:t>
            </w:r>
          </w:p>
        </w:tc>
      </w:tr>
      <w:tr w:rsidR="00EA3A5D" w14:paraId="0B1F57F6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C0E3B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F5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EBD38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rs6025</w:t>
            </w:r>
          </w:p>
        </w:tc>
      </w:tr>
    </w:tbl>
    <w:p w14:paraId="4C7E316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039859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9C60D6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Blood Flow and Circulation</w:t>
      </w:r>
    </w:p>
    <w:p w14:paraId="1DFC05D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878435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46596A6F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C830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FC5BC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rs4341 (D/D)</w:t>
            </w:r>
          </w:p>
        </w:tc>
      </w:tr>
      <w:tr w:rsidR="00EA3A5D" w14:paraId="451908E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55044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93185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(I/D)</w:t>
            </w:r>
          </w:p>
        </w:tc>
      </w:tr>
      <w:tr w:rsidR="00EA3A5D" w14:paraId="74FF884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76B30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BFB13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(I/I)</w:t>
            </w:r>
          </w:p>
        </w:tc>
      </w:tr>
      <w:tr w:rsidR="00EA3A5D" w14:paraId="6C99F87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1C66E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ADRB2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A3CA6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rs1042713</w:t>
            </w:r>
          </w:p>
        </w:tc>
      </w:tr>
      <w:tr w:rsidR="00EA3A5D" w14:paraId="4502397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DDB58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ADRB2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8A2D8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rs1042714</w:t>
            </w:r>
          </w:p>
        </w:tc>
      </w:tr>
      <w:tr w:rsidR="00EA3A5D" w14:paraId="774227E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63496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AGT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03864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rs699</w:t>
            </w:r>
          </w:p>
        </w:tc>
      </w:tr>
      <w:tr w:rsidR="00EA3A5D" w14:paraId="73FBF01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02C33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BDKRB2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088C5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rs1799722</w:t>
            </w:r>
          </w:p>
        </w:tc>
      </w:tr>
      <w:tr w:rsidR="00EA3A5D" w14:paraId="0CD007A5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378FE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NOS3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997FF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rs1799983</w:t>
            </w:r>
          </w:p>
        </w:tc>
      </w:tr>
    </w:tbl>
    <w:p w14:paraId="23C20CA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66C0F9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AA0465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Blood pressure Regulation</w:t>
      </w:r>
    </w:p>
    <w:p w14:paraId="51B8447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52650A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278AF46C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F214C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14E46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rs4341 (D/D)</w:t>
            </w:r>
          </w:p>
        </w:tc>
      </w:tr>
      <w:tr w:rsidR="00EA3A5D" w14:paraId="7AAF9F6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CFA52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FED14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(I/D)</w:t>
            </w:r>
          </w:p>
        </w:tc>
      </w:tr>
      <w:tr w:rsidR="00EA3A5D" w14:paraId="4294B94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823F8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CCF30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(I/I)</w:t>
            </w:r>
          </w:p>
        </w:tc>
      </w:tr>
      <w:tr w:rsidR="00EA3A5D" w14:paraId="73D9991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9488D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ADRB1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51CAB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rs1801253</w:t>
            </w:r>
          </w:p>
        </w:tc>
      </w:tr>
      <w:tr w:rsidR="00EA3A5D" w14:paraId="60DA0FB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D2779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AGT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43F9F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rs699</w:t>
            </w:r>
          </w:p>
        </w:tc>
      </w:tr>
      <w:tr w:rsidR="00EA3A5D" w14:paraId="6DAAA83B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98B64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NOS3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962F8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rs1799983</w:t>
            </w:r>
          </w:p>
        </w:tc>
      </w:tr>
    </w:tbl>
    <w:p w14:paraId="4704DD3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0A8461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2961E3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Bone Health Density</w:t>
      </w:r>
    </w:p>
    <w:p w14:paraId="0412553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E5ADC3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3745459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C00D2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DBP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C4F70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rs2282679</w:t>
            </w:r>
          </w:p>
        </w:tc>
      </w:tr>
      <w:tr w:rsidR="00EA3A5D" w14:paraId="24382A2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8BBCB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VDR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2E8C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rs731236</w:t>
            </w:r>
          </w:p>
        </w:tc>
      </w:tr>
      <w:tr w:rsidR="00EA3A5D" w14:paraId="1E5DED9C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B4EAB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VDR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9C2C5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rs7975232</w:t>
            </w:r>
          </w:p>
        </w:tc>
      </w:tr>
    </w:tbl>
    <w:p w14:paraId="147131A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58A54B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6E0DF2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Cognitive Memory</w:t>
      </w:r>
    </w:p>
    <w:p w14:paraId="6BDD998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F56EED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231A8CC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1657A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ANK3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2D3A1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rs10994336</w:t>
            </w:r>
          </w:p>
        </w:tc>
      </w:tr>
      <w:tr w:rsidR="00EA3A5D" w14:paraId="1DE900B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98656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APOE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76B42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Haplotype (ε2/ε2)</w:t>
            </w:r>
          </w:p>
        </w:tc>
      </w:tr>
      <w:tr w:rsidR="00EA3A5D" w14:paraId="5A53BB3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CC9B0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APOE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64711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Haplotype (ε2/ε3)</w:t>
            </w:r>
          </w:p>
        </w:tc>
      </w:tr>
      <w:tr w:rsidR="00EA3A5D" w14:paraId="6D9CD2C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417BA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APOE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32881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Haplotype (ε2/ε4)</w:t>
            </w:r>
          </w:p>
        </w:tc>
      </w:tr>
      <w:tr w:rsidR="00EA3A5D" w14:paraId="4372080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4FA52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APOE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8019F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Haplotype (ε3/ε3)</w:t>
            </w:r>
          </w:p>
        </w:tc>
      </w:tr>
      <w:tr w:rsidR="00EA3A5D" w14:paraId="6016274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ADDD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APOE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0C7CA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Haplotype (ε3/ε4)</w:t>
            </w:r>
          </w:p>
        </w:tc>
      </w:tr>
      <w:tr w:rsidR="00EA3A5D" w14:paraId="3DF2D47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EE5D4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APOE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7D88B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Haplotype (ε4/ε4)</w:t>
            </w:r>
          </w:p>
        </w:tc>
      </w:tr>
      <w:tr w:rsidR="00EA3A5D" w14:paraId="386C2A6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CD6FA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BDNF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407F9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rs6265</w:t>
            </w:r>
          </w:p>
        </w:tc>
      </w:tr>
      <w:tr w:rsidR="00EA3A5D" w14:paraId="0704BCE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A3D47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CACNA1C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1A964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rs1006737</w:t>
            </w:r>
          </w:p>
        </w:tc>
      </w:tr>
      <w:tr w:rsidR="00EA3A5D" w14:paraId="4E29B0B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CE99F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CETP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F67D1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rs5882</w:t>
            </w:r>
          </w:p>
        </w:tc>
      </w:tr>
      <w:tr w:rsidR="00EA3A5D" w14:paraId="5CE0096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6C989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DRD2/ANKK1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26E9B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rs1800497</w:t>
            </w:r>
          </w:p>
        </w:tc>
      </w:tr>
      <w:tr w:rsidR="00EA3A5D" w14:paraId="533B50DC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D5E06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TNF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0DBDE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rs1800629</w:t>
            </w:r>
          </w:p>
        </w:tc>
      </w:tr>
    </w:tbl>
    <w:p w14:paraId="2599F12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DC40D0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Detox Phase 1</w:t>
      </w:r>
    </w:p>
    <w:p w14:paraId="0533919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66435F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1D35640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778A8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CYP1A1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0ABE5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rs1048943</w:t>
            </w:r>
          </w:p>
        </w:tc>
      </w:tr>
      <w:tr w:rsidR="00EA3A5D" w14:paraId="133D668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4B388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CYP1A2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C3B68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rs762551</w:t>
            </w:r>
          </w:p>
        </w:tc>
      </w:tr>
      <w:tr w:rsidR="00EA3A5D" w14:paraId="3480711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941A7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CYP1B1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C75E7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rs1056827</w:t>
            </w:r>
          </w:p>
        </w:tc>
      </w:tr>
      <w:tr w:rsidR="00EA3A5D" w14:paraId="039CBB1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7E97F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CYP2A6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98525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rs1801272</w:t>
            </w:r>
          </w:p>
        </w:tc>
      </w:tr>
      <w:tr w:rsidR="00EA3A5D" w14:paraId="328A3896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C30EA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CYP2D6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1591E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rs1065852</w:t>
            </w:r>
          </w:p>
        </w:tc>
      </w:tr>
    </w:tbl>
    <w:p w14:paraId="7BA98FC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2FDDBD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FE7045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C9E83E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Detox phase 2</w:t>
      </w:r>
    </w:p>
    <w:p w14:paraId="1836156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DDFA89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4DD3ED4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4A8F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GSTM1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E1DC7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rs1050451 (Null/Deleted)</w:t>
            </w:r>
          </w:p>
        </w:tc>
      </w:tr>
      <w:tr w:rsidR="00EA3A5D" w14:paraId="764F016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42255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GSTM1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9F5A1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rs1050451 (Present)</w:t>
            </w:r>
          </w:p>
        </w:tc>
      </w:tr>
      <w:tr w:rsidR="00EA3A5D" w14:paraId="07C1367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F50A2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GSTP1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94710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rs1695</w:t>
            </w:r>
          </w:p>
        </w:tc>
      </w:tr>
      <w:tr w:rsidR="00EA3A5D" w14:paraId="74A8F1F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52748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GSTT1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4D32F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rs2266637 (Null/Deleted)</w:t>
            </w:r>
          </w:p>
        </w:tc>
      </w:tr>
      <w:tr w:rsidR="00EA3A5D" w14:paraId="0AE0370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5862F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GSTT1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D927F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rs2266637 (Present)</w:t>
            </w:r>
          </w:p>
        </w:tc>
      </w:tr>
      <w:tr w:rsidR="00EA3A5D" w14:paraId="35FD390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ACF09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NAT2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7EA1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rs1208</w:t>
            </w:r>
          </w:p>
        </w:tc>
      </w:tr>
      <w:tr w:rsidR="00EA3A5D" w14:paraId="2CA5AE0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81508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NQO1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FB317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rs1800566</w:t>
            </w:r>
          </w:p>
        </w:tc>
      </w:tr>
      <w:tr w:rsidR="00EA3A5D" w14:paraId="3101AF33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12D9F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SULT1A1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40261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rs9282861</w:t>
            </w:r>
          </w:p>
        </w:tc>
      </w:tr>
    </w:tbl>
    <w:p w14:paraId="28AAFA8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2595C4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9356D0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Dopamine Reward</w:t>
      </w:r>
    </w:p>
    <w:p w14:paraId="11A4749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D19B6F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4CF3E6C6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8D3A7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ANKK1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07953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rs1800497</w:t>
            </w:r>
          </w:p>
        </w:tc>
      </w:tr>
      <w:tr w:rsidR="00EA3A5D" w14:paraId="350159A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E90F9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CACNA1C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07457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rs1006737</w:t>
            </w:r>
          </w:p>
        </w:tc>
      </w:tr>
      <w:tr w:rsidR="00EA3A5D" w14:paraId="052F4BA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D9FB1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COMT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8298D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rs4680</w:t>
            </w:r>
          </w:p>
        </w:tc>
      </w:tr>
      <w:tr w:rsidR="00EA3A5D" w14:paraId="327926A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74FDD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DRD2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3AC3D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rs1800497</w:t>
            </w:r>
          </w:p>
        </w:tc>
      </w:tr>
      <w:tr w:rsidR="00EA3A5D" w14:paraId="3659307E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CC503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DRD4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2F659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rs1800955</w:t>
            </w:r>
          </w:p>
        </w:tc>
      </w:tr>
    </w:tbl>
    <w:p w14:paraId="16A6152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C859E8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D1E9CF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Endurance Capability</w:t>
      </w:r>
    </w:p>
    <w:p w14:paraId="0A77C0E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F30920C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00C966BA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5FA34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08FC7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rs4341 (D/D)</w:t>
            </w:r>
          </w:p>
        </w:tc>
      </w:tr>
      <w:tr w:rsidR="00EA3A5D" w14:paraId="4B9309A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76A1C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9D9B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(I/D)</w:t>
            </w:r>
          </w:p>
        </w:tc>
      </w:tr>
      <w:tr w:rsidR="00EA3A5D" w14:paraId="4D36693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E6AF1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7507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(I/I)</w:t>
            </w:r>
          </w:p>
        </w:tc>
      </w:tr>
      <w:tr w:rsidR="00EA3A5D" w14:paraId="2DBBFE9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6EBB6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ACTN3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18D54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rs1815739</w:t>
            </w:r>
          </w:p>
        </w:tc>
      </w:tr>
      <w:tr w:rsidR="00EA3A5D" w14:paraId="52E01FF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226D8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COMT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D08DE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rs4680</w:t>
            </w:r>
          </w:p>
        </w:tc>
      </w:tr>
      <w:tr w:rsidR="00EA3A5D" w14:paraId="62A0F7B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384E0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CRP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156A6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rs1205</w:t>
            </w:r>
          </w:p>
        </w:tc>
      </w:tr>
      <w:tr w:rsidR="00EA3A5D" w14:paraId="62DE10F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4C2E0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lastRenderedPageBreak/>
              <w:t>DRD4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8F8B4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rs1800955</w:t>
            </w:r>
          </w:p>
        </w:tc>
      </w:tr>
      <w:tr w:rsidR="00EA3A5D" w14:paraId="46E76D1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3E5B4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HFE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3F9FE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rs1799945</w:t>
            </w:r>
          </w:p>
        </w:tc>
      </w:tr>
      <w:tr w:rsidR="00EA3A5D" w14:paraId="3561183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4FE58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25BA1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rs4253778</w:t>
            </w:r>
          </w:p>
        </w:tc>
      </w:tr>
      <w:tr w:rsidR="00EA3A5D" w14:paraId="02991F8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E9D1B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UCP3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20138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rs1800849</w:t>
            </w:r>
          </w:p>
        </w:tc>
      </w:tr>
      <w:tr w:rsidR="00EA3A5D" w14:paraId="7F8869A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5AFB1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VEGFA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60AAE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rs2010963</w:t>
            </w:r>
          </w:p>
        </w:tc>
      </w:tr>
    </w:tbl>
    <w:p w14:paraId="2F4B204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02275E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511C92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Power and Strength</w:t>
      </w:r>
    </w:p>
    <w:p w14:paraId="465FAE4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FAD6EB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352E133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7C968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A6A5A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rs4341 (D/D)</w:t>
            </w:r>
          </w:p>
        </w:tc>
      </w:tr>
      <w:tr w:rsidR="00EA3A5D" w14:paraId="3E54A4F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A4287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B1C80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(I/D)</w:t>
            </w:r>
          </w:p>
        </w:tc>
      </w:tr>
      <w:tr w:rsidR="00EA3A5D" w14:paraId="2E26656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49767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51974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(I/I)</w:t>
            </w:r>
          </w:p>
        </w:tc>
      </w:tr>
      <w:tr w:rsidR="00EA3A5D" w14:paraId="45F44E1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0CE0A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ACTN3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1273E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rs1815739</w:t>
            </w:r>
          </w:p>
        </w:tc>
      </w:tr>
      <w:tr w:rsidR="00EA3A5D" w14:paraId="3D66BA1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64898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AGT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FD746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rs699</w:t>
            </w:r>
          </w:p>
        </w:tc>
      </w:tr>
      <w:tr w:rsidR="00EA3A5D" w14:paraId="2E32D91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E63D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CKM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4A0F1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rs8111989</w:t>
            </w:r>
          </w:p>
        </w:tc>
      </w:tr>
      <w:tr w:rsidR="00EA3A5D" w14:paraId="002DA27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BE8C4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IL6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19ADC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rs1800795</w:t>
            </w:r>
          </w:p>
        </w:tc>
      </w:tr>
      <w:tr w:rsidR="00EA3A5D" w14:paraId="6F83E1A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BE4E9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NOS3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DB2E1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rs1799983</w:t>
            </w:r>
          </w:p>
        </w:tc>
      </w:tr>
      <w:tr w:rsidR="00EA3A5D" w14:paraId="354E5E9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7581F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07AB9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rs4253778</w:t>
            </w:r>
          </w:p>
        </w:tc>
      </w:tr>
      <w:tr w:rsidR="00EA3A5D" w14:paraId="244C1C1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8F196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PPARGC1A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CD47E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rs8192678</w:t>
            </w:r>
          </w:p>
        </w:tc>
      </w:tr>
      <w:tr w:rsidR="00EA3A5D" w14:paraId="062CDAA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DEA0F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SOD2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D1A17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rs4880</w:t>
            </w:r>
          </w:p>
        </w:tc>
      </w:tr>
    </w:tbl>
    <w:p w14:paraId="01CD12F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35D162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5268A4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Energy production during Exercise</w:t>
      </w:r>
    </w:p>
    <w:p w14:paraId="0294205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7AA3D5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9001D3C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5A4B426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6E3D1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AMPD1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2B403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rs17602729</w:t>
            </w:r>
          </w:p>
        </w:tc>
      </w:tr>
      <w:tr w:rsidR="00EA3A5D" w14:paraId="42BE00B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4039E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GABPB1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F9730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rs718186</w:t>
            </w:r>
          </w:p>
        </w:tc>
      </w:tr>
      <w:tr w:rsidR="00EA3A5D" w14:paraId="5A95C53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2F845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F3E49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rs4253778</w:t>
            </w:r>
          </w:p>
        </w:tc>
      </w:tr>
      <w:tr w:rsidR="00EA3A5D" w14:paraId="56E075DA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BC47B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PPARGC1A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191FA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rs8192678</w:t>
            </w:r>
          </w:p>
        </w:tc>
      </w:tr>
    </w:tbl>
    <w:p w14:paraId="7C1615C4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64DFDC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90DCBF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Estrogen</w:t>
      </w:r>
      <w:proofErr w:type="spellEnd"/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 xml:space="preserve"> Metabolism</w:t>
      </w:r>
    </w:p>
    <w:p w14:paraId="11572C6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850666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6298245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75739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COMT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DFDFC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rs4680</w:t>
            </w:r>
          </w:p>
        </w:tc>
      </w:tr>
      <w:tr w:rsidR="00EA3A5D" w14:paraId="0F3369A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B7EC9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CYP17A1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FCFAE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rs743572</w:t>
            </w:r>
          </w:p>
        </w:tc>
      </w:tr>
      <w:tr w:rsidR="00EA3A5D" w14:paraId="7EA272A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684F4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CYP19A1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B5FC7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rs10046</w:t>
            </w:r>
          </w:p>
        </w:tc>
      </w:tr>
      <w:tr w:rsidR="00EA3A5D" w14:paraId="66F2446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14AD2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GSTM1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43BE8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rs1065411 (Null/Deleted)</w:t>
            </w:r>
          </w:p>
        </w:tc>
      </w:tr>
      <w:tr w:rsidR="00EA3A5D" w14:paraId="1EE9673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37C03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GSTM1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D60E2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rs1065411 (Present)</w:t>
            </w:r>
          </w:p>
        </w:tc>
      </w:tr>
      <w:tr w:rsidR="00EA3A5D" w14:paraId="6180EDB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28ED7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GSTT1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2BA5B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rs2266637 (Null/Deleted)</w:t>
            </w:r>
          </w:p>
        </w:tc>
      </w:tr>
      <w:tr w:rsidR="00EA3A5D" w14:paraId="690C22F9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2D558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GSTT1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37357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rs2266637 (Present)</w:t>
            </w:r>
          </w:p>
        </w:tc>
      </w:tr>
    </w:tbl>
    <w:p w14:paraId="11A6A27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0B4952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ACB3A7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Gluten Sensitivity</w:t>
      </w:r>
    </w:p>
    <w:p w14:paraId="118F72C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733EE8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2E6603DB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52728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TNF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009BC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rs1800629</w:t>
            </w:r>
          </w:p>
        </w:tc>
      </w:tr>
    </w:tbl>
    <w:p w14:paraId="1AAEB01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AA7344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B8D8FA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Haemochromatosis Risk</w:t>
      </w:r>
    </w:p>
    <w:p w14:paraId="40CC461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</w:p>
    <w:p w14:paraId="77AAC7E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DC5104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60E6EFC6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0DBE85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HFE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52C89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rs1799945</w:t>
            </w:r>
          </w:p>
        </w:tc>
      </w:tr>
      <w:tr w:rsidR="00EA3A5D" w14:paraId="3962740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89566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HFE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C3536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rs1800562</w:t>
            </w:r>
          </w:p>
        </w:tc>
      </w:tr>
    </w:tbl>
    <w:p w14:paraId="110AD8F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8321EB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5D1726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F1DBE8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Lactate Threshold</w:t>
      </w:r>
    </w:p>
    <w:p w14:paraId="2323A30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93216C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78A6CCAB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A115A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ACTN3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C8927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rs1815739</w:t>
            </w:r>
          </w:p>
        </w:tc>
      </w:tr>
      <w:tr w:rsidR="00EA3A5D" w14:paraId="1596878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06BCB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AMPD1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835D1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rs17602729</w:t>
            </w:r>
          </w:p>
        </w:tc>
      </w:tr>
      <w:tr w:rsidR="00EA3A5D" w14:paraId="3E31462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D9456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PPARGC1A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7EBE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rs8192678</w:t>
            </w:r>
          </w:p>
        </w:tc>
      </w:tr>
      <w:tr w:rsidR="00EA3A5D" w14:paraId="397F560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5CDBC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VEGFA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67143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rs2010963</w:t>
            </w:r>
          </w:p>
        </w:tc>
      </w:tr>
    </w:tbl>
    <w:p w14:paraId="651502E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21DD52C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D87F71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Salt Sensitivity</w:t>
      </w:r>
    </w:p>
    <w:p w14:paraId="641EFBCE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3AEEE92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9031D9F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774373E1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943AA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9ABCA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rs4341 (D/D)</w:t>
            </w:r>
          </w:p>
        </w:tc>
      </w:tr>
      <w:tr w:rsidR="00EA3A5D" w14:paraId="75E9B69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C1878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7A465A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(I/D)</w:t>
            </w:r>
          </w:p>
        </w:tc>
      </w:tr>
      <w:tr w:rsidR="00EA3A5D" w14:paraId="48C1D49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0EE58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8711C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rs4341 (I/I)</w:t>
            </w:r>
          </w:p>
        </w:tc>
      </w:tr>
      <w:tr w:rsidR="00EA3A5D" w14:paraId="796FECE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0466E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AGT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ECE73C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rs699</w:t>
            </w:r>
          </w:p>
        </w:tc>
      </w:tr>
    </w:tbl>
    <w:p w14:paraId="55DFF00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B07E02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82E5CE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Sex hormone Metabolism</w:t>
      </w:r>
    </w:p>
    <w:p w14:paraId="35AF00F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5C568B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740767FC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4EEB8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COMT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AF6D7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rs4680</w:t>
            </w:r>
          </w:p>
        </w:tc>
      </w:tr>
      <w:tr w:rsidR="00EA3A5D" w14:paraId="06732A5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2D351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CYP1A1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5BA26D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rs1048943</w:t>
            </w:r>
          </w:p>
        </w:tc>
      </w:tr>
      <w:tr w:rsidR="00EA3A5D" w14:paraId="04F973C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2BC697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CYP1B1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6E3BD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rs1056836</w:t>
            </w:r>
          </w:p>
        </w:tc>
      </w:tr>
      <w:tr w:rsidR="00EA3A5D" w14:paraId="7C7F7810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DC661F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SULT1A1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46AD9E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rs9282861</w:t>
            </w:r>
          </w:p>
        </w:tc>
      </w:tr>
    </w:tbl>
    <w:p w14:paraId="412DECB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9DEAF00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EEC654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Insulin Resistance Risk</w:t>
      </w:r>
    </w:p>
    <w:p w14:paraId="1DF5F2D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Type 2 Diabetes</w:t>
      </w:r>
    </w:p>
    <w:p w14:paraId="7F71F5B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4EF7165E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CAF52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KCNJ11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0EB309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rs5219</w:t>
            </w:r>
          </w:p>
        </w:tc>
      </w:tr>
      <w:tr w:rsidR="00EA3A5D" w14:paraId="1854F5E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21F388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PPARG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8898A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rs1801282</w:t>
            </w:r>
          </w:p>
        </w:tc>
      </w:tr>
      <w:tr w:rsidR="00EA3A5D" w14:paraId="2269887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6A00A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SLC2A2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A7AB7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rs5400</w:t>
            </w:r>
          </w:p>
        </w:tc>
      </w:tr>
      <w:tr w:rsidR="00EA3A5D" w14:paraId="6423459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A4F25B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TCF7L2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F25E94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rs7903146</w:t>
            </w:r>
          </w:p>
        </w:tc>
      </w:tr>
    </w:tbl>
    <w:p w14:paraId="38313B9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3C8279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GB"/>
        </w:rPr>
        <w:t>Vitamin B12 / Pernicious Anaemia</w:t>
      </w:r>
    </w:p>
    <w:p w14:paraId="40A3788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A3A5D" w14:paraId="17C79DD0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531D51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FUT2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98A390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rs602662</w:t>
            </w:r>
          </w:p>
        </w:tc>
      </w:tr>
      <w:tr w:rsidR="00EA3A5D" w14:paraId="7608397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FDE783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MTR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A77A36" w14:textId="77777777" w:rsidR="00EA3A5D" w:rsidRDefault="00EA3A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rs1805087</w:t>
            </w:r>
          </w:p>
        </w:tc>
      </w:tr>
    </w:tbl>
    <w:p w14:paraId="3492626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ED4E15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7D629C9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E0DFA07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93DE20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615917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47986E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5390026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6C75611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83DC71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50B42AD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C09BCB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C99987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B7ADADA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32AE44B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F84D7E8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65B9DC5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3C07B23" w14:textId="77777777" w:rsidR="00EA3A5D" w:rsidRDefault="00EA3A5D" w:rsidP="00EA3A5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4A9045E" w14:textId="77777777" w:rsidR="001B4948" w:rsidRDefault="001B4948"/>
    <w:sectPr w:rsidR="001B4948" w:rsidSect="00EA3A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D"/>
    <w:rsid w:val="001B4948"/>
    <w:rsid w:val="005A3F91"/>
    <w:rsid w:val="00B06C5B"/>
    <w:rsid w:val="00C8654D"/>
    <w:rsid w:val="00D87003"/>
    <w:rsid w:val="00E2794C"/>
    <w:rsid w:val="00E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CEE1F"/>
  <w15:chartTrackingRefBased/>
  <w15:docId w15:val="{B732F171-A0F2-794B-885F-97DD0948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 Kruger</dc:creator>
  <cp:keywords/>
  <dc:description/>
  <cp:lastModifiedBy>JP Roelofse</cp:lastModifiedBy>
  <cp:revision>2</cp:revision>
  <dcterms:created xsi:type="dcterms:W3CDTF">2025-10-09T11:09:00Z</dcterms:created>
  <dcterms:modified xsi:type="dcterms:W3CDTF">2025-10-09T11:09:00Z</dcterms:modified>
</cp:coreProperties>
</file>