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BFB9" w14:textId="3B28F3FB" w:rsidR="00321C2F" w:rsidRDefault="00C60822" w:rsidP="00C60822">
      <w:pPr>
        <w:pStyle w:val="Ttulo2"/>
      </w:pPr>
      <w:r>
        <w:t>Inicio</w:t>
      </w:r>
    </w:p>
    <w:p w14:paraId="2D24C2F8" w14:textId="4F688D6E" w:rsidR="001D1488" w:rsidRPr="001D1488" w:rsidRDefault="001D1488" w:rsidP="001D1488">
      <w:r>
        <w:t>Abrir la planilla “Flash.xlsm”.</w:t>
      </w:r>
    </w:p>
    <w:p w14:paraId="6EDC24AF" w14:textId="3A01CE9D" w:rsidR="00C60822" w:rsidRDefault="00C60822" w:rsidP="00C60822">
      <w:r>
        <w:t>Copiar en la celda indicada la ruta de acceso a la carpeta que contiene</w:t>
      </w:r>
      <w:r w:rsidR="001D1488">
        <w:t xml:space="preserve"> tanto la planilla como</w:t>
      </w:r>
      <w:r>
        <w:t xml:space="preserve"> el programa “flash.exe”. Es importante colocar al final de la ruta la barra invertida “</w:t>
      </w:r>
      <w:r w:rsidRPr="00C60822">
        <w:t>\</w:t>
      </w:r>
      <w:r>
        <w:t>”. En el ejemplo, la ruta es: “</w:t>
      </w:r>
      <w:r w:rsidRPr="00C60822">
        <w:t>C:\Users\jscil\Dropbox\FACU\Termodinamica de reacciones\Software\Flash\</w:t>
      </w:r>
      <w:r>
        <w:t>”.</w:t>
      </w:r>
    </w:p>
    <w:p w14:paraId="77143509" w14:textId="2BF5763B" w:rsidR="00C60822" w:rsidRDefault="00C60822" w:rsidP="00C60822">
      <w:r w:rsidRPr="00C60822">
        <w:rPr>
          <w:noProof/>
        </w:rPr>
        <w:drawing>
          <wp:inline distT="0" distB="0" distL="0" distR="0" wp14:anchorId="15BFB088" wp14:editId="57E94B2A">
            <wp:extent cx="5400040" cy="2597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8576" w14:textId="1E7001C2" w:rsidR="00C60822" w:rsidRDefault="00C60822" w:rsidP="00C60822">
      <w:r>
        <w:rPr>
          <w:noProof/>
        </w:rPr>
        <w:drawing>
          <wp:inline distT="0" distB="0" distL="0" distR="0" wp14:anchorId="7CB0CBC0" wp14:editId="3B754F4D">
            <wp:extent cx="5398770" cy="2597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86FE" w14:textId="14BE2BCB" w:rsidR="00C60822" w:rsidRDefault="00C60822" w:rsidP="00C60822"/>
    <w:p w14:paraId="5EA2C45D" w14:textId="08B48DE1" w:rsidR="00E10E6B" w:rsidRDefault="00E10E6B" w:rsidP="00E10E6B">
      <w:pPr>
        <w:pStyle w:val="Ttulo2"/>
      </w:pPr>
      <w:r>
        <w:t>Elección del modelo, tabla de parámetros y cantidad de componentes del sistema</w:t>
      </w:r>
    </w:p>
    <w:p w14:paraId="11B3B6CD" w14:textId="2C147CDE" w:rsidR="00E10E6B" w:rsidRDefault="00E10E6B" w:rsidP="00E10E6B">
      <w:r>
        <w:t>Para comenzar con la carga de datos, hacer click en el botón “1-Start”. En la ventana emergente, seleccionar el modelo termodinámico (UNIFAC o A-UNIFAC), la tabla de parámetros e indicar la cantidad de componentes del sistema. Una vez indicada esta información, dar click en el botón “OK”.</w:t>
      </w:r>
    </w:p>
    <w:p w14:paraId="1CB9EBAB" w14:textId="29072A57" w:rsidR="00E10E6B" w:rsidRDefault="00E10E6B" w:rsidP="00E10E6B">
      <w:r w:rsidRPr="00E10E6B">
        <w:rPr>
          <w:noProof/>
        </w:rPr>
        <w:lastRenderedPageBreak/>
        <w:drawing>
          <wp:inline distT="0" distB="0" distL="0" distR="0" wp14:anchorId="30B0EFAA" wp14:editId="0EE707E1">
            <wp:extent cx="2934109" cy="26292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0F58" w14:textId="295B90EB" w:rsidR="00E10E6B" w:rsidRDefault="00E10E6B" w:rsidP="00E10E6B"/>
    <w:p w14:paraId="38D33E25" w14:textId="33B75AB4" w:rsidR="00E10E6B" w:rsidRDefault="00E10E6B" w:rsidP="00E10E6B">
      <w:pPr>
        <w:pStyle w:val="Ttulo2"/>
      </w:pPr>
      <w:r>
        <w:t xml:space="preserve">Carga de grupos </w:t>
      </w:r>
    </w:p>
    <w:p w14:paraId="1EBC4BFF" w14:textId="77777777" w:rsidR="00765D60" w:rsidRDefault="00E10E6B" w:rsidP="00E10E6B">
      <w:r>
        <w:t>Luego del paso anterior aparecerán dos tablas. La primera indicando la info</w:t>
      </w:r>
      <w:r w:rsidR="00765D60">
        <w:t xml:space="preserve">rmación del modelo, la tabla de parámetros seleccionada y la cantidad de componentes. </w:t>
      </w:r>
    </w:p>
    <w:p w14:paraId="28874C6C" w14:textId="44408A85" w:rsidR="00765D60" w:rsidRDefault="00765D60" w:rsidP="00E10E6B">
      <w:r w:rsidRPr="00765D60">
        <w:rPr>
          <w:noProof/>
        </w:rPr>
        <w:drawing>
          <wp:inline distT="0" distB="0" distL="0" distR="0" wp14:anchorId="7B0EFA43" wp14:editId="3012DB95">
            <wp:extent cx="5400040" cy="2040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3440" w14:textId="77777777" w:rsidR="00765D60" w:rsidRDefault="00765D60" w:rsidP="00E10E6B"/>
    <w:p w14:paraId="1C1F80BD" w14:textId="573DAF6C" w:rsidR="00E10E6B" w:rsidRDefault="00765D60" w:rsidP="00E10E6B">
      <w:r>
        <w:t xml:space="preserve">En la segunda tabla se deberá indicar el tipo y la cantidad de grupos que conformen a cada compuesto. Para seleccionar el tipo de grupo, posicionarse en la primer celda con la palabra “Choose”. Al hacerlo, aparecerá a la derecha un botón que permite desplegar la lista de grupos que pueden ser seleccionados. Seleccionar el grupo deseado y en la celda inmediatamente inferior indicar la cantidad de este grupo presentes en la molécula. </w:t>
      </w:r>
    </w:p>
    <w:p w14:paraId="747FA763" w14:textId="080BD5A7" w:rsidR="00765D60" w:rsidRDefault="00765D60" w:rsidP="00E10E6B">
      <w:r w:rsidRPr="00765D60">
        <w:rPr>
          <w:noProof/>
        </w:rPr>
        <w:lastRenderedPageBreak/>
        <w:drawing>
          <wp:inline distT="0" distB="0" distL="0" distR="0" wp14:anchorId="44C8D7E4" wp14:editId="531FDA70">
            <wp:extent cx="5400040" cy="21253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2EC6" w14:textId="2A1C46EA" w:rsidR="00765D60" w:rsidRDefault="00765D60" w:rsidP="00E10E6B">
      <w:r>
        <w:t xml:space="preserve">El siguiente ejemplo muestra la carga de grupos correspondientes a la molécula de </w:t>
      </w:r>
      <w:r w:rsidR="008D6745">
        <w:t>1-</w:t>
      </w:r>
      <w:r>
        <w:t>butanol</w:t>
      </w:r>
      <w:r w:rsidR="008D6745">
        <w:t>. (Nota: opcionalmente, puede reemplazarse el texto “Component 1” de la primer celda de la fila por el nombre del compuesto)</w:t>
      </w:r>
    </w:p>
    <w:p w14:paraId="19D9363C" w14:textId="435BC9F4" w:rsidR="008D6745" w:rsidRDefault="008D6745" w:rsidP="00E10E6B">
      <w:r w:rsidRPr="008D6745">
        <w:rPr>
          <w:noProof/>
        </w:rPr>
        <w:drawing>
          <wp:inline distT="0" distB="0" distL="0" distR="0" wp14:anchorId="68678AFE" wp14:editId="4F607B02">
            <wp:extent cx="5400040" cy="20624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6165" w14:textId="21B4AD28" w:rsidR="008D6745" w:rsidRDefault="008D6745" w:rsidP="00E10E6B">
      <w:r>
        <w:t>Para finalizar con el ejemplo de la carga de componentes, se escoge al agua como segundo compuesto del sistema.</w:t>
      </w:r>
    </w:p>
    <w:p w14:paraId="2B639772" w14:textId="77D5F73E" w:rsidR="008D6745" w:rsidRDefault="008D6745" w:rsidP="00E10E6B">
      <w:r w:rsidRPr="008D6745">
        <w:rPr>
          <w:noProof/>
        </w:rPr>
        <w:drawing>
          <wp:inline distT="0" distB="0" distL="0" distR="0" wp14:anchorId="655EFB92" wp14:editId="3BFD19DD">
            <wp:extent cx="5400040" cy="20840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0786" w14:textId="5A257467" w:rsidR="008D6745" w:rsidRDefault="008D6745" w:rsidP="008D6745">
      <w:pPr>
        <w:pStyle w:val="Ttulo2"/>
      </w:pPr>
      <w:r>
        <w:t xml:space="preserve">Tabla de parámetros </w:t>
      </w:r>
    </w:p>
    <w:p w14:paraId="69EF6A55" w14:textId="057E4FA1" w:rsidR="008D6745" w:rsidRDefault="008D6745" w:rsidP="008D6745">
      <w:r>
        <w:t>Para cargar y ver los valores de los parámetros de los grupos elegidos, hacer click en el botón “2-Parameters”. (Nota: presionar la tecla “Enter” para cerrar la consola emergente)</w:t>
      </w:r>
    </w:p>
    <w:p w14:paraId="59C18F6E" w14:textId="37A8AEE8" w:rsidR="008D6745" w:rsidRPr="008D6745" w:rsidRDefault="008D6745" w:rsidP="008D6745">
      <w:r w:rsidRPr="008D6745">
        <w:rPr>
          <w:noProof/>
        </w:rPr>
        <w:lastRenderedPageBreak/>
        <w:drawing>
          <wp:inline distT="0" distB="0" distL="0" distR="0" wp14:anchorId="5D4ADB3D" wp14:editId="56D3E10F">
            <wp:extent cx="5400040" cy="37509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8D4" w14:textId="27B608A8" w:rsidR="00E10E6B" w:rsidRDefault="008D6745" w:rsidP="00E10E6B">
      <w:r>
        <w:t>Las primeras dos filas de la tabla contienen los valores de los parámetros moleculares r y q, respectivamente. Las siguientes filas muestran la matriz de parámetros de interacción para los grupos elegidos. Las últimas dos filas indican la composición grupal de cada molécula. (Nota: si se desea, pueden modificarse los valores tanto de los parámetros moleculares como los de interacción)</w:t>
      </w:r>
    </w:p>
    <w:p w14:paraId="0D76ECB3" w14:textId="37579613" w:rsidR="008D6745" w:rsidRDefault="00456BAF" w:rsidP="00456BAF">
      <w:pPr>
        <w:pStyle w:val="Ttulo2"/>
      </w:pPr>
      <w:r>
        <w:t>Condiciones del sistema</w:t>
      </w:r>
    </w:p>
    <w:p w14:paraId="36252102" w14:textId="19E22148" w:rsidR="00456BAF" w:rsidRDefault="00456BAF" w:rsidP="00456BAF">
      <w:r>
        <w:t>Finalmente, en la última tabla que muestra la planilla, debe indicarse la temperatura (grados Kelvin), presión (atm) y composición del sistema.</w:t>
      </w:r>
    </w:p>
    <w:p w14:paraId="14850467" w14:textId="53D0BF73" w:rsidR="00456BAF" w:rsidRDefault="00456BAF" w:rsidP="00456BAF">
      <w:r w:rsidRPr="00456BAF">
        <w:rPr>
          <w:noProof/>
        </w:rPr>
        <w:lastRenderedPageBreak/>
        <w:drawing>
          <wp:inline distT="0" distB="0" distL="0" distR="0" wp14:anchorId="0A4D7BC4" wp14:editId="7E3EAF2F">
            <wp:extent cx="5400040" cy="39890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CAC" w14:textId="13238C3E" w:rsidR="00456BAF" w:rsidRDefault="00456BAF" w:rsidP="00456BAF"/>
    <w:p w14:paraId="55C7EC21" w14:textId="31AF75FD" w:rsidR="00456BAF" w:rsidRDefault="00456BAF" w:rsidP="00456BAF">
      <w:r>
        <w:t>Luego de haber cargado esta información, hacer click en el botón “3- Run Flash”</w:t>
      </w:r>
    </w:p>
    <w:p w14:paraId="334E3BFC" w14:textId="18C467B6" w:rsidR="00456BAF" w:rsidRDefault="00456BAF" w:rsidP="00456BAF">
      <w:r w:rsidRPr="00456BAF">
        <w:rPr>
          <w:noProof/>
        </w:rPr>
        <w:drawing>
          <wp:inline distT="0" distB="0" distL="0" distR="0" wp14:anchorId="3897A496" wp14:editId="091C2BAE">
            <wp:extent cx="5400040" cy="24885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F1E" w14:textId="45D3A16C" w:rsidR="00456BAF" w:rsidRDefault="00456BAF" w:rsidP="00456BAF">
      <w:r>
        <w:t>Esta acción ejecutará el programa “flash.exe”. La información que devuelva el programa se mostrará en una tabla a la derecha de la de las condiciones del flash</w:t>
      </w:r>
    </w:p>
    <w:p w14:paraId="62E4961B" w14:textId="7B2C096C" w:rsidR="00456BAF" w:rsidRDefault="006C042E" w:rsidP="00456BAF">
      <w:r>
        <w:rPr>
          <w:noProof/>
        </w:rPr>
        <w:lastRenderedPageBreak/>
        <w:drawing>
          <wp:inline distT="0" distB="0" distL="0" distR="0" wp14:anchorId="2AA08BA5" wp14:editId="01D59E71">
            <wp:extent cx="5384165" cy="3138170"/>
            <wp:effectExtent l="0" t="0" r="698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D278" w14:textId="77777777" w:rsidR="00456BAF" w:rsidRPr="00456BAF" w:rsidRDefault="00456BAF" w:rsidP="00456BAF"/>
    <w:sectPr w:rsidR="00456BAF" w:rsidRPr="00456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2"/>
    <w:rsid w:val="001D1488"/>
    <w:rsid w:val="00321C2F"/>
    <w:rsid w:val="00456BAF"/>
    <w:rsid w:val="006C042E"/>
    <w:rsid w:val="00765D60"/>
    <w:rsid w:val="008D6745"/>
    <w:rsid w:val="00C60822"/>
    <w:rsid w:val="00E1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299C"/>
  <w15:chartTrackingRefBased/>
  <w15:docId w15:val="{67D41DC8-14AB-4E6B-8D3E-2A8D96A3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0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Scilipoti</dc:creator>
  <cp:keywords/>
  <dc:description/>
  <cp:lastModifiedBy>Jose Scilipoti</cp:lastModifiedBy>
  <cp:revision>3</cp:revision>
  <dcterms:created xsi:type="dcterms:W3CDTF">2021-07-15T18:12:00Z</dcterms:created>
  <dcterms:modified xsi:type="dcterms:W3CDTF">2021-07-15T19:13:00Z</dcterms:modified>
</cp:coreProperties>
</file>