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8642" w:type="dxa"/>
        <w:jc w:val="left"/>
        <w:tblInd w:w="-15" w:type="dxa"/>
        <w:tblLayout w:type="fixed"/>
        <w:tblCellMar>
          <w:top w:w="0" w:type="dxa"/>
          <w:left w:w="115" w:type="dxa"/>
          <w:bottom w:w="72" w:type="dxa"/>
          <w:right w:w="115" w:type="dxa"/>
        </w:tblCellMar>
        <w:tblLook w:val="04a0" w:noHBand="0" w:noVBand="1" w:firstColumn="1" w:lastRow="0" w:lastColumn="0" w:firstRow="1"/>
      </w:tblPr>
      <w:tblGrid>
        <w:gridCol w:w="8642"/>
      </w:tblGrid>
      <w:tr>
        <w:trPr/>
        <w:tc>
          <w:tcPr>
            <w:tcW w:w="8642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1426210</wp:posOffset>
                  </wp:positionH>
                  <wp:positionV relativeFrom="paragraph">
                    <wp:posOffset>118745</wp:posOffset>
                  </wp:positionV>
                  <wp:extent cx="2439035" cy="88201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03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08"/>
                <w:tab w:val="left" w:pos="742" w:leader="none"/>
                <w:tab w:val="center" w:pos="3152" w:leader="none"/>
                <w:tab w:val="center" w:pos="4995" w:leader="none"/>
              </w:tabs>
              <w:suppressAutoHyphens w:val="true"/>
              <w:spacing w:lineRule="exact" w:line="360"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42" w:leader="none"/>
                <w:tab w:val="center" w:pos="3152" w:leader="none"/>
                <w:tab w:val="center" w:pos="4995" w:leader="none"/>
              </w:tabs>
              <w:suppressAutoHyphens w:val="true"/>
              <w:spacing w:lineRule="exact" w:line="360"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42" w:leader="none"/>
                <w:tab w:val="center" w:pos="3152" w:leader="none"/>
                <w:tab w:val="center" w:pos="4995" w:leader="none"/>
              </w:tabs>
              <w:suppressAutoHyphens w:val="true"/>
              <w:spacing w:lineRule="exact" w:line="360"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42" w:leader="none"/>
                <w:tab w:val="center" w:pos="3152" w:leader="none"/>
                <w:tab w:val="center" w:pos="4995" w:leader="none"/>
              </w:tabs>
              <w:suppressAutoHyphens w:val="true"/>
              <w:spacing w:lineRule="auto" w:line="276" w:before="0" w:after="0"/>
              <w:jc w:val="center"/>
              <w:rPr>
                <w:rFonts w:cs=""/>
                <w:kern w:val="0"/>
                <w:sz w:val="20"/>
                <w:szCs w:val="20"/>
                <w:lang w:val="pt-PT" w:eastAsia="en-US" w:bidi="ar-SA"/>
              </w:rPr>
            </w:pPr>
            <w:r>
              <w:rPr>
                <w:rFonts w:cs=""/>
                <w:b/>
                <w:spacing w:val="20"/>
                <w:kern w:val="0"/>
                <w:sz w:val="20"/>
                <w:szCs w:val="20"/>
                <w:lang w:val="pt-PT" w:eastAsia="en-US" w:bidi="ar-SA"/>
              </w:rPr>
              <w:t>Curso de Especialização Tecnológica (CET)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cs=""/>
                <w:kern w:val="0"/>
                <w:sz w:val="20"/>
                <w:szCs w:val="20"/>
                <w:lang w:val="pt-PT" w:eastAsia="en-US" w:bidi="ar-SA"/>
              </w:rPr>
            </w:pPr>
            <w:r>
              <w:rPr>
                <w:rFonts w:cs=""/>
                <w:b/>
                <w:bCs/>
                <w:kern w:val="0"/>
                <w:sz w:val="20"/>
                <w:szCs w:val="20"/>
                <w:lang w:val="pt-PT" w:eastAsia="en-US" w:bidi="ar-SA"/>
              </w:rPr>
              <w:t>Técnico Especialista em Tecnologias e Programação de Sistemas de Informação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42" w:leader="none"/>
                <w:tab w:val="center" w:pos="3152" w:leader="none"/>
                <w:tab w:val="center" w:pos="4995" w:leader="none"/>
              </w:tabs>
              <w:suppressAutoHyphens w:val="true"/>
              <w:spacing w:lineRule="auto" w:line="276" w:before="0" w:after="0"/>
              <w:jc w:val="center"/>
              <w:rPr>
                <w:rFonts w:cs="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cs=""/>
                <w:b/>
                <w:color w:val="008000"/>
                <w:kern w:val="0"/>
                <w:sz w:val="24"/>
                <w:szCs w:val="24"/>
                <w:lang w:val="pt-PT" w:eastAsia="en-US" w:bidi="ar-SA"/>
              </w:rPr>
              <w:t>UFCD 0825 – Tipologias de Redes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42" w:leader="none"/>
                <w:tab w:val="center" w:pos="3152" w:leader="none"/>
                <w:tab w:val="center" w:pos="4995" w:leader="none"/>
              </w:tabs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cs=""/>
                <w:b/>
                <w:color w:val="000000" w:themeColor="text1"/>
                <w:kern w:val="0"/>
                <w:sz w:val="24"/>
                <w:szCs w:val="24"/>
                <w:lang w:val="pt-PT" w:eastAsia="en-US" w:bidi="ar-SA"/>
              </w:rPr>
              <w:t xml:space="preserve">Ficha de Trabalho </w:t>
            </w:r>
            <w:r>
              <w:rPr>
                <w:rFonts w:cs=""/>
                <w:b/>
                <w:color w:val="000000" w:themeColor="text1"/>
                <w:kern w:val="0"/>
                <w:sz w:val="24"/>
                <w:szCs w:val="24"/>
                <w:lang w:val="pt-PT" w:eastAsia="en-US" w:bidi="ar-SA"/>
              </w:rPr>
              <w:t>1</w:t>
            </w:r>
            <w:r>
              <w:rPr>
                <w:rFonts w:cs=""/>
                <w:b/>
                <w:color w:val="000000" w:themeColor="text1"/>
                <w:kern w:val="0"/>
                <w:sz w:val="24"/>
                <w:szCs w:val="24"/>
                <w:lang w:val="pt-PT" w:eastAsia="en-US" w:bidi="ar-SA"/>
              </w:rPr>
              <w:t xml:space="preserve"> – </w:t>
            </w:r>
            <w:r>
              <w:rPr>
                <w:rFonts w:cs=""/>
                <w:b/>
                <w:bCs/>
                <w:color w:val="000000" w:themeColor="text1"/>
                <w:kern w:val="0"/>
                <w:sz w:val="24"/>
                <w:szCs w:val="24"/>
                <w:lang w:val="pt-PT" w:eastAsia="en-US" w:bidi="ar-SA"/>
              </w:rPr>
              <w:t>Introdução às redes de computadores e Modelo de comunicação</w:t>
            </w:r>
          </w:p>
        </w:tc>
      </w:tr>
    </w:tbl>
    <w:p>
      <w:pPr>
        <w:pStyle w:val="ListParagraph"/>
        <w:spacing w:before="0" w:after="0"/>
        <w:ind w:left="284" w:right="-427" w:hanging="0"/>
        <w:contextualSpacing/>
        <w:jc w:val="both"/>
        <w:rPr>
          <w:rFonts w:ascii="Calibri" w:hAnsi="Calibri" w:cs="Arial" w:asciiTheme="minorHAnsi" w:hAnsiTheme="minorHAnsi"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Uma rede informática é um conjunto de dispositivos eletrónicos interligados que partilham recursos e informações. As redes convergentes referem-se à integração de diferentes tipos de comunicação, como voz, vídeo e dados, numa única infraestrutura.</w:t>
      </w:r>
    </w:p>
    <w:p>
      <w:pPr>
        <w:pStyle w:val="TextBody"/>
        <w:numPr>
          <w:ilvl w:val="0"/>
          <w:numId w:val="1"/>
        </w:numPr>
        <w:rPr/>
      </w:pPr>
      <w:r>
        <w:rPr>
          <w:sz w:val="24"/>
          <w:szCs w:val="24"/>
        </w:rPr>
        <w:t>N</w:t>
      </w:r>
      <w:r>
        <w:rPr>
          <w:sz w:val="24"/>
          <w:szCs w:val="24"/>
        </w:rPr>
        <w:t>uma rede informática é possível realizar comunicação de dados, voz e vídeo. A comunicação de dados inclui transferência de ficheiros, correio eletrónico, navegação na web, etc.</w:t>
      </w:r>
    </w:p>
    <w:p>
      <w:pPr>
        <w:pStyle w:val="TextBody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>
          <w:sz w:val="24"/>
          <w:szCs w:val="24"/>
        </w:rPr>
        <w:t>Os tipos de software de redes inclu</w:t>
      </w:r>
      <w:r>
        <w:rPr>
          <w:sz w:val="24"/>
          <w:szCs w:val="24"/>
        </w:rPr>
        <w:t xml:space="preserve">iem </w:t>
      </w:r>
      <w:r>
        <w:rPr>
          <w:sz w:val="24"/>
          <w:szCs w:val="24"/>
        </w:rPr>
        <w:t xml:space="preserve">sistemas operativos de rede, protocolos de comunicação, serviços de rede, segurança de rede e administração de rede. </w:t>
      </w:r>
      <w:r>
        <w:rPr>
          <w:sz w:val="24"/>
          <w:szCs w:val="24"/>
        </w:rPr>
        <w:t>Como e</w:t>
      </w:r>
      <w:r>
        <w:rPr>
          <w:sz w:val="24"/>
          <w:szCs w:val="24"/>
        </w:rPr>
        <w:t xml:space="preserve">xemplos </w:t>
      </w:r>
      <w:r>
        <w:rPr>
          <w:sz w:val="24"/>
          <w:szCs w:val="24"/>
        </w:rPr>
        <w:t xml:space="preserve">temos o </w:t>
      </w:r>
      <w:r>
        <w:rPr>
          <w:sz w:val="24"/>
          <w:szCs w:val="24"/>
        </w:rPr>
        <w:t xml:space="preserve"> Windows Server (sistema operativo), </w:t>
      </w:r>
      <w:r>
        <w:rPr>
          <w:sz w:val="24"/>
          <w:szCs w:val="24"/>
        </w:rPr>
        <w:t xml:space="preserve">o protocolo </w:t>
      </w:r>
      <w:r>
        <w:rPr>
          <w:sz w:val="24"/>
          <w:szCs w:val="24"/>
        </w:rPr>
        <w:t xml:space="preserve">TCP/IP , </w:t>
      </w:r>
      <w:r>
        <w:rPr>
          <w:sz w:val="24"/>
          <w:szCs w:val="24"/>
        </w:rPr>
        <w:t xml:space="preserve">o serviço </w:t>
      </w:r>
      <w:r>
        <w:rPr>
          <w:sz w:val="24"/>
          <w:szCs w:val="24"/>
        </w:rPr>
        <w:t xml:space="preserve">DNS,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firewall (segurança), </w:t>
      </w:r>
      <w:r>
        <w:rPr>
          <w:sz w:val="24"/>
          <w:szCs w:val="24"/>
        </w:rPr>
        <w:t xml:space="preserve">e o protocolo de administração </w:t>
      </w:r>
      <w:r>
        <w:rPr>
          <w:sz w:val="24"/>
          <w:szCs w:val="24"/>
        </w:rPr>
        <w:t>SNMP.</w:t>
      </w:r>
    </w:p>
    <w:p>
      <w:pPr>
        <w:pStyle w:val="TextBody"/>
        <w:numPr>
          <w:ilvl w:val="0"/>
          <w:numId w:val="1"/>
        </w:numPr>
        <w:rPr/>
      </w:pPr>
      <w:r>
        <w:rPr/>
      </w:r>
    </w:p>
    <w:p>
      <w:pPr>
        <w:pStyle w:val="ListParagraph"/>
        <w:spacing w:lineRule="auto" w:line="276"/>
        <w:rPr>
          <w:sz w:val="24"/>
          <w:szCs w:val="24"/>
        </w:rPr>
      </w:pPr>
      <w:r>
        <w:rPr/>
      </w:r>
    </w:p>
    <w:p>
      <w:pPr>
        <w:pStyle w:val="ListParagraph"/>
        <w:spacing w:lineRule="auto" w:line="276"/>
        <w:rPr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1137285</wp:posOffset>
                </wp:positionH>
                <wp:positionV relativeFrom="paragraph">
                  <wp:posOffset>-421640</wp:posOffset>
                </wp:positionV>
                <wp:extent cx="3124835" cy="2619375"/>
                <wp:effectExtent l="0" t="0" r="0" b="0"/>
                <wp:wrapSquare wrapText="largest"/>
                <wp:docPr id="2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00" cy="261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67050" cy="2291080"/>
                                  <wp:effectExtent l="0" t="0" r="0" b="0"/>
                                  <wp:docPr id="4" name="Image2 Copy 1 Copy 2 Copy 2 Copy 1 Copy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 Copy 1 Copy 2 Copy 2 Copy 1 Copy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7050" cy="2291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Rede MAN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fillcolor="white" stroked="f" o:allowincell="f" style="position:absolute;margin-left:89.55pt;margin-top:-33.2pt;width:246pt;height:206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067050" cy="2291080"/>
                            <wp:effectExtent l="0" t="0" r="0" b="0"/>
                            <wp:docPr id="5" name="Image2 Copy 1 Copy 2 Copy 2 Copy 1 Copy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2 Copy 1 Copy 2 Copy 2 Copy 1 Copy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7050" cy="2291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sz w:val="18"/>
                          <w:szCs w:val="18"/>
                        </w:rPr>
                        <w:t xml:space="preserve">gure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Rede MAN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>LAN (Local Area Network): Abrangência local, como uma sala ou edifício.</w:t>
      </w:r>
    </w:p>
    <w:p>
      <w:pPr>
        <w:pStyle w:val="ListParagraph"/>
        <w:spacing w:lineRule="auto" w:line="276"/>
        <w:ind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1137285</wp:posOffset>
                </wp:positionH>
                <wp:positionV relativeFrom="paragraph">
                  <wp:posOffset>-421640</wp:posOffset>
                </wp:positionV>
                <wp:extent cx="3124835" cy="2619375"/>
                <wp:effectExtent l="0" t="0" r="0" b="0"/>
                <wp:wrapSquare wrapText="largest"/>
                <wp:docPr id="3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00" cy="261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96260" cy="2312670"/>
                                  <wp:effectExtent l="0" t="0" r="0" b="0"/>
                                  <wp:docPr id="5" name="Image2 Copy 1 Copy 2 Copy 2 Copy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 Copy 1 Copy 2 Copy 2 Copy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6260" cy="2312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Rede MAN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fillcolor="white" stroked="f" o:allowincell="f" style="position:absolute;margin-left:89.55pt;margin-top:-33.2pt;width:246pt;height:206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096260" cy="2312670"/>
                            <wp:effectExtent l="0" t="0" r="0" b="0"/>
                            <wp:docPr id="6" name="Image2 Copy 1 Copy 2 Copy 2 Copy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 Copy 1 Copy 2 Copy 2 Copy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6260" cy="2312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sz w:val="18"/>
                          <w:szCs w:val="18"/>
                        </w:rPr>
                        <w:t xml:space="preserve">gure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Rede MAN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>MAN (Metropolitan Area Network): Abrangência metropolitana, como uma cidade.</w:t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1137285</wp:posOffset>
                </wp:positionH>
                <wp:positionV relativeFrom="paragraph">
                  <wp:posOffset>-421640</wp:posOffset>
                </wp:positionV>
                <wp:extent cx="3124835" cy="2619375"/>
                <wp:effectExtent l="0" t="0" r="0" b="0"/>
                <wp:wrapSquare wrapText="largest"/>
                <wp:docPr id="4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00" cy="261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95625" cy="2312670"/>
                                  <wp:effectExtent l="0" t="0" r="0" b="0"/>
                                  <wp:docPr id="6" name="Image2 Copy 1 Copy 2 Copy 2 Copy 1 Copy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 Copy 1 Copy 2 Copy 2 Copy 1 Copy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5625" cy="2312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Rede WAN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fillcolor="white" stroked="f" o:allowincell="f" style="position:absolute;margin-left:89.55pt;margin-top:-33.2pt;width:246pt;height:206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095625" cy="2312670"/>
                            <wp:effectExtent l="0" t="0" r="0" b="0"/>
                            <wp:docPr id="7" name="Image2 Copy 1 Copy 2 Copy 2 Copy 1 Copy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 Copy 1 Copy 2 Copy 2 Copy 1 Copy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5625" cy="2312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sz w:val="18"/>
                          <w:szCs w:val="18"/>
                        </w:rPr>
                        <w:t xml:space="preserve">gure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Rede WAN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WAN (Wide Area Network): Abrangência ampla, como um país ou continente. </w:t>
      </w:r>
    </w:p>
    <w:p>
      <w:pPr>
        <w:pStyle w:val="ListParagraph"/>
        <w:spacing w:lineRule="auto" w:line="276"/>
        <w:ind w:left="720" w:hanging="0"/>
        <w:jc w:val="center"/>
        <w:rPr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v</w:t>
      </w:r>
      <w:r>
        <w:rPr>
          <w:sz w:val="24"/>
          <w:szCs w:val="24"/>
        </w:rPr>
        <w:t>antagens da arquitetura Cliente-Servidor inclu</w:t>
      </w:r>
      <w:r>
        <w:rPr>
          <w:sz w:val="24"/>
          <w:szCs w:val="24"/>
        </w:rPr>
        <w:t>iem a</w:t>
      </w:r>
      <w:r>
        <w:rPr>
          <w:sz w:val="24"/>
          <w:szCs w:val="24"/>
        </w:rPr>
        <w:t xml:space="preserve"> centralização de dados, </w:t>
      </w:r>
      <w:r>
        <w:rPr>
          <w:sz w:val="24"/>
          <w:szCs w:val="24"/>
        </w:rPr>
        <w:t xml:space="preserve">uma </w:t>
      </w:r>
      <w:r>
        <w:rPr>
          <w:sz w:val="24"/>
          <w:szCs w:val="24"/>
        </w:rPr>
        <w:t xml:space="preserve">gestão facilitada, </w:t>
      </w:r>
      <w:r>
        <w:rPr>
          <w:sz w:val="24"/>
          <w:szCs w:val="24"/>
        </w:rPr>
        <w:t xml:space="preserve">boa </w:t>
      </w:r>
      <w:r>
        <w:rPr>
          <w:sz w:val="24"/>
          <w:szCs w:val="24"/>
        </w:rPr>
        <w:t xml:space="preserve">escalabilidade e </w:t>
      </w:r>
      <w:r>
        <w:rPr>
          <w:sz w:val="24"/>
          <w:szCs w:val="24"/>
        </w:rPr>
        <w:t xml:space="preserve">uma </w:t>
      </w:r>
      <w:r>
        <w:rPr>
          <w:sz w:val="24"/>
          <w:szCs w:val="24"/>
        </w:rPr>
        <w:t>facilidade de a</w:t>
      </w:r>
      <w:r>
        <w:rPr>
          <w:sz w:val="24"/>
          <w:szCs w:val="24"/>
        </w:rPr>
        <w:t>c</w:t>
      </w:r>
      <w:r>
        <w:rPr>
          <w:sz w:val="24"/>
          <w:szCs w:val="24"/>
        </w:rPr>
        <w:t>tualizações.</w:t>
      </w:r>
    </w:p>
    <w:p>
      <w:pPr>
        <w:pStyle w:val="TextBody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dispostivos terminais temos por exemplo um computador ou smartphone. Como dispositivos intermédios temos por exemplo um router ou switch.</w:t>
      </w:r>
    </w:p>
    <w:p>
      <w:pPr>
        <w:pStyle w:val="TextBody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</w:t>
      </w:r>
      <w:r>
        <w:rPr>
          <w:sz w:val="24"/>
          <w:szCs w:val="24"/>
        </w:rPr>
        <w:t xml:space="preserve">argura de banda refere-se à quantidade de dados que podem ser transmitidos numa rede durante um determinado período </w:t>
      </w:r>
      <w:r>
        <w:rPr>
          <w:sz w:val="24"/>
          <w:szCs w:val="24"/>
        </w:rPr>
        <w:t>de tempo</w:t>
      </w:r>
      <w:r>
        <w:rPr>
          <w:sz w:val="24"/>
          <w:szCs w:val="24"/>
        </w:rPr>
        <w:t xml:space="preserve">. </w:t>
      </w:r>
    </w:p>
    <w:p>
      <w:pPr>
        <w:pStyle w:val="TextBody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t</w:t>
      </w:r>
      <w:r>
        <w:rPr>
          <w:sz w:val="24"/>
          <w:szCs w:val="24"/>
        </w:rPr>
        <w:t>axas de transmissão indicam a velocidade com que os dados são transferidos numa rede medida em bits por segundo.</w:t>
      </w:r>
    </w:p>
    <w:p>
      <w:pPr>
        <w:pStyle w:val="TextBody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t</w:t>
      </w:r>
      <w:r>
        <w:rPr>
          <w:sz w:val="24"/>
          <w:szCs w:val="24"/>
        </w:rPr>
        <w:t xml:space="preserve">ransmissão em série </w:t>
      </w:r>
      <w:r>
        <w:rPr>
          <w:sz w:val="24"/>
          <w:szCs w:val="24"/>
        </w:rPr>
        <w:t>os</w:t>
      </w:r>
      <w:r>
        <w:rPr>
          <w:sz w:val="24"/>
          <w:szCs w:val="24"/>
        </w:rPr>
        <w:t xml:space="preserve"> bits </w:t>
      </w:r>
      <w:r>
        <w:rPr>
          <w:sz w:val="24"/>
          <w:szCs w:val="24"/>
        </w:rPr>
        <w:t>são enviados n</w:t>
      </w:r>
      <w:r>
        <w:rPr>
          <w:sz w:val="24"/>
          <w:szCs w:val="24"/>
        </w:rPr>
        <w:t xml:space="preserve">um </w:t>
      </w:r>
      <w:r>
        <w:rPr>
          <w:sz w:val="24"/>
          <w:szCs w:val="24"/>
        </w:rPr>
        <w:t xml:space="preserve">canal </w:t>
      </w:r>
      <w:r>
        <w:rPr>
          <w:sz w:val="24"/>
          <w:szCs w:val="24"/>
        </w:rPr>
        <w:t xml:space="preserve">de cada vez, enquanto em paralelo envia  bits </w:t>
      </w:r>
      <w:r>
        <w:rPr>
          <w:sz w:val="24"/>
          <w:szCs w:val="24"/>
        </w:rPr>
        <w:t>em vários canais</w:t>
      </w:r>
      <w:r>
        <w:rPr>
          <w:sz w:val="24"/>
          <w:szCs w:val="24"/>
        </w:rPr>
        <w:t xml:space="preserve"> simultaneamente.</w:t>
      </w:r>
    </w:p>
    <w:p>
      <w:pPr>
        <w:pStyle w:val="TextBody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/>
      </w:pPr>
      <w:r>
        <w:rPr>
          <w:sz w:val="24"/>
          <w:szCs w:val="24"/>
        </w:rPr>
        <w:t>A t</w:t>
      </w:r>
      <w:r>
        <w:rPr>
          <w:sz w:val="24"/>
          <w:szCs w:val="24"/>
        </w:rPr>
        <w:t xml:space="preserve">ransmissão simplex é unidirecional,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half-duplex permite a comunicação em ambas as direções mas não </w:t>
      </w:r>
      <w:r>
        <w:rPr>
          <w:sz w:val="24"/>
          <w:szCs w:val="24"/>
        </w:rPr>
        <w:t xml:space="preserve">em </w:t>
      </w:r>
      <w:r>
        <w:rPr>
          <w:sz w:val="24"/>
          <w:szCs w:val="24"/>
        </w:rPr>
        <w:t>simultane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full-duplex permite comunicação bidirecional simultânea. </w:t>
      </w:r>
    </w:p>
    <w:p>
      <w:pPr>
        <w:pStyle w:val="TextBody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Calibri" w:hAnsi="Calibri" w:eastAsia="Wingdings" w:cs="Arial" w:asciiTheme="minorHAnsi" w:hAnsiTheme="minorHAnsi"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rPr/>
      </w:pPr>
      <w:r>
        <w:rPr>
          <w:rFonts w:eastAsia="Wingdings" w:cs="Arial"/>
          <w:b/>
          <w:sz w:val="24"/>
          <w:szCs w:val="24"/>
        </w:rPr>
        <w:t xml:space="preserve">Firewire: </w:t>
      </w:r>
      <w:r>
        <w:rPr>
          <w:rFonts w:eastAsia="Wingdings" w:cs="Arial"/>
          <w:b w:val="false"/>
          <w:bCs w:val="false"/>
          <w:sz w:val="24"/>
          <w:szCs w:val="24"/>
        </w:rPr>
        <w:t xml:space="preserve">Velocidade entre 400 e 800 Mbps, </w:t>
        <w:br/>
      </w:r>
      <w:r>
        <w:rPr>
          <w:rFonts w:eastAsia="Wingdings" w:cs="Arial"/>
          <w:b/>
          <w:bCs/>
          <w:sz w:val="24"/>
          <w:szCs w:val="24"/>
        </w:rPr>
        <w:t>USB:</w:t>
      </w:r>
      <w:r>
        <w:rPr>
          <w:rFonts w:eastAsia="Wingdings" w:cs="Arial"/>
          <w:b w:val="false"/>
          <w:bCs w:val="false"/>
          <w:sz w:val="24"/>
          <w:szCs w:val="24"/>
        </w:rPr>
        <w:t xml:space="preserve"> Velocidade </w:t>
      </w:r>
      <w:r>
        <w:rPr>
          <w:b w:val="false"/>
          <w:bCs w:val="false"/>
          <w:sz w:val="24"/>
          <w:szCs w:val="24"/>
        </w:rPr>
        <w:t>2.0 até 480 Mbps e 3.0 até 5 Gbps.</w:t>
      </w:r>
    </w:p>
    <w:p>
      <w:pPr>
        <w:pStyle w:val="ListParagraph"/>
        <w:spacing w:lineRule="auto" w:line="276"/>
        <w:ind w:hanging="0"/>
        <w:rPr/>
      </w:pPr>
      <w:r>
        <w:rPr>
          <w:rFonts w:eastAsia="Wingdings" w:cs="Arial"/>
          <w:b/>
          <w:bCs/>
          <w:sz w:val="24"/>
          <w:szCs w:val="24"/>
        </w:rPr>
        <w:t xml:space="preserve">      </w:t>
      </w:r>
      <w:r>
        <w:rPr>
          <w:rFonts w:eastAsia="Wingdings" w:cs="Arial"/>
          <w:b/>
          <w:bCs/>
          <w:sz w:val="24"/>
          <w:szCs w:val="24"/>
        </w:rPr>
        <w:t>Thunderbolt:</w:t>
      </w:r>
      <w:r>
        <w:rPr>
          <w:rFonts w:eastAsia="Wingdings" w:cs="Arial"/>
          <w:b w:val="false"/>
          <w:bCs w:val="false"/>
          <w:sz w:val="24"/>
          <w:szCs w:val="24"/>
        </w:rPr>
        <w:t xml:space="preserve"> Velocidade até 10 Gbps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ListParagraph"/>
        <w:spacing w:lineRule="auto" w:line="276"/>
        <w:ind w:hanging="0"/>
        <w:rPr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spacing w:lineRule="auto" w:line="276"/>
        <w:ind w:hanging="0"/>
        <w:rPr>
          <w:b w:val="false"/>
          <w:bCs w:val="false"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3526790"/>
                <wp:effectExtent l="0" t="0" r="0" b="0"/>
                <wp:wrapSquare wrapText="largest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5267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5400040" cy="3195955"/>
                                  <wp:effectExtent l="0" t="0" r="0" b="0"/>
                                  <wp:docPr id="6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195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Comparação de velocidade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5.2pt;height:277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5400040" cy="3195955"/>
                            <wp:effectExtent l="0" t="0" r="0" b="0"/>
                            <wp:docPr id="7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195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: Comparação de velocidade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rPr>
          <w:rFonts w:ascii="Calibri" w:hAnsi="Calibri" w:eastAsia="Calibri" w:cs="Calibri" w:asciiTheme="minorHAnsi" w:hAnsiTheme="minorHAnsi"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-425" w:hanging="0"/>
        <w:jc w:val="both"/>
        <w:rPr>
          <w:rFonts w:ascii="Calibri" w:hAnsi="Calibri" w:eastAsia="Calibri" w:cs="Calibri" w:asciiTheme="minorHAnsi" w:hAnsiTheme="minorHAnsi"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-425" w:hanging="0"/>
        <w:jc w:val="both"/>
        <w:rPr/>
      </w:pPr>
      <w:r>
        <w:rPr>
          <w:rFonts w:eastAsia="Calibri" w:cs="Calibri" w:ascii="Calibri" w:hAnsi="Calibri" w:asciiTheme="minorHAnsi" w:hAnsiTheme="minorHAnsi"/>
          <w:b/>
          <w:sz w:val="24"/>
          <w:szCs w:val="24"/>
        </w:rPr>
        <w:sym w:font="Calibri" w:char="4c"/>
        <w:sym w:font="Calibri" w:char="69"/>
        <w:sym w:font="Calibri" w:char="73"/>
        <w:sym w:font="Calibri" w:char="74"/>
        <w:sym w:font="Calibri" w:char="61"/>
        <w:sym w:font="Calibri" w:char="20"/>
        <w:sym w:font="Calibri" w:char="64"/>
        <w:sym w:font="Calibri" w:char="65"/>
        <w:sym w:font="Calibri" w:char="20"/>
        <w:sym w:font="Calibri" w:char="66"/>
        <w:sym w:font="Calibri" w:char="6f"/>
        <w:sym w:font="Calibri" w:char="6e"/>
        <w:sym w:font="Calibri" w:char="74"/>
        <w:sym w:font="Calibri" w:char="65"/>
        <w:sym w:font="Calibri" w:char="73"/>
        <w:sym w:font="Calibri" w:char="3a"/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b w:val="false"/>
          <w:bCs w:val="false"/>
        </w:rPr>
      </w:pPr>
      <w:hyperlink r:id="rId11">
        <w:r>
          <w:rPr>
            <w:rStyle w:val="InternetLink"/>
            <w:rFonts w:eastAsia="Wingdings" w:cs="Arial"/>
            <w:b w:val="false"/>
            <w:bCs w:val="false"/>
            <w:sz w:val="24"/>
            <w:szCs w:val="24"/>
          </w:rPr>
          <w:t>https://www.infopedia.pt</w:t>
        </w:r>
      </w:hyperlink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b w:val="false"/>
          <w:bCs w:val="false"/>
        </w:rPr>
      </w:pPr>
      <w:hyperlink r:id="rId12">
        <w:r>
          <w:rPr>
            <w:rStyle w:val="InternetLink"/>
            <w:rFonts w:eastAsia="Wingdings" w:cs="Arial"/>
            <w:b w:val="false"/>
            <w:bCs w:val="false"/>
            <w:sz w:val="24"/>
            <w:szCs w:val="24"/>
          </w:rPr>
          <w:t>https://escoladigital.com</w:t>
        </w:r>
      </w:hyperlink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b w:val="false"/>
          <w:bCs w:val="false"/>
        </w:rPr>
      </w:pPr>
      <w:hyperlink r:id="rId13">
        <w:r>
          <w:rPr>
            <w:rStyle w:val="InternetLink"/>
            <w:rFonts w:eastAsia="Wingdings" w:cs="Arial"/>
            <w:b w:val="false"/>
            <w:bCs w:val="false"/>
            <w:sz w:val="24"/>
            <w:szCs w:val="24"/>
          </w:rPr>
          <w:t>https://www.cisco.com</w:t>
        </w:r>
      </w:hyperlink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b w:val="false"/>
          <w:bCs w:val="false"/>
        </w:rPr>
      </w:pPr>
      <w:hyperlink r:id="rId15">
        <w:r>
          <w:rPr>
            <w:rStyle w:val="InternetLink"/>
            <w:rFonts w:eastAsia="Wingdings" w:cs="Arial"/>
            <w:b w:val="false"/>
            <w:bCs w:val="false"/>
            <w:sz w:val="24"/>
            <w:szCs w:val="24"/>
          </w:rPr>
          <w:t>https://pt.wikipedia.org/wiki/Wikip%C3%A9dia:P%C3%A1gina_principal</w:t>
        </w:r>
      </w:hyperlink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b w:val="false"/>
          <w:bCs w:val="false"/>
        </w:rPr>
      </w:pPr>
      <w:hyperlink r:id="rId16">
        <w:r>
          <w:rPr>
            <w:rStyle w:val="InternetLink"/>
            <w:rFonts w:eastAsia="Wingdings" w:cs="Arial"/>
            <w:b w:val="false"/>
            <w:bCs w:val="false"/>
            <w:sz w:val="24"/>
            <w:szCs w:val="24"/>
          </w:rPr>
          <w:t>https://www.techopedia.com/definition/438/clientserver-architecture</w:t>
        </w:r>
      </w:hyperlink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b w:val="false"/>
          <w:bCs w:val="false"/>
        </w:rPr>
      </w:pPr>
      <w:hyperlink r:id="rId17">
        <w:r>
          <w:rPr>
            <w:rStyle w:val="InternetLink"/>
            <w:rFonts w:eastAsia="Wingdings" w:cs="Arial"/>
            <w:b w:val="false"/>
            <w:bCs w:val="false"/>
            <w:sz w:val="24"/>
            <w:szCs w:val="24"/>
          </w:rPr>
          <w:t>https://chat.openai.com</w:t>
        </w:r>
      </w:hyperlink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b w:val="false"/>
          <w:bCs w:val="false"/>
        </w:rPr>
      </w:pPr>
      <w:hyperlink r:id="rId19">
        <w:r>
          <w:rPr>
            <w:rStyle w:val="InternetLink"/>
            <w:rFonts w:eastAsia="Calibri" w:cs="Calibri" w:ascii="Calibri" w:hAnsi="Calibri" w:asciiTheme="minorHAnsi" w:hAnsiTheme="minorHAnsi"/>
            <w:b w:val="false"/>
            <w:bCs w:val="false"/>
            <w:sz w:val="24"/>
            <w:szCs w:val="24"/>
          </w:rPr>
          <w:sym w:font="Calibri" w:char="68"/>
          <w:sym w:font="Calibri" w:char="74"/>
          <w:sym w:font="Calibri" w:char="74"/>
          <w:sym w:font="Calibri" w:char="70"/>
          <w:sym w:font="Calibri" w:char="73"/>
          <w:sym w:font="Calibri" w:char="3a"/>
          <w:sym w:font="Calibri" w:char="2f"/>
          <w:sym w:font="Calibri" w:char="2f"/>
          <w:sym w:font="Calibri" w:char="77"/>
          <w:sym w:font="Calibri" w:char="77"/>
          <w:sym w:font="Calibri" w:char="77"/>
          <w:sym w:font="Calibri" w:char="2e"/>
          <w:sym w:font="Calibri" w:char="67"/>
          <w:sym w:font="Calibri" w:char="6f"/>
          <w:sym w:font="Calibri" w:char="6f"/>
          <w:sym w:font="Calibri" w:char="67"/>
          <w:sym w:font="Calibri" w:char="6c"/>
          <w:sym w:font="Calibri" w:char="65"/>
          <w:sym w:font="Calibri" w:char="2e"/>
          <w:sym w:font="Calibri" w:char="63"/>
          <w:sym w:font="Calibri" w:char="6f"/>
          <w:sym w:font="Calibri" w:char="6d"/>
        </w:r>
      </w:hyperlink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b w:val="false"/>
          <w:bCs w:val="false"/>
        </w:rPr>
      </w:pPr>
      <w:r>
        <w:rPr>
          <w:rFonts w:eastAsia="Calibri" w:cs="Calibri" w:ascii="Calibri" w:hAnsi="Calibri" w:asciiTheme="minorHAnsi" w:hAnsiTheme="minorHAnsi"/>
          <w:b w:val="false"/>
          <w:bCs w:val="false"/>
          <w:sz w:val="24"/>
          <w:szCs w:val="24"/>
        </w:rPr>
        <w:sym w:font="Calibri" w:char="53"/>
        <w:sym w:font="Calibri" w:char="6c"/>
        <w:sym w:font="Calibri" w:char="69"/>
        <w:sym w:font="Calibri" w:char="64"/>
        <w:sym w:font="Calibri" w:char="65"/>
        <w:sym w:font="Calibri" w:char="73"/>
        <w:sym w:font="Calibri" w:char="20"/>
        <w:sym w:font="Calibri" w:char="64"/>
        <w:sym w:font="Calibri" w:char="6f"/>
        <w:sym w:font="Calibri" w:char="20"/>
        <w:sym w:font="Calibri" w:char="6d"/>
        <w:sym w:font="Calibri" w:char="f3"/>
        <w:sym w:font="Calibri" w:char="64"/>
        <w:sym w:font="Calibri" w:char="75"/>
        <w:sym w:font="Calibri" w:char="6c"/>
        <w:sym w:font="Calibri" w:char="6f"/>
      </w:r>
    </w:p>
    <w:sectPr>
      <w:footerReference w:type="default" r:id="rId20"/>
      <w:type w:val="nextPage"/>
      <w:pgSz w:w="11906" w:h="16838"/>
      <w:pgMar w:left="1701" w:right="1701" w:gutter="0" w:header="0" w:top="567" w:footer="454" w:bottom="170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2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  <w:right w:val="single" w:sz="4" w:space="4" w:color="000000"/>
      </w:pBdr>
      <w:tabs>
        <w:tab w:val="clear" w:pos="4252"/>
        <w:tab w:val="clear" w:pos="8504"/>
        <w:tab w:val="center" w:pos="4395" w:leader="none"/>
        <w:tab w:val="right" w:pos="9072" w:leader="none"/>
      </w:tabs>
      <w:ind w:left="-426" w:right="-710" w:firstLine="180"/>
      <w:rPr>
        <w:b/>
        <w:sz w:val="18"/>
        <w:szCs w:val="18"/>
      </w:rPr>
    </w:pPr>
    <w:r>
      <w:rPr>
        <w:b/>
        <w:sz w:val="20"/>
        <w:szCs w:val="18"/>
      </w:rPr>
      <w:t>Professor Nuno Ramos</w:t>
      <w:tab/>
      <w:tab/>
      <w:t xml:space="preserve">Página </w:t>
    </w:r>
    <w:r>
      <w:rPr>
        <w:b/>
        <w:bCs/>
        <w:sz w:val="20"/>
        <w:szCs w:val="18"/>
      </w:rPr>
      <w:fldChar w:fldCharType="begin"/>
    </w:r>
    <w:r>
      <w:rPr>
        <w:sz w:val="20"/>
        <w:b/>
        <w:szCs w:val="18"/>
        <w:bCs/>
      </w:rPr>
      <w:instrText xml:space="preserve"> PAGE </w:instrText>
    </w:r>
    <w:r>
      <w:rPr>
        <w:sz w:val="20"/>
        <w:b/>
        <w:szCs w:val="18"/>
        <w:bCs/>
      </w:rPr>
      <w:fldChar w:fldCharType="separate"/>
    </w:r>
    <w:r>
      <w:rPr>
        <w:sz w:val="20"/>
        <w:b/>
        <w:szCs w:val="18"/>
        <w:bCs/>
      </w:rPr>
      <w:t>3</w:t>
    </w:r>
    <w:r>
      <w:rPr>
        <w:sz w:val="20"/>
        <w:b/>
        <w:szCs w:val="18"/>
        <w:bCs/>
      </w:rPr>
      <w:fldChar w:fldCharType="end"/>
    </w:r>
    <w:r>
      <w:rPr>
        <w:b/>
        <w:sz w:val="20"/>
        <w:szCs w:val="18"/>
      </w:rPr>
      <w:t xml:space="preserve"> de </w:t>
    </w:r>
    <w:r>
      <w:rPr>
        <w:b/>
        <w:bCs/>
        <w:sz w:val="20"/>
        <w:szCs w:val="18"/>
      </w:rPr>
      <w:fldChar w:fldCharType="begin"/>
    </w:r>
    <w:r>
      <w:rPr>
        <w:sz w:val="20"/>
        <w:b/>
        <w:szCs w:val="18"/>
        <w:bCs/>
      </w:rPr>
      <w:instrText xml:space="preserve"> NUMPAGES </w:instrText>
    </w:r>
    <w:r>
      <w:rPr>
        <w:sz w:val="20"/>
        <w:b/>
        <w:szCs w:val="18"/>
        <w:bCs/>
      </w:rPr>
      <w:fldChar w:fldCharType="separate"/>
    </w:r>
    <w:r>
      <w:rPr>
        <w:sz w:val="20"/>
        <w:b/>
        <w:szCs w:val="18"/>
        <w:bCs/>
      </w:rPr>
      <w:t>4</w:t>
    </w:r>
    <w:r>
      <w:rPr>
        <w:sz w:val="20"/>
        <w:b/>
        <w:szCs w:val="18"/>
        <w:bCs/>
      </w:rPr>
      <w:fldChar w:fldCharType="end"/>
    </w:r>
  </w:p>
  <w:p>
    <w:pPr>
      <w:pStyle w:val="Footer"/>
      <w:pBdr>
        <w:top w:val="single" w:sz="4" w:space="1" w:color="000000"/>
        <w:right w:val="single" w:sz="4" w:space="4" w:color="000000"/>
      </w:pBdr>
      <w:tabs>
        <w:tab w:val="clear" w:pos="4252"/>
        <w:tab w:val="clear" w:pos="8504"/>
        <w:tab w:val="center" w:pos="4395" w:leader="none"/>
        <w:tab w:val="right" w:pos="9072" w:leader="none"/>
      </w:tabs>
      <w:ind w:left="-426" w:right="-710" w:firstLine="180"/>
      <w:jc w:val="center"/>
      <w:rPr>
        <w:b/>
        <w:sz w:val="20"/>
        <w:szCs w:val="18"/>
      </w:rPr>
    </w:pPr>
    <w:r>
      <w:rPr/>
      <w:drawing>
        <wp:inline distT="0" distB="0" distL="0" distR="0">
          <wp:extent cx="2270760" cy="358140"/>
          <wp:effectExtent l="0" t="0" r="0" b="0"/>
          <wp:docPr id="8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076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4a5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qFormat/>
    <w:rsid w:val="00d461e9"/>
    <w:pPr>
      <w:keepNext w:val="true"/>
      <w:spacing w:before="240" w:after="60"/>
      <w:outlineLvl w:val="0"/>
    </w:pPr>
    <w:rPr>
      <w:rFonts w:ascii="Comic Sans MS" w:hAnsi="Comic Sans MS"/>
      <w:b/>
      <w:bCs/>
      <w:kern w:val="2"/>
      <w:sz w:val="24"/>
      <w:szCs w:val="32"/>
    </w:rPr>
  </w:style>
  <w:style w:type="paragraph" w:styleId="Heading2">
    <w:name w:val="Heading 2"/>
    <w:basedOn w:val="Normal"/>
    <w:next w:val="Normal"/>
    <w:link w:val="Ttulo2Carter"/>
    <w:qFormat/>
    <w:rsid w:val="00d461e9"/>
    <w:pPr>
      <w:keepNext w:val="true"/>
      <w:spacing w:lineRule="auto" w:line="360" w:before="240" w:after="60"/>
      <w:outlineLvl w:val="1"/>
    </w:pPr>
    <w:rPr>
      <w:rFonts w:ascii="Comic Sans MS" w:hAnsi="Comic Sans MS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d461e9"/>
    <w:pPr>
      <w:keepNext w:val="true"/>
      <w:keepLines/>
      <w:spacing w:before="200" w:after="20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d461e9"/>
    <w:pPr>
      <w:keepNext w:val="true"/>
      <w:keepLines/>
      <w:spacing w:before="200" w:after="20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arter" w:customStyle="1">
    <w:name w:val="Corpo de texto Caráter"/>
    <w:basedOn w:val="DefaultParagraphFont"/>
    <w:uiPriority w:val="99"/>
    <w:semiHidden/>
    <w:qFormat/>
    <w:rsid w:val="008343a5"/>
    <w:rPr/>
  </w:style>
  <w:style w:type="character" w:styleId="Ttulo1Carter" w:customStyle="1">
    <w:name w:val="Título 1 Caráter"/>
    <w:basedOn w:val="DefaultParagraphFont"/>
    <w:link w:val="Heading1"/>
    <w:qFormat/>
    <w:rsid w:val="00d461e9"/>
    <w:rPr>
      <w:rFonts w:ascii="Comic Sans MS" w:hAnsi="Comic Sans MS" w:cs="Arial"/>
      <w:b/>
      <w:bCs/>
      <w:kern w:val="2"/>
      <w:sz w:val="24"/>
      <w:szCs w:val="32"/>
    </w:rPr>
  </w:style>
  <w:style w:type="character" w:styleId="Ttulo2Carter" w:customStyle="1">
    <w:name w:val="Título 2 Caráter"/>
    <w:basedOn w:val="DefaultParagraphFont"/>
    <w:link w:val="Heading2"/>
    <w:qFormat/>
    <w:rsid w:val="00d461e9"/>
    <w:rPr>
      <w:rFonts w:ascii="Comic Sans MS" w:hAnsi="Comic Sans MS" w:cs="Arial"/>
      <w:b/>
      <w:bCs/>
      <w:iCs/>
      <w:sz w:val="24"/>
      <w:szCs w:val="28"/>
    </w:rPr>
  </w:style>
  <w:style w:type="character" w:styleId="Ttulo4Carter" w:customStyle="1">
    <w:name w:val="Título 4 Caráter"/>
    <w:basedOn w:val="DefaultParagraphFont"/>
    <w:link w:val="Heading4"/>
    <w:uiPriority w:val="9"/>
    <w:semiHidden/>
    <w:qFormat/>
    <w:rsid w:val="00d461e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3Carter" w:customStyle="1">
    <w:name w:val="Título 3 Caráter"/>
    <w:basedOn w:val="DefaultParagraphFont"/>
    <w:link w:val="Heading3"/>
    <w:uiPriority w:val="9"/>
    <w:semiHidden/>
    <w:qFormat/>
    <w:rsid w:val="00d461e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d461e9"/>
    <w:rPr>
      <w:b/>
      <w:bCs/>
      <w:i/>
      <w:iCs/>
      <w:color w:val="4F81BD" w:themeColor="accent1"/>
    </w:rPr>
  </w:style>
  <w:style w:type="character" w:styleId="TextodebaloCarter" w:customStyle="1">
    <w:name w:val="Texto de balão Caráter"/>
    <w:basedOn w:val="DefaultParagraphFont"/>
    <w:link w:val="BalloonText"/>
    <w:uiPriority w:val="99"/>
    <w:semiHidden/>
    <w:qFormat/>
    <w:rsid w:val="006a4a5c"/>
    <w:rPr>
      <w:rFonts w:ascii="Tahoma" w:hAnsi="Tahoma" w:eastAsia="Calibri" w:cs="Tahoma"/>
      <w:sz w:val="16"/>
      <w:szCs w:val="16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d049a7"/>
    <w:rPr>
      <w:rFonts w:ascii="Calibri" w:hAnsi="Calibri" w:eastAsia="Calibri"/>
      <w:sz w:val="22"/>
      <w:szCs w:val="22"/>
    </w:rPr>
  </w:style>
  <w:style w:type="character" w:styleId="RodapCarter" w:customStyle="1">
    <w:name w:val="Rodapé Caráter"/>
    <w:basedOn w:val="DefaultParagraphFont"/>
    <w:link w:val="Footer"/>
    <w:uiPriority w:val="99"/>
    <w:qFormat/>
    <w:rsid w:val="00d049a7"/>
    <w:rPr>
      <w:rFonts w:ascii="Calibri" w:hAnsi="Calibri" w:eastAsia="Calibri"/>
      <w:sz w:val="22"/>
      <w:szCs w:val="22"/>
    </w:rPr>
  </w:style>
  <w:style w:type="character" w:styleId="Pagenumber">
    <w:name w:val="page number"/>
    <w:basedOn w:val="DefaultParagraphFont"/>
    <w:qFormat/>
    <w:rsid w:val="00d049a7"/>
    <w:rPr/>
  </w:style>
  <w:style w:type="character" w:styleId="PlaceholderText">
    <w:name w:val="Placeholder Text"/>
    <w:basedOn w:val="DefaultParagraphFont"/>
    <w:uiPriority w:val="99"/>
    <w:semiHidden/>
    <w:qFormat/>
    <w:rsid w:val="00635790"/>
    <w:rPr>
      <w:color w:val="80808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TextBody">
    <w:name w:val="Body Text"/>
    <w:basedOn w:val="Normal"/>
    <w:link w:val="CorpodetextoCarter"/>
    <w:uiPriority w:val="99"/>
    <w:semiHidden/>
    <w:unhideWhenUsed/>
    <w:rsid w:val="008343a5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stiloG" w:customStyle="1">
    <w:name w:val="EstiloG"/>
    <w:basedOn w:val="TextBody"/>
    <w:qFormat/>
    <w:rsid w:val="00d461e9"/>
    <w:pPr/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d461e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6a4a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d049a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nhideWhenUsed/>
    <w:rsid w:val="00d049a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Numbering123">
    <w:name w:val="Numbering 123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635790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hyperlink" Target="https://www.infopedia.pt/" TargetMode="External"/><Relationship Id="rId12" Type="http://schemas.openxmlformats.org/officeDocument/2006/relationships/hyperlink" Target="https://escoladigital.com/" TargetMode="External"/><Relationship Id="rId13" Type="http://schemas.openxmlformats.org/officeDocument/2006/relationships/hyperlink" Target="https://www.cisco.com/" TargetMode="External"/><Relationship Id="rId14" Type="http://schemas.openxmlformats.org/officeDocument/2006/relationships/hyperlink" Target="https://pt.wikipedia.org/wiki/Wikip&#233;dia:P&#225;gina_principal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techopedia.com/definition/438/clientserver-architecture" TargetMode="External"/><Relationship Id="rId17" Type="http://schemas.openxmlformats.org/officeDocument/2006/relationships/hyperlink" Target="https://chat.openai.com/" TargetMode="External"/><Relationship Id="rId18" Type="http://schemas.openxmlformats.org/officeDocument/2006/relationships/hyperlink" Target="https://www.google.com/" TargetMode="External"/><Relationship Id="rId19" Type="http://schemas.openxmlformats.org/officeDocument/2006/relationships/hyperlink" Target="" TargetMode="Externa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1043AA826E7D4E83E4E469B1CAD9D6" ma:contentTypeVersion="1" ma:contentTypeDescription="Criar um novo documento." ma:contentTypeScope="" ma:versionID="76f419f84329974f5f21c6ac92a00072">
  <xsd:schema xmlns:xsd="http://www.w3.org/2001/XMLSchema" xmlns:xs="http://www.w3.org/2001/XMLSchema" xmlns:p="http://schemas.microsoft.com/office/2006/metadata/properties" xmlns:ns2="b8b96b8f-7cd4-4d67-959d-2281ae3abf76" targetNamespace="http://schemas.microsoft.com/office/2006/metadata/properties" ma:root="true" ma:fieldsID="ea6594b90520056df12a1e5a88a0afde" ns2:_="">
    <xsd:import namespace="b8b96b8f-7cd4-4d67-959d-2281ae3abf7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96b8f-7cd4-4d67-959d-2281ae3abf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26743-6DE5-4C2F-86C8-D89703392EAD}"/>
</file>

<file path=customXml/itemProps2.xml><?xml version="1.0" encoding="utf-8"?>
<ds:datastoreItem xmlns:ds="http://schemas.openxmlformats.org/officeDocument/2006/customXml" ds:itemID="{85BDA444-3E4D-42D4-BF6C-26FAA9F120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LibreOffice/7.5.8.2$Linux_X86_64 LibreOffice_project/50$Build-2</Application>
  <AppVersion>15.0000</AppVersion>
  <Pages>4</Pages>
  <Words>379</Words>
  <Characters>2266</Characters>
  <CharactersWithSpaces>2611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2023-01-05T08:25:00Z</dcterms:created>
  <dc:creator>Célia Pais</dc:creator>
  <dc:description/>
  <dc:language>en-US</dc:language>
  <cp:lastModifiedBy/>
  <cp:lastPrinted>2021-09-22T10:02:00Z</cp:lastPrinted>
  <dcterms:modified xsi:type="dcterms:W3CDTF">2023-12-06T21:26:06Z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