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p w14:paraId="359673D6" w14:textId="0655B1D4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093BCF4" w14:textId="77777777" w:rsidR="00A47237" w:rsidRDefault="00A47237" w:rsidP="00903500"/>
    <w:tbl>
      <w:tblPr>
        <w:tblW w:w="10612" w:type="dxa"/>
        <w:tblLook w:val="04A0" w:firstRow="1" w:lastRow="0" w:firstColumn="1" w:lastColumn="0" w:noHBand="0" w:noVBand="1"/>
      </w:tblPr>
      <w:tblGrid>
        <w:gridCol w:w="4423"/>
        <w:gridCol w:w="140"/>
        <w:gridCol w:w="289"/>
        <w:gridCol w:w="585"/>
        <w:gridCol w:w="252"/>
        <w:gridCol w:w="281"/>
        <w:gridCol w:w="283"/>
        <w:gridCol w:w="282"/>
        <w:gridCol w:w="74"/>
        <w:gridCol w:w="249"/>
        <w:gridCol w:w="213"/>
        <w:gridCol w:w="954"/>
        <w:gridCol w:w="2574"/>
        <w:gridCol w:w="13"/>
      </w:tblGrid>
      <w:tr w:rsidR="00A860CB" w:rsidRPr="00A860CB" w14:paraId="581E7B03" w14:textId="77777777" w:rsidTr="00484676">
        <w:trPr>
          <w:trHeight w:val="204"/>
        </w:trPr>
        <w:tc>
          <w:tcPr>
            <w:tcW w:w="5689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3EFE" w14:textId="407BFC6F" w:rsidR="00A860CB" w:rsidRPr="00A860CB" w:rsidRDefault="009E10C4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C436E3">
              <w:rPr>
                <w:rFonts w:ascii="Cambria" w:eastAsia="Times New Roman" w:hAnsi="Cambria" w:cs="Calibri"/>
                <w:color w:val="000000"/>
              </w:rPr>
              <w:t>3</w:t>
            </w:r>
            <w:r w:rsidR="00D710E0">
              <w:rPr>
                <w:rFonts w:ascii="Cambria" w:eastAsia="Times New Roman" w:hAnsi="Cambria" w:cs="Calibri"/>
                <w:color w:val="000000"/>
              </w:rPr>
              <w:t>Q</w:t>
            </w:r>
            <w:r w:rsidR="00063A92">
              <w:rPr>
                <w:rFonts w:ascii="Cambria" w:eastAsia="Times New Roman" w:hAnsi="Cambria" w:cs="Calibri"/>
                <w:color w:val="000000"/>
              </w:rPr>
              <w:t>Digimro305</w:t>
            </w:r>
            <w:bookmarkStart w:id="0" w:name="_GoBack"/>
            <w:bookmarkEnd w:id="0"/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5B0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1E8C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C1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4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50B31" w14:textId="6FEDF559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382242">
              <w:rPr>
                <w:rFonts w:ascii="Cambria" w:eastAsia="Times New Roman" w:hAnsi="Cambria" w:cs="Calibri"/>
                <w:color w:val="000000"/>
              </w:rPr>
              <w:t>17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382242">
              <w:rPr>
                <w:rFonts w:ascii="Cambria" w:eastAsia="Times New Roman" w:hAnsi="Cambria" w:cs="Calibri"/>
                <w:color w:val="000000"/>
              </w:rPr>
              <w:t>11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25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B1AC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3BC8DB29" w14:textId="77777777" w:rsidTr="00484676">
        <w:trPr>
          <w:gridAfter w:val="1"/>
          <w:wAfter w:w="14" w:type="dxa"/>
          <w:trHeight w:val="493"/>
        </w:trPr>
        <w:tc>
          <w:tcPr>
            <w:tcW w:w="597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20991" w14:textId="254684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382242" w:rsidRPr="00382242">
              <w:rPr>
                <w:rFonts w:asciiTheme="majorHAnsi" w:hAnsiTheme="majorHAnsi" w:cs="Arial"/>
                <w:color w:val="222222"/>
                <w:shd w:val="clear" w:color="auto" w:fill="FFFFFF"/>
              </w:rPr>
              <w:t>Digimro Distribution (India) Pvt. Ltd.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5D39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58D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6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5B926" w14:textId="7C0E8951" w:rsidR="00D710E0" w:rsidRPr="00A860CB" w:rsidRDefault="00A860CB" w:rsidP="00D710E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382242">
              <w:rPr>
                <w:rFonts w:ascii="Cambria" w:eastAsia="Times New Roman" w:hAnsi="Cambria" w:cs="Calibri"/>
                <w:color w:val="000000"/>
              </w:rPr>
              <w:t>Replacement Defective Product</w:t>
            </w:r>
          </w:p>
          <w:p w14:paraId="3E541C27" w14:textId="44F4C41D" w:rsidR="00C4101F" w:rsidRPr="00A860CB" w:rsidRDefault="00C4101F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A860CB" w:rsidRPr="00A860CB" w14:paraId="61890669" w14:textId="77777777" w:rsidTr="00484676">
        <w:trPr>
          <w:gridAfter w:val="1"/>
          <w:wAfter w:w="14" w:type="dxa"/>
          <w:trHeight w:val="204"/>
        </w:trPr>
        <w:tc>
          <w:tcPr>
            <w:tcW w:w="597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8C895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7C9E99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D39F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06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644F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A860CB" w:rsidRPr="00A860CB" w14:paraId="4DF991A9" w14:textId="77777777" w:rsidTr="00484676">
        <w:trPr>
          <w:trHeight w:val="204"/>
        </w:trPr>
        <w:tc>
          <w:tcPr>
            <w:tcW w:w="653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BD8D83" w14:textId="1940E145" w:rsidR="00382242" w:rsidRPr="002B1EF3" w:rsidRDefault="00A860CB" w:rsidP="00382242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382242" w:rsidRPr="00382242">
              <w:rPr>
                <w:rFonts w:asciiTheme="majorHAnsi" w:hAnsiTheme="majorHAnsi" w:cs="Arial"/>
                <w:color w:val="222222"/>
                <w:shd w:val="clear" w:color="auto" w:fill="FFFFFF"/>
              </w:rPr>
              <w:t>Rajalakshmi Plaza, Plot No.20,</w:t>
            </w:r>
            <w:r w:rsidR="0050312B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 </w:t>
            </w:r>
            <w:r w:rsidR="00382242" w:rsidRPr="00382242">
              <w:rPr>
                <w:rFonts w:asciiTheme="majorHAnsi" w:hAnsiTheme="majorHAnsi" w:cs="Arial"/>
                <w:color w:val="222222"/>
                <w:shd w:val="clear" w:color="auto" w:fill="FFFFFF"/>
              </w:rPr>
              <w:t>South End Road, Basavangudi</w:t>
            </w:r>
            <w:r w:rsidR="0050312B">
              <w:rPr>
                <w:rFonts w:asciiTheme="majorHAnsi" w:hAnsiTheme="majorHAnsi" w:cs="Arial"/>
                <w:color w:val="222222"/>
              </w:rPr>
              <w:t xml:space="preserve"> </w:t>
            </w:r>
            <w:r w:rsidR="00382242" w:rsidRPr="00382242">
              <w:rPr>
                <w:rFonts w:asciiTheme="majorHAnsi" w:hAnsiTheme="majorHAnsi" w:cs="Arial"/>
                <w:color w:val="222222"/>
                <w:shd w:val="clear" w:color="auto" w:fill="FFFFFF"/>
              </w:rPr>
              <w:t>Bangalore-560004</w:t>
            </w:r>
          </w:p>
          <w:p w14:paraId="60C7D092" w14:textId="58C38B22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4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9567D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F7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779E6F4" w14:textId="77777777" w:rsidTr="00484676">
        <w:trPr>
          <w:gridAfter w:val="1"/>
          <w:wAfter w:w="15" w:type="dxa"/>
          <w:trHeight w:val="204"/>
        </w:trPr>
        <w:tc>
          <w:tcPr>
            <w:tcW w:w="45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5E94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3C779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5615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3767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6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920B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A860CB" w:rsidRPr="00A860CB" w14:paraId="3FD4BC74" w14:textId="77777777" w:rsidTr="00484676">
        <w:trPr>
          <w:trHeight w:val="194"/>
        </w:trPr>
        <w:tc>
          <w:tcPr>
            <w:tcW w:w="653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DCE85" w14:textId="0CFD1293" w:rsidR="00A860CB" w:rsidRPr="00A860CB" w:rsidRDefault="00A860CB" w:rsidP="0050312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="00D710E0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382242" w:rsidRPr="00382242">
              <w:rPr>
                <w:rFonts w:asciiTheme="majorHAnsi" w:hAnsiTheme="majorHAnsi" w:cs="Arial"/>
                <w:color w:val="222222"/>
                <w:shd w:val="clear" w:color="auto" w:fill="FFFFFF"/>
              </w:rPr>
              <w:t>Rajalakshmi Plaza, Plot No.20,</w:t>
            </w:r>
            <w:r w:rsidR="0050312B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 </w:t>
            </w:r>
            <w:r w:rsidR="00382242" w:rsidRPr="00382242">
              <w:rPr>
                <w:rFonts w:asciiTheme="majorHAnsi" w:hAnsiTheme="majorHAnsi" w:cs="Arial"/>
                <w:color w:val="222222"/>
                <w:shd w:val="clear" w:color="auto" w:fill="FFFFFF"/>
              </w:rPr>
              <w:t>South End Road, Basavangudi</w:t>
            </w:r>
            <w:r w:rsidR="0050312B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 </w:t>
            </w:r>
            <w:r w:rsidR="00382242" w:rsidRPr="00382242">
              <w:rPr>
                <w:rFonts w:asciiTheme="majorHAnsi" w:hAnsiTheme="majorHAnsi" w:cs="Arial"/>
                <w:color w:val="222222"/>
                <w:shd w:val="clear" w:color="auto" w:fill="FFFFFF"/>
              </w:rPr>
              <w:t>Bangalore-560004</w:t>
            </w:r>
          </w:p>
        </w:tc>
        <w:tc>
          <w:tcPr>
            <w:tcW w:w="1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A0C7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D1A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484676" w:rsidRPr="00A860CB" w14:paraId="100042DA" w14:textId="77777777" w:rsidTr="00484676">
        <w:trPr>
          <w:trHeight w:val="204"/>
        </w:trPr>
        <w:tc>
          <w:tcPr>
            <w:tcW w:w="45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E897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CF74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68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E5C4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93F8F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30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6682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0312B" w:rsidRPr="00A860CB" w14:paraId="36C2FBD5" w14:textId="77777777" w:rsidTr="00484676">
        <w:trPr>
          <w:trHeight w:val="194"/>
        </w:trPr>
        <w:tc>
          <w:tcPr>
            <w:tcW w:w="4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14C7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053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BB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A25C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82FD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12B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EF3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AF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17D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12B" w:rsidRPr="00A860CB" w14:paraId="03DDFD18" w14:textId="77777777" w:rsidTr="00484676">
        <w:trPr>
          <w:trHeight w:val="194"/>
        </w:trPr>
        <w:tc>
          <w:tcPr>
            <w:tcW w:w="4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FA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E6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F0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F2F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FA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C96E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7EA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58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3B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12B" w:rsidRPr="00A860CB" w14:paraId="021BFD52" w14:textId="77777777" w:rsidTr="00484676">
        <w:trPr>
          <w:trHeight w:val="194"/>
        </w:trPr>
        <w:tc>
          <w:tcPr>
            <w:tcW w:w="4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4319" w:type="dxa"/>
              <w:tblInd w:w="7" w:type="dxa"/>
              <w:tblLook w:val="04A0" w:firstRow="1" w:lastRow="0" w:firstColumn="1" w:lastColumn="0" w:noHBand="0" w:noVBand="1"/>
            </w:tblPr>
            <w:tblGrid>
              <w:gridCol w:w="752"/>
              <w:gridCol w:w="2527"/>
              <w:gridCol w:w="1040"/>
            </w:tblGrid>
            <w:tr w:rsidR="00B62029" w:rsidRPr="00B62029" w14:paraId="607CB85B" w14:textId="77777777" w:rsidTr="00484676">
              <w:trPr>
                <w:trHeight w:val="404"/>
              </w:trPr>
              <w:tc>
                <w:tcPr>
                  <w:tcW w:w="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525954" w14:textId="77777777" w:rsidR="00B62029" w:rsidRPr="00B62029" w:rsidRDefault="00B62029" w:rsidP="00B620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12120"/>
                      <w:sz w:val="20"/>
                      <w:szCs w:val="20"/>
                      <w:lang w:val="en-US" w:eastAsia="en-US"/>
                    </w:rPr>
                  </w:pPr>
                  <w:r w:rsidRPr="00B62029">
                    <w:rPr>
                      <w:rFonts w:ascii="Times New Roman" w:eastAsia="Times New Roman" w:hAnsi="Times New Roman" w:cs="Times New Roman"/>
                      <w:b/>
                      <w:bCs/>
                      <w:color w:val="212120"/>
                      <w:sz w:val="20"/>
                      <w:szCs w:val="2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25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39E799" w14:textId="77777777" w:rsidR="00B62029" w:rsidRPr="00B62029" w:rsidRDefault="00B62029" w:rsidP="00B620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12120"/>
                      <w:sz w:val="20"/>
                      <w:szCs w:val="20"/>
                      <w:lang w:val="en-US" w:eastAsia="en-US"/>
                    </w:rPr>
                  </w:pPr>
                  <w:r w:rsidRPr="00B62029">
                    <w:rPr>
                      <w:rFonts w:ascii="Times New Roman" w:eastAsia="Times New Roman" w:hAnsi="Times New Roman" w:cs="Times New Roman"/>
                      <w:b/>
                      <w:bCs/>
                      <w:color w:val="212120"/>
                      <w:sz w:val="20"/>
                      <w:szCs w:val="2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76AAA1" w14:textId="77777777" w:rsidR="00B62029" w:rsidRPr="00B62029" w:rsidRDefault="00B62029" w:rsidP="00B620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212120"/>
                      <w:sz w:val="20"/>
                      <w:szCs w:val="20"/>
                      <w:lang w:val="en-US" w:eastAsia="en-US"/>
                    </w:rPr>
                  </w:pPr>
                  <w:r w:rsidRPr="00B62029">
                    <w:rPr>
                      <w:rFonts w:ascii="Times New Roman" w:eastAsia="Times New Roman" w:hAnsi="Times New Roman" w:cs="Times New Roman"/>
                      <w:b/>
                      <w:bCs/>
                      <w:color w:val="212120"/>
                      <w:sz w:val="20"/>
                      <w:szCs w:val="20"/>
                      <w:lang w:val="en-US" w:eastAsia="en-US"/>
                    </w:rPr>
                    <w:t xml:space="preserve">Quantity </w:t>
                  </w:r>
                </w:p>
              </w:tc>
            </w:tr>
            <w:tr w:rsidR="00B62029" w:rsidRPr="00B62029" w14:paraId="4B2344B8" w14:textId="77777777" w:rsidTr="00484676">
              <w:trPr>
                <w:trHeight w:val="404"/>
              </w:trPr>
              <w:tc>
                <w:tcPr>
                  <w:tcW w:w="7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B95B0B" w14:textId="77777777" w:rsidR="00B62029" w:rsidRPr="00B62029" w:rsidRDefault="00B62029" w:rsidP="00B6202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B62029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E682A0" w14:textId="77777777" w:rsidR="00B62029" w:rsidRPr="00B62029" w:rsidRDefault="00B62029" w:rsidP="00B6202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B6202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12V 2A POWER SUPPLY 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2DEE7F" w14:textId="77777777" w:rsidR="00B62029" w:rsidRPr="00B62029" w:rsidRDefault="00B62029" w:rsidP="00B6202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B62029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</w:tr>
          </w:tbl>
          <w:p w14:paraId="764324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4D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15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8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7D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A4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F3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5D4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17E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2242" w:rsidRPr="00A860CB" w14:paraId="0A7AFF9E" w14:textId="77777777" w:rsidTr="00484676">
        <w:trPr>
          <w:gridAfter w:val="4"/>
          <w:wAfter w:w="3755" w:type="dxa"/>
          <w:trHeight w:val="333"/>
        </w:trPr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C18B7" w14:textId="77777777" w:rsidR="00382242" w:rsidRPr="00A860CB" w:rsidRDefault="00382242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D171" w14:textId="77777777" w:rsidR="00382242" w:rsidRPr="00A860CB" w:rsidRDefault="00382242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EEE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0C1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99BE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2242" w:rsidRPr="00A860CB" w14:paraId="0A9139CD" w14:textId="77777777" w:rsidTr="00484676">
        <w:trPr>
          <w:gridAfter w:val="4"/>
          <w:wAfter w:w="3755" w:type="dxa"/>
          <w:trHeight w:val="754"/>
        </w:trPr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C1F2" w14:textId="77777777" w:rsidR="00382242" w:rsidRPr="00A860CB" w:rsidRDefault="00382242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DDE" w14:textId="77777777" w:rsidR="00382242" w:rsidRPr="00A860CB" w:rsidRDefault="00382242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607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0637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67E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12B" w:rsidRPr="00A860CB" w14:paraId="4E9D0332" w14:textId="77777777" w:rsidTr="00484676">
        <w:trPr>
          <w:trHeight w:val="194"/>
        </w:trPr>
        <w:tc>
          <w:tcPr>
            <w:tcW w:w="4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21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A8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F7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8F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24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351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8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71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7D3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676" w:rsidRPr="00A860CB" w14:paraId="5DDB6E15" w14:textId="77777777" w:rsidTr="00484676">
        <w:trPr>
          <w:trHeight w:val="194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690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6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5A8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E2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DB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3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330B35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43DA0" w14:textId="77777777" w:rsidR="00A5603F" w:rsidRDefault="00A5603F" w:rsidP="00A1778F">
      <w:pPr>
        <w:spacing w:after="0" w:line="240" w:lineRule="auto"/>
      </w:pPr>
      <w:r>
        <w:separator/>
      </w:r>
    </w:p>
  </w:endnote>
  <w:endnote w:type="continuationSeparator" w:id="0">
    <w:p w14:paraId="13817649" w14:textId="77777777" w:rsidR="00A5603F" w:rsidRDefault="00A5603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225AA" w14:textId="77777777" w:rsidR="00A5603F" w:rsidRDefault="00A5603F" w:rsidP="00A1778F">
      <w:pPr>
        <w:spacing w:after="0" w:line="240" w:lineRule="auto"/>
      </w:pPr>
      <w:r>
        <w:separator/>
      </w:r>
    </w:p>
  </w:footnote>
  <w:footnote w:type="continuationSeparator" w:id="0">
    <w:p w14:paraId="4758D303" w14:textId="77777777" w:rsidR="00A5603F" w:rsidRDefault="00A5603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5603F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3A92"/>
    <w:rsid w:val="000778A4"/>
    <w:rsid w:val="0009439D"/>
    <w:rsid w:val="000F1B98"/>
    <w:rsid w:val="000F5C7F"/>
    <w:rsid w:val="0011223E"/>
    <w:rsid w:val="00143C5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502CC"/>
    <w:rsid w:val="00354863"/>
    <w:rsid w:val="00375247"/>
    <w:rsid w:val="00382242"/>
    <w:rsid w:val="003C51FF"/>
    <w:rsid w:val="003E17A8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55F3E"/>
    <w:rsid w:val="00667185"/>
    <w:rsid w:val="00683CE2"/>
    <w:rsid w:val="00694361"/>
    <w:rsid w:val="006E2E67"/>
    <w:rsid w:val="007038FB"/>
    <w:rsid w:val="007239F6"/>
    <w:rsid w:val="007467AB"/>
    <w:rsid w:val="007C3C01"/>
    <w:rsid w:val="007D0BD7"/>
    <w:rsid w:val="007E758B"/>
    <w:rsid w:val="00830317"/>
    <w:rsid w:val="00865F14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47237"/>
    <w:rsid w:val="00A5603F"/>
    <w:rsid w:val="00A64233"/>
    <w:rsid w:val="00A860CB"/>
    <w:rsid w:val="00A8654F"/>
    <w:rsid w:val="00A8788D"/>
    <w:rsid w:val="00AB036C"/>
    <w:rsid w:val="00AC6CDA"/>
    <w:rsid w:val="00AF5268"/>
    <w:rsid w:val="00B20733"/>
    <w:rsid w:val="00B60C32"/>
    <w:rsid w:val="00B62029"/>
    <w:rsid w:val="00B7313E"/>
    <w:rsid w:val="00B76E9C"/>
    <w:rsid w:val="00B97239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F454D"/>
    <w:rsid w:val="00DF7475"/>
    <w:rsid w:val="00E14948"/>
    <w:rsid w:val="00E15432"/>
    <w:rsid w:val="00E17CC8"/>
    <w:rsid w:val="00E65D9B"/>
    <w:rsid w:val="00E66F88"/>
    <w:rsid w:val="00E72744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2022-11-17T06:20:00Z</cp:lastPrinted>
  <dcterms:created xsi:type="dcterms:W3CDTF">2022-11-17T06:12:00Z</dcterms:created>
  <dcterms:modified xsi:type="dcterms:W3CDTF">2022-11-19T11:54:00Z</dcterms:modified>
</cp:coreProperties>
</file>