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451669E8" w:rsidR="00AB54BD" w:rsidRPr="007A093B" w:rsidRDefault="00CF1615" w:rsidP="00AB54BD">
      <w:pPr>
        <w:tabs>
          <w:tab w:val="left" w:pos="7288"/>
        </w:tabs>
        <w:rPr>
          <w:sz w:val="24"/>
          <w:szCs w:val="24"/>
        </w:rPr>
      </w:pPr>
      <w:r>
        <w:rPr>
          <w:sz w:val="24"/>
          <w:szCs w:val="24"/>
        </w:rPr>
        <w:t xml:space="preserve">Quotation no: </w:t>
      </w:r>
      <w:r w:rsidR="00700B5D">
        <w:rPr>
          <w:sz w:val="24"/>
          <w:szCs w:val="24"/>
        </w:rPr>
        <w:t>Grand Empire</w:t>
      </w:r>
      <w:r w:rsidR="003A6626">
        <w:rPr>
          <w:sz w:val="24"/>
          <w:szCs w:val="24"/>
        </w:rPr>
        <w:t xml:space="preserve"> 10</w:t>
      </w:r>
      <w:r w:rsidR="00700B5D">
        <w:rPr>
          <w:sz w:val="24"/>
          <w:szCs w:val="24"/>
        </w:rPr>
        <w:t>3</w:t>
      </w:r>
    </w:p>
    <w:p w14:paraId="715EE3DE" w14:textId="56A3FF1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00B5D">
        <w:rPr>
          <w:sz w:val="24"/>
          <w:szCs w:val="24"/>
        </w:rPr>
        <w:t>22</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0A2BF300" w:rsidR="00945953" w:rsidRDefault="00700B5D" w:rsidP="00AB54BD">
      <w:pPr>
        <w:rPr>
          <w:b/>
          <w:sz w:val="24"/>
          <w:szCs w:val="24"/>
        </w:rPr>
      </w:pPr>
      <w:r>
        <w:rPr>
          <w:b/>
          <w:sz w:val="24"/>
          <w:szCs w:val="24"/>
        </w:rPr>
        <w:t>Prashant</w:t>
      </w:r>
    </w:p>
    <w:p w14:paraId="53160E2E" w14:textId="145F42C9" w:rsidR="00700B5D" w:rsidRDefault="00700B5D" w:rsidP="00AB54BD">
      <w:pPr>
        <w:rPr>
          <w:b/>
          <w:sz w:val="24"/>
          <w:szCs w:val="24"/>
        </w:rPr>
      </w:pPr>
      <w:r>
        <w:rPr>
          <w:b/>
          <w:sz w:val="24"/>
          <w:szCs w:val="24"/>
        </w:rPr>
        <w:t>Grand Empire</w:t>
      </w:r>
    </w:p>
    <w:p w14:paraId="6820AF12" w14:textId="2BA243B2"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860" w:type="dxa"/>
        <w:tblLook w:val="04A0" w:firstRow="1" w:lastRow="0" w:firstColumn="1" w:lastColumn="0" w:noHBand="0" w:noVBand="1"/>
      </w:tblPr>
      <w:tblGrid>
        <w:gridCol w:w="1236"/>
        <w:gridCol w:w="5160"/>
        <w:gridCol w:w="1340"/>
        <w:gridCol w:w="1601"/>
        <w:gridCol w:w="1523"/>
      </w:tblGrid>
      <w:tr w:rsidR="00D12E10" w:rsidRPr="00D12E10" w14:paraId="47E1A1D7" w14:textId="77777777" w:rsidTr="00D12E10">
        <w:trPr>
          <w:trHeight w:val="86"/>
        </w:trPr>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B1402"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SR NO</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96B6745"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ITEM DESCRIPTION</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68659409"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QTY</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1BED1289"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PRICE</w:t>
            </w:r>
          </w:p>
        </w:tc>
        <w:tc>
          <w:tcPr>
            <w:tcW w:w="1522" w:type="dxa"/>
            <w:tcBorders>
              <w:top w:val="single" w:sz="4" w:space="0" w:color="auto"/>
              <w:left w:val="nil"/>
              <w:bottom w:val="single" w:sz="4" w:space="0" w:color="auto"/>
              <w:right w:val="single" w:sz="4" w:space="0" w:color="auto"/>
            </w:tcBorders>
            <w:shd w:val="clear" w:color="auto" w:fill="auto"/>
            <w:vAlign w:val="center"/>
            <w:hideMark/>
          </w:tcPr>
          <w:p w14:paraId="70ECCF82"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AMOUNT</w:t>
            </w:r>
          </w:p>
        </w:tc>
      </w:tr>
      <w:tr w:rsidR="00D12E10" w:rsidRPr="00D12E10" w14:paraId="588499F2" w14:textId="77777777" w:rsidTr="00D12E10">
        <w:trPr>
          <w:trHeight w:val="204"/>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360A996F"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5159" w:type="dxa"/>
            <w:tcBorders>
              <w:top w:val="nil"/>
              <w:left w:val="nil"/>
              <w:bottom w:val="single" w:sz="4" w:space="0" w:color="auto"/>
              <w:right w:val="single" w:sz="4" w:space="0" w:color="auto"/>
            </w:tcBorders>
            <w:shd w:val="clear" w:color="auto" w:fill="auto"/>
            <w:vAlign w:val="center"/>
            <w:hideMark/>
          </w:tcPr>
          <w:p w14:paraId="4FAD197B"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Honeywell 2MP AHD Lite, 2MP AHD Lite, Bullet, Fixed Lens</w:t>
            </w:r>
          </w:p>
        </w:tc>
        <w:tc>
          <w:tcPr>
            <w:tcW w:w="1340" w:type="dxa"/>
            <w:tcBorders>
              <w:top w:val="nil"/>
              <w:left w:val="nil"/>
              <w:bottom w:val="single" w:sz="4" w:space="0" w:color="auto"/>
              <w:right w:val="single" w:sz="4" w:space="0" w:color="auto"/>
            </w:tcBorders>
            <w:shd w:val="clear" w:color="auto" w:fill="auto"/>
            <w:vAlign w:val="center"/>
            <w:hideMark/>
          </w:tcPr>
          <w:p w14:paraId="3EB75B93"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1601" w:type="dxa"/>
            <w:tcBorders>
              <w:top w:val="nil"/>
              <w:left w:val="nil"/>
              <w:bottom w:val="single" w:sz="4" w:space="0" w:color="auto"/>
              <w:right w:val="single" w:sz="4" w:space="0" w:color="auto"/>
            </w:tcBorders>
            <w:shd w:val="clear" w:color="auto" w:fill="auto"/>
            <w:vAlign w:val="center"/>
            <w:hideMark/>
          </w:tcPr>
          <w:p w14:paraId="1B40F2B7"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1990</w:t>
            </w:r>
          </w:p>
        </w:tc>
        <w:tc>
          <w:tcPr>
            <w:tcW w:w="1522" w:type="dxa"/>
            <w:tcBorders>
              <w:top w:val="nil"/>
              <w:left w:val="nil"/>
              <w:bottom w:val="single" w:sz="4" w:space="0" w:color="auto"/>
              <w:right w:val="single" w:sz="4" w:space="0" w:color="auto"/>
            </w:tcBorders>
            <w:shd w:val="clear" w:color="auto" w:fill="auto"/>
            <w:vAlign w:val="center"/>
            <w:hideMark/>
          </w:tcPr>
          <w:p w14:paraId="25AC27EE"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1990</w:t>
            </w:r>
          </w:p>
        </w:tc>
      </w:tr>
      <w:tr w:rsidR="00D12E10" w:rsidRPr="00D12E10" w14:paraId="081DCAC0" w14:textId="77777777" w:rsidTr="00D12E10">
        <w:trPr>
          <w:trHeight w:val="204"/>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7212B380"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2</w:t>
            </w:r>
          </w:p>
        </w:tc>
        <w:tc>
          <w:tcPr>
            <w:tcW w:w="5159" w:type="dxa"/>
            <w:tcBorders>
              <w:top w:val="nil"/>
              <w:left w:val="nil"/>
              <w:bottom w:val="single" w:sz="4" w:space="0" w:color="auto"/>
              <w:right w:val="single" w:sz="4" w:space="0" w:color="auto"/>
            </w:tcBorders>
            <w:shd w:val="clear" w:color="auto" w:fill="auto"/>
            <w:vAlign w:val="center"/>
            <w:hideMark/>
          </w:tcPr>
          <w:p w14:paraId="527D267E"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Honeywell 2MP AHD Lite, 2MP AHD Lite, Dome, Fixed Lens</w:t>
            </w:r>
          </w:p>
        </w:tc>
        <w:tc>
          <w:tcPr>
            <w:tcW w:w="1340" w:type="dxa"/>
            <w:tcBorders>
              <w:top w:val="nil"/>
              <w:left w:val="nil"/>
              <w:bottom w:val="single" w:sz="4" w:space="0" w:color="auto"/>
              <w:right w:val="single" w:sz="4" w:space="0" w:color="auto"/>
            </w:tcBorders>
            <w:shd w:val="clear" w:color="auto" w:fill="auto"/>
            <w:vAlign w:val="center"/>
            <w:hideMark/>
          </w:tcPr>
          <w:p w14:paraId="263A8651"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2</w:t>
            </w:r>
          </w:p>
        </w:tc>
        <w:tc>
          <w:tcPr>
            <w:tcW w:w="1601" w:type="dxa"/>
            <w:tcBorders>
              <w:top w:val="nil"/>
              <w:left w:val="nil"/>
              <w:bottom w:val="single" w:sz="4" w:space="0" w:color="auto"/>
              <w:right w:val="single" w:sz="4" w:space="0" w:color="auto"/>
            </w:tcBorders>
            <w:shd w:val="clear" w:color="auto" w:fill="auto"/>
            <w:vAlign w:val="center"/>
            <w:hideMark/>
          </w:tcPr>
          <w:p w14:paraId="2E3FA36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1990</w:t>
            </w:r>
          </w:p>
        </w:tc>
        <w:tc>
          <w:tcPr>
            <w:tcW w:w="1522" w:type="dxa"/>
            <w:tcBorders>
              <w:top w:val="nil"/>
              <w:left w:val="nil"/>
              <w:bottom w:val="single" w:sz="4" w:space="0" w:color="auto"/>
              <w:right w:val="single" w:sz="4" w:space="0" w:color="auto"/>
            </w:tcBorders>
            <w:shd w:val="clear" w:color="auto" w:fill="auto"/>
            <w:vAlign w:val="center"/>
            <w:hideMark/>
          </w:tcPr>
          <w:p w14:paraId="5A6C4EF4"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3980</w:t>
            </w:r>
          </w:p>
        </w:tc>
      </w:tr>
      <w:tr w:rsidR="00D12E10" w:rsidRPr="00D12E10" w14:paraId="0BB939D4" w14:textId="77777777" w:rsidTr="00D12E10">
        <w:trPr>
          <w:trHeight w:val="199"/>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79F7CEA2"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w:t>
            </w:r>
          </w:p>
        </w:tc>
        <w:tc>
          <w:tcPr>
            <w:tcW w:w="5159" w:type="dxa"/>
            <w:tcBorders>
              <w:top w:val="nil"/>
              <w:left w:val="nil"/>
              <w:bottom w:val="single" w:sz="4" w:space="0" w:color="auto"/>
              <w:right w:val="single" w:sz="4" w:space="0" w:color="auto"/>
            </w:tcBorders>
            <w:shd w:val="clear" w:color="auto" w:fill="auto"/>
            <w:vAlign w:val="center"/>
            <w:hideMark/>
          </w:tcPr>
          <w:p w14:paraId="32BF2778" w14:textId="14DC798B"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 xml:space="preserve">Honeywell 4ch DVR </w:t>
            </w:r>
            <w:r w:rsidRPr="00D12E10">
              <w:rPr>
                <w:rFonts w:ascii="Calibri" w:hAnsi="Calibri" w:cs="Calibri"/>
                <w:color w:val="000000"/>
                <w:kern w:val="0"/>
                <w:sz w:val="24"/>
                <w:szCs w:val="24"/>
                <w:lang w:val="en-IN" w:eastAsia="en-IN"/>
              </w:rPr>
              <w:t>supporting</w:t>
            </w:r>
            <w:r w:rsidRPr="00D12E10">
              <w:rPr>
                <w:rFonts w:ascii="Calibri" w:hAnsi="Calibri" w:cs="Calibri"/>
                <w:color w:val="000000"/>
                <w:kern w:val="0"/>
                <w:sz w:val="24"/>
                <w:szCs w:val="24"/>
                <w:lang w:val="en-IN" w:eastAsia="en-IN"/>
              </w:rPr>
              <w:t xml:space="preserve"> 2 MP </w:t>
            </w:r>
            <w:r w:rsidRPr="00D12E10">
              <w:rPr>
                <w:rFonts w:ascii="Calibri" w:hAnsi="Calibri" w:cs="Calibri"/>
                <w:color w:val="000000"/>
                <w:kern w:val="0"/>
                <w:sz w:val="24"/>
                <w:szCs w:val="24"/>
                <w:lang w:val="en-IN" w:eastAsia="en-IN"/>
              </w:rPr>
              <w:t>Professional</w:t>
            </w:r>
            <w:r w:rsidRPr="00D12E10">
              <w:rPr>
                <w:rFonts w:ascii="Calibri" w:hAnsi="Calibri" w:cs="Calibri"/>
                <w:color w:val="000000"/>
                <w:kern w:val="0"/>
                <w:sz w:val="24"/>
                <w:szCs w:val="24"/>
                <w:lang w:val="en-IN" w:eastAsia="en-IN"/>
              </w:rPr>
              <w:t xml:space="preserve"> series</w:t>
            </w:r>
          </w:p>
        </w:tc>
        <w:tc>
          <w:tcPr>
            <w:tcW w:w="1340" w:type="dxa"/>
            <w:tcBorders>
              <w:top w:val="nil"/>
              <w:left w:val="nil"/>
              <w:bottom w:val="single" w:sz="4" w:space="0" w:color="auto"/>
              <w:right w:val="single" w:sz="4" w:space="0" w:color="auto"/>
            </w:tcBorders>
            <w:shd w:val="clear" w:color="auto" w:fill="auto"/>
            <w:vAlign w:val="center"/>
            <w:hideMark/>
          </w:tcPr>
          <w:p w14:paraId="6A5A01EE"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1601" w:type="dxa"/>
            <w:tcBorders>
              <w:top w:val="nil"/>
              <w:left w:val="nil"/>
              <w:bottom w:val="single" w:sz="4" w:space="0" w:color="auto"/>
              <w:right w:val="single" w:sz="4" w:space="0" w:color="auto"/>
            </w:tcBorders>
            <w:shd w:val="clear" w:color="auto" w:fill="auto"/>
            <w:vAlign w:val="center"/>
            <w:hideMark/>
          </w:tcPr>
          <w:p w14:paraId="1A08F16A"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5900</w:t>
            </w:r>
          </w:p>
        </w:tc>
        <w:tc>
          <w:tcPr>
            <w:tcW w:w="1522" w:type="dxa"/>
            <w:tcBorders>
              <w:top w:val="nil"/>
              <w:left w:val="nil"/>
              <w:bottom w:val="single" w:sz="4" w:space="0" w:color="auto"/>
              <w:right w:val="single" w:sz="4" w:space="0" w:color="auto"/>
            </w:tcBorders>
            <w:shd w:val="clear" w:color="auto" w:fill="auto"/>
            <w:vAlign w:val="center"/>
            <w:hideMark/>
          </w:tcPr>
          <w:p w14:paraId="64221CD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5900</w:t>
            </w:r>
          </w:p>
        </w:tc>
      </w:tr>
      <w:tr w:rsidR="00D12E10" w:rsidRPr="00D12E10" w14:paraId="68836C62" w14:textId="77777777" w:rsidTr="00D12E10">
        <w:trPr>
          <w:trHeight w:val="86"/>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5BEC25B3"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4</w:t>
            </w:r>
          </w:p>
        </w:tc>
        <w:tc>
          <w:tcPr>
            <w:tcW w:w="5159" w:type="dxa"/>
            <w:tcBorders>
              <w:top w:val="nil"/>
              <w:left w:val="nil"/>
              <w:bottom w:val="single" w:sz="4" w:space="0" w:color="auto"/>
              <w:right w:val="single" w:sz="4" w:space="0" w:color="auto"/>
            </w:tcBorders>
            <w:shd w:val="clear" w:color="auto" w:fill="auto"/>
            <w:vAlign w:val="center"/>
            <w:hideMark/>
          </w:tcPr>
          <w:p w14:paraId="0D6F19E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BNC Connector</w:t>
            </w:r>
          </w:p>
        </w:tc>
        <w:tc>
          <w:tcPr>
            <w:tcW w:w="1340" w:type="dxa"/>
            <w:tcBorders>
              <w:top w:val="nil"/>
              <w:left w:val="nil"/>
              <w:bottom w:val="single" w:sz="4" w:space="0" w:color="auto"/>
              <w:right w:val="single" w:sz="4" w:space="0" w:color="auto"/>
            </w:tcBorders>
            <w:shd w:val="clear" w:color="auto" w:fill="auto"/>
            <w:vAlign w:val="center"/>
            <w:hideMark/>
          </w:tcPr>
          <w:p w14:paraId="7A41462C"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6</w:t>
            </w:r>
          </w:p>
        </w:tc>
        <w:tc>
          <w:tcPr>
            <w:tcW w:w="1601" w:type="dxa"/>
            <w:tcBorders>
              <w:top w:val="nil"/>
              <w:left w:val="nil"/>
              <w:bottom w:val="single" w:sz="4" w:space="0" w:color="auto"/>
              <w:right w:val="single" w:sz="4" w:space="0" w:color="auto"/>
            </w:tcBorders>
            <w:shd w:val="clear" w:color="auto" w:fill="auto"/>
            <w:vAlign w:val="center"/>
            <w:hideMark/>
          </w:tcPr>
          <w:p w14:paraId="352DF9F9"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45</w:t>
            </w:r>
          </w:p>
        </w:tc>
        <w:tc>
          <w:tcPr>
            <w:tcW w:w="1522" w:type="dxa"/>
            <w:tcBorders>
              <w:top w:val="nil"/>
              <w:left w:val="nil"/>
              <w:bottom w:val="single" w:sz="4" w:space="0" w:color="auto"/>
              <w:right w:val="single" w:sz="4" w:space="0" w:color="auto"/>
            </w:tcBorders>
            <w:shd w:val="clear" w:color="auto" w:fill="auto"/>
            <w:vAlign w:val="center"/>
            <w:hideMark/>
          </w:tcPr>
          <w:p w14:paraId="3FDBA631"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270</w:t>
            </w:r>
          </w:p>
        </w:tc>
      </w:tr>
      <w:tr w:rsidR="00D12E10" w:rsidRPr="00D12E10" w14:paraId="28BED791" w14:textId="77777777" w:rsidTr="00D12E10">
        <w:trPr>
          <w:trHeight w:val="86"/>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14E1C97D"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5</w:t>
            </w:r>
          </w:p>
        </w:tc>
        <w:tc>
          <w:tcPr>
            <w:tcW w:w="5159" w:type="dxa"/>
            <w:tcBorders>
              <w:top w:val="nil"/>
              <w:left w:val="nil"/>
              <w:bottom w:val="single" w:sz="4" w:space="0" w:color="auto"/>
              <w:right w:val="single" w:sz="4" w:space="0" w:color="auto"/>
            </w:tcBorders>
            <w:shd w:val="clear" w:color="auto" w:fill="auto"/>
            <w:vAlign w:val="center"/>
            <w:hideMark/>
          </w:tcPr>
          <w:p w14:paraId="34FB8ABD"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Power Connector</w:t>
            </w:r>
          </w:p>
        </w:tc>
        <w:tc>
          <w:tcPr>
            <w:tcW w:w="1340" w:type="dxa"/>
            <w:tcBorders>
              <w:top w:val="nil"/>
              <w:left w:val="nil"/>
              <w:bottom w:val="single" w:sz="4" w:space="0" w:color="auto"/>
              <w:right w:val="single" w:sz="4" w:space="0" w:color="auto"/>
            </w:tcBorders>
            <w:shd w:val="clear" w:color="auto" w:fill="auto"/>
            <w:vAlign w:val="center"/>
            <w:hideMark/>
          </w:tcPr>
          <w:p w14:paraId="310655B2"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w:t>
            </w:r>
          </w:p>
        </w:tc>
        <w:tc>
          <w:tcPr>
            <w:tcW w:w="1601" w:type="dxa"/>
            <w:tcBorders>
              <w:top w:val="nil"/>
              <w:left w:val="nil"/>
              <w:bottom w:val="single" w:sz="4" w:space="0" w:color="auto"/>
              <w:right w:val="single" w:sz="4" w:space="0" w:color="auto"/>
            </w:tcBorders>
            <w:shd w:val="clear" w:color="auto" w:fill="auto"/>
            <w:vAlign w:val="center"/>
            <w:hideMark/>
          </w:tcPr>
          <w:p w14:paraId="5B1249C1"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40</w:t>
            </w:r>
          </w:p>
        </w:tc>
        <w:tc>
          <w:tcPr>
            <w:tcW w:w="1522" w:type="dxa"/>
            <w:tcBorders>
              <w:top w:val="nil"/>
              <w:left w:val="nil"/>
              <w:bottom w:val="single" w:sz="4" w:space="0" w:color="auto"/>
              <w:right w:val="single" w:sz="4" w:space="0" w:color="auto"/>
            </w:tcBorders>
            <w:shd w:val="clear" w:color="auto" w:fill="auto"/>
            <w:vAlign w:val="center"/>
            <w:hideMark/>
          </w:tcPr>
          <w:p w14:paraId="67A464E0"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120</w:t>
            </w:r>
          </w:p>
        </w:tc>
      </w:tr>
      <w:tr w:rsidR="00D12E10" w:rsidRPr="00D12E10" w14:paraId="0EBB56D2" w14:textId="77777777" w:rsidTr="00D12E10">
        <w:trPr>
          <w:trHeight w:val="99"/>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3C60A89F"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6</w:t>
            </w:r>
          </w:p>
        </w:tc>
        <w:tc>
          <w:tcPr>
            <w:tcW w:w="5159" w:type="dxa"/>
            <w:tcBorders>
              <w:top w:val="nil"/>
              <w:left w:val="nil"/>
              <w:bottom w:val="single" w:sz="4" w:space="0" w:color="auto"/>
              <w:right w:val="single" w:sz="4" w:space="0" w:color="auto"/>
            </w:tcBorders>
            <w:shd w:val="clear" w:color="auto" w:fill="auto"/>
            <w:vAlign w:val="center"/>
            <w:hideMark/>
          </w:tcPr>
          <w:p w14:paraId="6331B885"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Power Supply</w:t>
            </w:r>
          </w:p>
        </w:tc>
        <w:tc>
          <w:tcPr>
            <w:tcW w:w="1340" w:type="dxa"/>
            <w:tcBorders>
              <w:top w:val="nil"/>
              <w:left w:val="nil"/>
              <w:bottom w:val="single" w:sz="4" w:space="0" w:color="auto"/>
              <w:right w:val="single" w:sz="4" w:space="0" w:color="auto"/>
            </w:tcBorders>
            <w:shd w:val="clear" w:color="auto" w:fill="auto"/>
            <w:vAlign w:val="center"/>
            <w:hideMark/>
          </w:tcPr>
          <w:p w14:paraId="0580C194"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1601" w:type="dxa"/>
            <w:tcBorders>
              <w:top w:val="nil"/>
              <w:left w:val="nil"/>
              <w:bottom w:val="single" w:sz="4" w:space="0" w:color="auto"/>
              <w:right w:val="single" w:sz="4" w:space="0" w:color="auto"/>
            </w:tcBorders>
            <w:shd w:val="clear" w:color="auto" w:fill="auto"/>
            <w:vAlign w:val="center"/>
            <w:hideMark/>
          </w:tcPr>
          <w:p w14:paraId="378EF68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1690</w:t>
            </w:r>
          </w:p>
        </w:tc>
        <w:tc>
          <w:tcPr>
            <w:tcW w:w="1522" w:type="dxa"/>
            <w:tcBorders>
              <w:top w:val="nil"/>
              <w:left w:val="nil"/>
              <w:bottom w:val="single" w:sz="4" w:space="0" w:color="auto"/>
              <w:right w:val="single" w:sz="4" w:space="0" w:color="auto"/>
            </w:tcBorders>
            <w:shd w:val="clear" w:color="auto" w:fill="auto"/>
            <w:vAlign w:val="center"/>
            <w:hideMark/>
          </w:tcPr>
          <w:p w14:paraId="02944F85"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1690</w:t>
            </w:r>
          </w:p>
        </w:tc>
      </w:tr>
      <w:tr w:rsidR="00D12E10" w:rsidRPr="00D12E10" w14:paraId="108CCA86" w14:textId="77777777" w:rsidTr="00D12E10">
        <w:trPr>
          <w:trHeight w:val="103"/>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43FE5DEE"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7</w:t>
            </w:r>
          </w:p>
        </w:tc>
        <w:tc>
          <w:tcPr>
            <w:tcW w:w="5159" w:type="dxa"/>
            <w:tcBorders>
              <w:top w:val="nil"/>
              <w:left w:val="nil"/>
              <w:bottom w:val="single" w:sz="4" w:space="0" w:color="auto"/>
              <w:right w:val="single" w:sz="4" w:space="0" w:color="auto"/>
            </w:tcBorders>
            <w:shd w:val="clear" w:color="auto" w:fill="auto"/>
            <w:vAlign w:val="center"/>
            <w:hideMark/>
          </w:tcPr>
          <w:p w14:paraId="10664151" w14:textId="614CA66D"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 xml:space="preserve">WD 1 TB </w:t>
            </w:r>
            <w:r w:rsidRPr="00D12E10">
              <w:rPr>
                <w:rFonts w:ascii="Calibri" w:hAnsi="Calibri" w:cs="Calibri"/>
                <w:color w:val="000000"/>
                <w:kern w:val="0"/>
                <w:sz w:val="24"/>
                <w:szCs w:val="24"/>
                <w:lang w:val="en-IN" w:eastAsia="en-IN"/>
              </w:rPr>
              <w:t>Surveillance</w:t>
            </w:r>
            <w:r w:rsidRPr="00D12E10">
              <w:rPr>
                <w:rFonts w:ascii="Calibri" w:hAnsi="Calibri" w:cs="Calibri"/>
                <w:color w:val="000000"/>
                <w:kern w:val="0"/>
                <w:sz w:val="24"/>
                <w:szCs w:val="24"/>
                <w:lang w:val="en-IN" w:eastAsia="en-IN"/>
              </w:rPr>
              <w:t xml:space="preserve"> Hard Disk</w:t>
            </w:r>
          </w:p>
        </w:tc>
        <w:tc>
          <w:tcPr>
            <w:tcW w:w="1340" w:type="dxa"/>
            <w:tcBorders>
              <w:top w:val="nil"/>
              <w:left w:val="nil"/>
              <w:bottom w:val="single" w:sz="4" w:space="0" w:color="auto"/>
              <w:right w:val="single" w:sz="4" w:space="0" w:color="auto"/>
            </w:tcBorders>
            <w:shd w:val="clear" w:color="auto" w:fill="auto"/>
            <w:vAlign w:val="center"/>
            <w:hideMark/>
          </w:tcPr>
          <w:p w14:paraId="3DE4695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1601" w:type="dxa"/>
            <w:tcBorders>
              <w:top w:val="nil"/>
              <w:left w:val="nil"/>
              <w:bottom w:val="single" w:sz="4" w:space="0" w:color="auto"/>
              <w:right w:val="single" w:sz="4" w:space="0" w:color="auto"/>
            </w:tcBorders>
            <w:shd w:val="clear" w:color="auto" w:fill="auto"/>
            <w:vAlign w:val="center"/>
            <w:hideMark/>
          </w:tcPr>
          <w:p w14:paraId="7EA9E8D2"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3950</w:t>
            </w:r>
          </w:p>
        </w:tc>
        <w:tc>
          <w:tcPr>
            <w:tcW w:w="1522" w:type="dxa"/>
            <w:tcBorders>
              <w:top w:val="nil"/>
              <w:left w:val="nil"/>
              <w:bottom w:val="single" w:sz="4" w:space="0" w:color="auto"/>
              <w:right w:val="single" w:sz="4" w:space="0" w:color="auto"/>
            </w:tcBorders>
            <w:shd w:val="clear" w:color="auto" w:fill="auto"/>
            <w:vAlign w:val="center"/>
            <w:hideMark/>
          </w:tcPr>
          <w:p w14:paraId="5755C5A9"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3950</w:t>
            </w:r>
          </w:p>
        </w:tc>
      </w:tr>
      <w:tr w:rsidR="00D12E10" w:rsidRPr="00D12E10" w14:paraId="22997570" w14:textId="77777777" w:rsidTr="00D12E10">
        <w:trPr>
          <w:trHeight w:val="99"/>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04424043"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8</w:t>
            </w:r>
          </w:p>
        </w:tc>
        <w:tc>
          <w:tcPr>
            <w:tcW w:w="5159" w:type="dxa"/>
            <w:tcBorders>
              <w:top w:val="nil"/>
              <w:left w:val="nil"/>
              <w:bottom w:val="single" w:sz="4" w:space="0" w:color="auto"/>
              <w:right w:val="single" w:sz="4" w:space="0" w:color="auto"/>
            </w:tcBorders>
            <w:shd w:val="clear" w:color="auto" w:fill="auto"/>
            <w:vAlign w:val="center"/>
            <w:hideMark/>
          </w:tcPr>
          <w:p w14:paraId="7CA80C0C"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Enclosure with mounting</w:t>
            </w:r>
          </w:p>
        </w:tc>
        <w:tc>
          <w:tcPr>
            <w:tcW w:w="1340" w:type="dxa"/>
            <w:tcBorders>
              <w:top w:val="nil"/>
              <w:left w:val="nil"/>
              <w:bottom w:val="single" w:sz="4" w:space="0" w:color="auto"/>
              <w:right w:val="single" w:sz="4" w:space="0" w:color="auto"/>
            </w:tcBorders>
            <w:shd w:val="clear" w:color="auto" w:fill="auto"/>
            <w:vAlign w:val="center"/>
            <w:hideMark/>
          </w:tcPr>
          <w:p w14:paraId="55E33406"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w:t>
            </w:r>
          </w:p>
        </w:tc>
        <w:tc>
          <w:tcPr>
            <w:tcW w:w="1601" w:type="dxa"/>
            <w:tcBorders>
              <w:top w:val="nil"/>
              <w:left w:val="nil"/>
              <w:bottom w:val="single" w:sz="4" w:space="0" w:color="auto"/>
              <w:right w:val="single" w:sz="4" w:space="0" w:color="auto"/>
            </w:tcBorders>
            <w:shd w:val="clear" w:color="auto" w:fill="auto"/>
            <w:vAlign w:val="center"/>
            <w:hideMark/>
          </w:tcPr>
          <w:p w14:paraId="084FBA34"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100</w:t>
            </w:r>
          </w:p>
        </w:tc>
        <w:tc>
          <w:tcPr>
            <w:tcW w:w="1522" w:type="dxa"/>
            <w:tcBorders>
              <w:top w:val="nil"/>
              <w:left w:val="nil"/>
              <w:bottom w:val="single" w:sz="4" w:space="0" w:color="auto"/>
              <w:right w:val="single" w:sz="4" w:space="0" w:color="auto"/>
            </w:tcBorders>
            <w:shd w:val="clear" w:color="auto" w:fill="auto"/>
            <w:vAlign w:val="center"/>
            <w:hideMark/>
          </w:tcPr>
          <w:p w14:paraId="75A6FF34"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300</w:t>
            </w:r>
          </w:p>
        </w:tc>
      </w:tr>
      <w:tr w:rsidR="00D12E10" w:rsidRPr="00D12E10" w14:paraId="6F17DA5F" w14:textId="77777777" w:rsidTr="00D12E10">
        <w:trPr>
          <w:trHeight w:val="174"/>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743B13CA"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9</w:t>
            </w:r>
          </w:p>
        </w:tc>
        <w:tc>
          <w:tcPr>
            <w:tcW w:w="5159" w:type="dxa"/>
            <w:tcBorders>
              <w:top w:val="nil"/>
              <w:left w:val="nil"/>
              <w:bottom w:val="single" w:sz="4" w:space="0" w:color="auto"/>
              <w:right w:val="single" w:sz="4" w:space="0" w:color="auto"/>
            </w:tcBorders>
            <w:shd w:val="clear" w:color="auto" w:fill="auto"/>
            <w:vAlign w:val="center"/>
            <w:hideMark/>
          </w:tcPr>
          <w:p w14:paraId="19731EE0"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INSTALLATION TESTING COMMISSIONING</w:t>
            </w:r>
          </w:p>
        </w:tc>
        <w:tc>
          <w:tcPr>
            <w:tcW w:w="1340" w:type="dxa"/>
            <w:tcBorders>
              <w:top w:val="nil"/>
              <w:left w:val="nil"/>
              <w:bottom w:val="single" w:sz="4" w:space="0" w:color="auto"/>
              <w:right w:val="single" w:sz="4" w:space="0" w:color="auto"/>
            </w:tcBorders>
            <w:shd w:val="clear" w:color="auto" w:fill="auto"/>
            <w:vAlign w:val="center"/>
            <w:hideMark/>
          </w:tcPr>
          <w:p w14:paraId="70743FD4"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1</w:t>
            </w:r>
          </w:p>
        </w:tc>
        <w:tc>
          <w:tcPr>
            <w:tcW w:w="1601" w:type="dxa"/>
            <w:tcBorders>
              <w:top w:val="nil"/>
              <w:left w:val="nil"/>
              <w:bottom w:val="single" w:sz="4" w:space="0" w:color="auto"/>
              <w:right w:val="single" w:sz="4" w:space="0" w:color="auto"/>
            </w:tcBorders>
            <w:shd w:val="clear" w:color="auto" w:fill="auto"/>
            <w:vAlign w:val="center"/>
            <w:hideMark/>
          </w:tcPr>
          <w:p w14:paraId="36C19AA8"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2000</w:t>
            </w:r>
          </w:p>
        </w:tc>
        <w:tc>
          <w:tcPr>
            <w:tcW w:w="1522" w:type="dxa"/>
            <w:tcBorders>
              <w:top w:val="nil"/>
              <w:left w:val="nil"/>
              <w:bottom w:val="single" w:sz="4" w:space="0" w:color="auto"/>
              <w:right w:val="single" w:sz="4" w:space="0" w:color="auto"/>
            </w:tcBorders>
            <w:shd w:val="clear" w:color="auto" w:fill="auto"/>
            <w:vAlign w:val="center"/>
            <w:hideMark/>
          </w:tcPr>
          <w:p w14:paraId="3C56F593" w14:textId="77777777" w:rsidR="00D12E10" w:rsidRPr="00D12E10" w:rsidRDefault="00D12E10" w:rsidP="00D12E10">
            <w:pPr>
              <w:jc w:val="center"/>
              <w:rPr>
                <w:rFonts w:ascii="Calibri" w:hAnsi="Calibri" w:cs="Calibri"/>
                <w:color w:val="000000"/>
                <w:kern w:val="0"/>
                <w:sz w:val="24"/>
                <w:szCs w:val="24"/>
                <w:lang w:val="en-IN" w:eastAsia="en-IN"/>
              </w:rPr>
            </w:pPr>
            <w:r w:rsidRPr="00D12E10">
              <w:rPr>
                <w:rFonts w:ascii="Calibri" w:hAnsi="Calibri" w:cs="Calibri"/>
                <w:color w:val="000000"/>
                <w:kern w:val="0"/>
                <w:sz w:val="24"/>
                <w:szCs w:val="24"/>
                <w:lang w:val="en-IN" w:eastAsia="en-IN"/>
              </w:rPr>
              <w:t>2000</w:t>
            </w:r>
          </w:p>
        </w:tc>
      </w:tr>
      <w:tr w:rsidR="00D12E10" w:rsidRPr="00D12E10" w14:paraId="31351165" w14:textId="77777777" w:rsidTr="00D12E10">
        <w:trPr>
          <w:trHeight w:val="86"/>
        </w:trPr>
        <w:tc>
          <w:tcPr>
            <w:tcW w:w="933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12163C7"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TOTAL</w:t>
            </w:r>
          </w:p>
        </w:tc>
        <w:tc>
          <w:tcPr>
            <w:tcW w:w="1522" w:type="dxa"/>
            <w:tcBorders>
              <w:top w:val="nil"/>
              <w:left w:val="nil"/>
              <w:bottom w:val="single" w:sz="4" w:space="0" w:color="auto"/>
              <w:right w:val="single" w:sz="4" w:space="0" w:color="auto"/>
            </w:tcBorders>
            <w:shd w:val="clear" w:color="auto" w:fill="auto"/>
            <w:vAlign w:val="center"/>
            <w:hideMark/>
          </w:tcPr>
          <w:p w14:paraId="78FD871B"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20200</w:t>
            </w:r>
          </w:p>
        </w:tc>
      </w:tr>
      <w:tr w:rsidR="00D12E10" w:rsidRPr="00D12E10" w14:paraId="40AA3A9D" w14:textId="77777777" w:rsidTr="00D12E10">
        <w:trPr>
          <w:trHeight w:val="86"/>
        </w:trPr>
        <w:tc>
          <w:tcPr>
            <w:tcW w:w="933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BE91500"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GST 9%</w:t>
            </w:r>
          </w:p>
        </w:tc>
        <w:tc>
          <w:tcPr>
            <w:tcW w:w="1522" w:type="dxa"/>
            <w:tcBorders>
              <w:top w:val="nil"/>
              <w:left w:val="nil"/>
              <w:bottom w:val="single" w:sz="4" w:space="0" w:color="auto"/>
              <w:right w:val="single" w:sz="4" w:space="0" w:color="auto"/>
            </w:tcBorders>
            <w:shd w:val="clear" w:color="auto" w:fill="auto"/>
            <w:vAlign w:val="center"/>
            <w:hideMark/>
          </w:tcPr>
          <w:p w14:paraId="17D77B84"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1818</w:t>
            </w:r>
          </w:p>
        </w:tc>
      </w:tr>
      <w:tr w:rsidR="00D12E10" w:rsidRPr="00D12E10" w14:paraId="73B3AB8B" w14:textId="77777777" w:rsidTr="00D12E10">
        <w:trPr>
          <w:trHeight w:val="86"/>
        </w:trPr>
        <w:tc>
          <w:tcPr>
            <w:tcW w:w="933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9773B2"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GST 9%</w:t>
            </w:r>
          </w:p>
        </w:tc>
        <w:tc>
          <w:tcPr>
            <w:tcW w:w="1522" w:type="dxa"/>
            <w:tcBorders>
              <w:top w:val="nil"/>
              <w:left w:val="nil"/>
              <w:bottom w:val="single" w:sz="4" w:space="0" w:color="auto"/>
              <w:right w:val="single" w:sz="4" w:space="0" w:color="auto"/>
            </w:tcBorders>
            <w:shd w:val="clear" w:color="auto" w:fill="auto"/>
            <w:vAlign w:val="center"/>
            <w:hideMark/>
          </w:tcPr>
          <w:p w14:paraId="163E6BA1"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1818</w:t>
            </w:r>
          </w:p>
        </w:tc>
      </w:tr>
      <w:tr w:rsidR="00D12E10" w:rsidRPr="00D12E10" w14:paraId="4B958E39" w14:textId="77777777" w:rsidTr="00D12E10">
        <w:trPr>
          <w:trHeight w:val="86"/>
        </w:trPr>
        <w:tc>
          <w:tcPr>
            <w:tcW w:w="933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EC8EC34"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Grand Total</w:t>
            </w:r>
          </w:p>
        </w:tc>
        <w:tc>
          <w:tcPr>
            <w:tcW w:w="1522" w:type="dxa"/>
            <w:tcBorders>
              <w:top w:val="nil"/>
              <w:left w:val="nil"/>
              <w:bottom w:val="single" w:sz="4" w:space="0" w:color="auto"/>
              <w:right w:val="single" w:sz="4" w:space="0" w:color="auto"/>
            </w:tcBorders>
            <w:shd w:val="clear" w:color="auto" w:fill="auto"/>
            <w:vAlign w:val="center"/>
            <w:hideMark/>
          </w:tcPr>
          <w:p w14:paraId="0D1A78B6" w14:textId="77777777" w:rsidR="00D12E10" w:rsidRPr="00D12E10" w:rsidRDefault="00D12E10" w:rsidP="00D12E10">
            <w:pPr>
              <w:jc w:val="center"/>
              <w:rPr>
                <w:rFonts w:ascii="Calibri" w:hAnsi="Calibri" w:cs="Calibri"/>
                <w:b/>
                <w:bCs/>
                <w:color w:val="000000"/>
                <w:kern w:val="0"/>
                <w:sz w:val="24"/>
                <w:szCs w:val="24"/>
                <w:lang w:val="en-IN" w:eastAsia="en-IN"/>
              </w:rPr>
            </w:pPr>
            <w:r w:rsidRPr="00D12E10">
              <w:rPr>
                <w:rFonts w:ascii="Calibri" w:hAnsi="Calibri" w:cs="Calibri"/>
                <w:b/>
                <w:bCs/>
                <w:color w:val="000000"/>
                <w:kern w:val="0"/>
                <w:sz w:val="24"/>
                <w:szCs w:val="24"/>
                <w:lang w:val="en-IN" w:eastAsia="en-IN"/>
              </w:rPr>
              <w:t>23836</w:t>
            </w:r>
          </w:p>
        </w:tc>
      </w:tr>
      <w:tr w:rsidR="00D12E10" w:rsidRPr="00D12E10" w14:paraId="350BF924" w14:textId="77777777" w:rsidTr="00D12E10">
        <w:trPr>
          <w:trHeight w:val="86"/>
        </w:trPr>
        <w:tc>
          <w:tcPr>
            <w:tcW w:w="1236" w:type="dxa"/>
            <w:tcBorders>
              <w:top w:val="nil"/>
              <w:left w:val="nil"/>
              <w:bottom w:val="nil"/>
              <w:right w:val="nil"/>
            </w:tcBorders>
            <w:shd w:val="clear" w:color="auto" w:fill="auto"/>
            <w:vAlign w:val="center"/>
            <w:hideMark/>
          </w:tcPr>
          <w:p w14:paraId="437DEBB6" w14:textId="77777777" w:rsidR="00D12E10" w:rsidRPr="00D12E10" w:rsidRDefault="00D12E10" w:rsidP="00D12E10">
            <w:pPr>
              <w:jc w:val="center"/>
              <w:rPr>
                <w:rFonts w:ascii="Calibri" w:hAnsi="Calibri" w:cs="Calibri"/>
                <w:b/>
                <w:bCs/>
                <w:color w:val="000000"/>
                <w:kern w:val="0"/>
                <w:sz w:val="24"/>
                <w:szCs w:val="24"/>
                <w:lang w:val="en-IN" w:eastAsia="en-IN"/>
              </w:rPr>
            </w:pPr>
          </w:p>
        </w:tc>
        <w:tc>
          <w:tcPr>
            <w:tcW w:w="5159" w:type="dxa"/>
            <w:tcBorders>
              <w:top w:val="nil"/>
              <w:left w:val="nil"/>
              <w:bottom w:val="nil"/>
              <w:right w:val="nil"/>
            </w:tcBorders>
            <w:shd w:val="clear" w:color="auto" w:fill="auto"/>
            <w:vAlign w:val="center"/>
            <w:hideMark/>
          </w:tcPr>
          <w:p w14:paraId="50C87823" w14:textId="77777777" w:rsidR="00D12E10" w:rsidRPr="00D12E10" w:rsidRDefault="00D12E10" w:rsidP="00D12E10">
            <w:pPr>
              <w:jc w:val="center"/>
              <w:rPr>
                <w:color w:val="auto"/>
                <w:kern w:val="0"/>
                <w:lang w:val="en-IN" w:eastAsia="en-IN"/>
              </w:rPr>
            </w:pPr>
          </w:p>
        </w:tc>
        <w:tc>
          <w:tcPr>
            <w:tcW w:w="1340" w:type="dxa"/>
            <w:tcBorders>
              <w:top w:val="nil"/>
              <w:left w:val="nil"/>
              <w:bottom w:val="nil"/>
              <w:right w:val="nil"/>
            </w:tcBorders>
            <w:shd w:val="clear" w:color="auto" w:fill="auto"/>
            <w:vAlign w:val="center"/>
            <w:hideMark/>
          </w:tcPr>
          <w:p w14:paraId="35B5BA72" w14:textId="77777777" w:rsidR="00D12E10" w:rsidRPr="00D12E10" w:rsidRDefault="00D12E10" w:rsidP="00D12E10">
            <w:pPr>
              <w:jc w:val="center"/>
              <w:rPr>
                <w:color w:val="auto"/>
                <w:kern w:val="0"/>
                <w:lang w:val="en-IN" w:eastAsia="en-IN"/>
              </w:rPr>
            </w:pPr>
          </w:p>
        </w:tc>
        <w:tc>
          <w:tcPr>
            <w:tcW w:w="1601" w:type="dxa"/>
            <w:tcBorders>
              <w:top w:val="nil"/>
              <w:left w:val="nil"/>
              <w:bottom w:val="nil"/>
              <w:right w:val="nil"/>
            </w:tcBorders>
            <w:shd w:val="clear" w:color="auto" w:fill="auto"/>
            <w:vAlign w:val="center"/>
            <w:hideMark/>
          </w:tcPr>
          <w:p w14:paraId="17BE7831" w14:textId="77777777" w:rsidR="00D12E10" w:rsidRPr="00D12E10" w:rsidRDefault="00D12E10" w:rsidP="00D12E10">
            <w:pPr>
              <w:jc w:val="center"/>
              <w:rPr>
                <w:color w:val="auto"/>
                <w:kern w:val="0"/>
                <w:lang w:val="en-IN" w:eastAsia="en-IN"/>
              </w:rPr>
            </w:pPr>
          </w:p>
        </w:tc>
        <w:tc>
          <w:tcPr>
            <w:tcW w:w="1522" w:type="dxa"/>
            <w:tcBorders>
              <w:top w:val="nil"/>
              <w:left w:val="nil"/>
              <w:bottom w:val="nil"/>
              <w:right w:val="nil"/>
            </w:tcBorders>
            <w:shd w:val="clear" w:color="auto" w:fill="auto"/>
            <w:vAlign w:val="center"/>
            <w:hideMark/>
          </w:tcPr>
          <w:p w14:paraId="01159BF0" w14:textId="77777777" w:rsidR="00D12E10" w:rsidRPr="00D12E10" w:rsidRDefault="00D12E10" w:rsidP="00D12E10">
            <w:pPr>
              <w:jc w:val="center"/>
              <w:rPr>
                <w:color w:val="auto"/>
                <w:kern w:val="0"/>
                <w:lang w:val="en-IN" w:eastAsia="en-IN"/>
              </w:rPr>
            </w:pPr>
          </w:p>
        </w:tc>
      </w:tr>
      <w:tr w:rsidR="00D12E10" w:rsidRPr="00D12E10" w14:paraId="67773B9D" w14:textId="77777777" w:rsidTr="00D12E10">
        <w:trPr>
          <w:trHeight w:val="132"/>
        </w:trPr>
        <w:tc>
          <w:tcPr>
            <w:tcW w:w="10860" w:type="dxa"/>
            <w:gridSpan w:val="5"/>
            <w:tcBorders>
              <w:top w:val="nil"/>
              <w:left w:val="single" w:sz="4" w:space="0" w:color="auto"/>
              <w:bottom w:val="nil"/>
              <w:right w:val="nil"/>
            </w:tcBorders>
            <w:shd w:val="clear" w:color="auto" w:fill="auto"/>
            <w:vAlign w:val="center"/>
            <w:hideMark/>
          </w:tcPr>
          <w:p w14:paraId="2761A157" w14:textId="77777777" w:rsidR="00D12E10" w:rsidRPr="00D12E10" w:rsidRDefault="00D12E10" w:rsidP="00D12E10">
            <w:pPr>
              <w:rPr>
                <w:rFonts w:ascii="Calibri" w:hAnsi="Calibri" w:cs="Calibri"/>
                <w:b/>
                <w:bCs/>
                <w:color w:val="000000"/>
                <w:kern w:val="0"/>
                <w:lang w:val="en-IN" w:eastAsia="en-IN"/>
              </w:rPr>
            </w:pPr>
            <w:r w:rsidRPr="00D12E10">
              <w:rPr>
                <w:rFonts w:ascii="Calibri" w:hAnsi="Calibri" w:cs="Calibri"/>
                <w:b/>
                <w:bCs/>
                <w:color w:val="000000"/>
                <w:kern w:val="0"/>
                <w:lang w:val="en-IN" w:eastAsia="en-IN"/>
              </w:rPr>
              <w:t>Cabling RJ 59 copper + 3 with casing, cabling, laying to be charged as actuals @ 79/- + GST</w:t>
            </w:r>
          </w:p>
        </w:tc>
      </w:tr>
      <w:tr w:rsidR="00D12E10" w:rsidRPr="00D12E10" w14:paraId="6D0B9325" w14:textId="77777777" w:rsidTr="00D12E10">
        <w:trPr>
          <w:trHeight w:val="82"/>
        </w:trPr>
        <w:tc>
          <w:tcPr>
            <w:tcW w:w="1236" w:type="dxa"/>
            <w:tcBorders>
              <w:top w:val="nil"/>
              <w:left w:val="nil"/>
              <w:bottom w:val="nil"/>
              <w:right w:val="nil"/>
            </w:tcBorders>
            <w:shd w:val="clear" w:color="auto" w:fill="auto"/>
            <w:noWrap/>
            <w:vAlign w:val="bottom"/>
            <w:hideMark/>
          </w:tcPr>
          <w:p w14:paraId="6436F6A6" w14:textId="77777777" w:rsidR="00D12E10" w:rsidRPr="00D12E10" w:rsidRDefault="00D12E10" w:rsidP="00D12E10">
            <w:pPr>
              <w:rPr>
                <w:rFonts w:ascii="Calibri" w:hAnsi="Calibri" w:cs="Calibri"/>
                <w:b/>
                <w:bCs/>
                <w:color w:val="000000"/>
                <w:kern w:val="0"/>
                <w:lang w:val="en-IN" w:eastAsia="en-IN"/>
              </w:rPr>
            </w:pPr>
          </w:p>
        </w:tc>
        <w:tc>
          <w:tcPr>
            <w:tcW w:w="5159" w:type="dxa"/>
            <w:tcBorders>
              <w:top w:val="nil"/>
              <w:left w:val="nil"/>
              <w:bottom w:val="nil"/>
              <w:right w:val="nil"/>
            </w:tcBorders>
            <w:shd w:val="clear" w:color="auto" w:fill="auto"/>
            <w:noWrap/>
            <w:vAlign w:val="bottom"/>
            <w:hideMark/>
          </w:tcPr>
          <w:p w14:paraId="2BA12329" w14:textId="77777777" w:rsidR="00D12E10" w:rsidRPr="00D12E10" w:rsidRDefault="00D12E10" w:rsidP="00D12E10">
            <w:pPr>
              <w:rPr>
                <w:color w:val="auto"/>
                <w:kern w:val="0"/>
                <w:lang w:val="en-IN" w:eastAsia="en-IN"/>
              </w:rPr>
            </w:pPr>
          </w:p>
        </w:tc>
        <w:tc>
          <w:tcPr>
            <w:tcW w:w="1340" w:type="dxa"/>
            <w:tcBorders>
              <w:top w:val="nil"/>
              <w:left w:val="nil"/>
              <w:bottom w:val="nil"/>
              <w:right w:val="nil"/>
            </w:tcBorders>
            <w:shd w:val="clear" w:color="auto" w:fill="auto"/>
            <w:noWrap/>
            <w:vAlign w:val="bottom"/>
            <w:hideMark/>
          </w:tcPr>
          <w:p w14:paraId="5FCEA21A" w14:textId="77777777" w:rsidR="00D12E10" w:rsidRPr="00D12E10" w:rsidRDefault="00D12E10" w:rsidP="00D12E10">
            <w:pPr>
              <w:rPr>
                <w:color w:val="auto"/>
                <w:kern w:val="0"/>
                <w:lang w:val="en-IN" w:eastAsia="en-IN"/>
              </w:rPr>
            </w:pPr>
          </w:p>
        </w:tc>
        <w:tc>
          <w:tcPr>
            <w:tcW w:w="1601" w:type="dxa"/>
            <w:tcBorders>
              <w:top w:val="nil"/>
              <w:left w:val="nil"/>
              <w:bottom w:val="nil"/>
              <w:right w:val="nil"/>
            </w:tcBorders>
            <w:shd w:val="clear" w:color="auto" w:fill="auto"/>
            <w:noWrap/>
            <w:vAlign w:val="bottom"/>
            <w:hideMark/>
          </w:tcPr>
          <w:p w14:paraId="152DA0DB" w14:textId="77777777" w:rsidR="00D12E10" w:rsidRPr="00D12E10" w:rsidRDefault="00D12E10" w:rsidP="00D12E10">
            <w:pPr>
              <w:rPr>
                <w:color w:val="auto"/>
                <w:kern w:val="0"/>
                <w:lang w:val="en-IN" w:eastAsia="en-IN"/>
              </w:rPr>
            </w:pPr>
          </w:p>
        </w:tc>
        <w:tc>
          <w:tcPr>
            <w:tcW w:w="1522" w:type="dxa"/>
            <w:tcBorders>
              <w:top w:val="nil"/>
              <w:left w:val="nil"/>
              <w:bottom w:val="nil"/>
              <w:right w:val="nil"/>
            </w:tcBorders>
            <w:shd w:val="clear" w:color="auto" w:fill="auto"/>
            <w:noWrap/>
            <w:vAlign w:val="bottom"/>
            <w:hideMark/>
          </w:tcPr>
          <w:p w14:paraId="1280AA22" w14:textId="77777777" w:rsidR="00D12E10" w:rsidRPr="00D12E10" w:rsidRDefault="00D12E10" w:rsidP="00D12E10">
            <w:pPr>
              <w:rPr>
                <w:color w:val="auto"/>
                <w:kern w:val="0"/>
                <w:lang w:val="en-IN" w:eastAsia="en-IN"/>
              </w:rPr>
            </w:pPr>
          </w:p>
        </w:tc>
      </w:tr>
      <w:tr w:rsidR="00D12E10" w:rsidRPr="00D12E10" w14:paraId="0D3D3AB9" w14:textId="77777777" w:rsidTr="00D12E10">
        <w:trPr>
          <w:trHeight w:val="82"/>
        </w:trPr>
        <w:tc>
          <w:tcPr>
            <w:tcW w:w="6396" w:type="dxa"/>
            <w:gridSpan w:val="2"/>
            <w:tcBorders>
              <w:top w:val="nil"/>
              <w:left w:val="nil"/>
              <w:bottom w:val="nil"/>
              <w:right w:val="nil"/>
            </w:tcBorders>
            <w:shd w:val="clear" w:color="auto" w:fill="auto"/>
            <w:noWrap/>
            <w:vAlign w:val="bottom"/>
            <w:hideMark/>
          </w:tcPr>
          <w:p w14:paraId="7018E681" w14:textId="4AE194F4" w:rsidR="00D12E10" w:rsidRPr="00D12E10" w:rsidRDefault="00D12E10" w:rsidP="00D12E10">
            <w:pPr>
              <w:rPr>
                <w:rFonts w:ascii="Calibri" w:hAnsi="Calibri" w:cs="Calibri"/>
                <w:b/>
                <w:bCs/>
                <w:color w:val="000000"/>
                <w:kern w:val="0"/>
                <w:lang w:val="en-IN" w:eastAsia="en-IN"/>
              </w:rPr>
            </w:pPr>
            <w:r w:rsidRPr="00D12E10">
              <w:rPr>
                <w:rFonts w:ascii="Calibri" w:hAnsi="Calibri" w:cs="Calibri"/>
                <w:b/>
                <w:bCs/>
                <w:color w:val="000000"/>
                <w:kern w:val="0"/>
                <w:lang w:val="en-IN" w:eastAsia="en-IN"/>
              </w:rPr>
              <w:t xml:space="preserve">If </w:t>
            </w:r>
            <w:r w:rsidRPr="00D12E10">
              <w:rPr>
                <w:rFonts w:ascii="Calibri" w:hAnsi="Calibri" w:cs="Calibri"/>
                <w:b/>
                <w:bCs/>
                <w:color w:val="000000"/>
                <w:kern w:val="0"/>
                <w:lang w:val="en-IN" w:eastAsia="en-IN"/>
              </w:rPr>
              <w:t>required: -</w:t>
            </w:r>
          </w:p>
        </w:tc>
        <w:tc>
          <w:tcPr>
            <w:tcW w:w="1340" w:type="dxa"/>
            <w:tcBorders>
              <w:top w:val="nil"/>
              <w:left w:val="nil"/>
              <w:bottom w:val="nil"/>
              <w:right w:val="nil"/>
            </w:tcBorders>
            <w:shd w:val="clear" w:color="auto" w:fill="auto"/>
            <w:noWrap/>
            <w:vAlign w:val="bottom"/>
            <w:hideMark/>
          </w:tcPr>
          <w:p w14:paraId="064FCAA5" w14:textId="77777777" w:rsidR="00D12E10" w:rsidRPr="00D12E10" w:rsidRDefault="00D12E10" w:rsidP="00D12E10">
            <w:pPr>
              <w:rPr>
                <w:rFonts w:ascii="Calibri" w:hAnsi="Calibri" w:cs="Calibri"/>
                <w:b/>
                <w:bCs/>
                <w:color w:val="000000"/>
                <w:kern w:val="0"/>
                <w:lang w:val="en-IN" w:eastAsia="en-IN"/>
              </w:rPr>
            </w:pPr>
          </w:p>
        </w:tc>
        <w:tc>
          <w:tcPr>
            <w:tcW w:w="1601" w:type="dxa"/>
            <w:tcBorders>
              <w:top w:val="nil"/>
              <w:left w:val="nil"/>
              <w:bottom w:val="nil"/>
              <w:right w:val="nil"/>
            </w:tcBorders>
            <w:shd w:val="clear" w:color="auto" w:fill="auto"/>
            <w:noWrap/>
            <w:vAlign w:val="bottom"/>
            <w:hideMark/>
          </w:tcPr>
          <w:p w14:paraId="3E1DBF15" w14:textId="77777777" w:rsidR="00D12E10" w:rsidRPr="00D12E10" w:rsidRDefault="00D12E10" w:rsidP="00D12E10">
            <w:pPr>
              <w:rPr>
                <w:color w:val="auto"/>
                <w:kern w:val="0"/>
                <w:lang w:val="en-IN" w:eastAsia="en-IN"/>
              </w:rPr>
            </w:pPr>
          </w:p>
        </w:tc>
        <w:tc>
          <w:tcPr>
            <w:tcW w:w="1522" w:type="dxa"/>
            <w:tcBorders>
              <w:top w:val="nil"/>
              <w:left w:val="nil"/>
              <w:bottom w:val="nil"/>
              <w:right w:val="nil"/>
            </w:tcBorders>
            <w:shd w:val="clear" w:color="auto" w:fill="auto"/>
            <w:noWrap/>
            <w:vAlign w:val="bottom"/>
            <w:hideMark/>
          </w:tcPr>
          <w:p w14:paraId="163869BD" w14:textId="77777777" w:rsidR="00D12E10" w:rsidRPr="00D12E10" w:rsidRDefault="00D12E10" w:rsidP="00D12E10">
            <w:pPr>
              <w:rPr>
                <w:color w:val="auto"/>
                <w:kern w:val="0"/>
                <w:lang w:val="en-IN" w:eastAsia="en-IN"/>
              </w:rPr>
            </w:pPr>
          </w:p>
        </w:tc>
      </w:tr>
      <w:tr w:rsidR="00D12E10" w:rsidRPr="00D12E10" w14:paraId="1442C12A" w14:textId="77777777" w:rsidTr="00D12E10">
        <w:trPr>
          <w:trHeight w:val="82"/>
        </w:trPr>
        <w:tc>
          <w:tcPr>
            <w:tcW w:w="6396" w:type="dxa"/>
            <w:gridSpan w:val="2"/>
            <w:tcBorders>
              <w:top w:val="nil"/>
              <w:left w:val="nil"/>
              <w:bottom w:val="nil"/>
              <w:right w:val="nil"/>
            </w:tcBorders>
            <w:shd w:val="clear" w:color="auto" w:fill="auto"/>
            <w:noWrap/>
            <w:vAlign w:val="bottom"/>
            <w:hideMark/>
          </w:tcPr>
          <w:p w14:paraId="0102947E" w14:textId="77777777" w:rsidR="00D12E10" w:rsidRPr="00D12E10" w:rsidRDefault="00D12E10" w:rsidP="00D12E10">
            <w:pPr>
              <w:rPr>
                <w:rFonts w:ascii="Calibri" w:hAnsi="Calibri" w:cs="Calibri"/>
                <w:b/>
                <w:bCs/>
                <w:color w:val="000000"/>
                <w:kern w:val="0"/>
                <w:lang w:val="en-IN" w:eastAsia="en-IN"/>
              </w:rPr>
            </w:pPr>
            <w:r w:rsidRPr="00D12E10">
              <w:rPr>
                <w:rFonts w:ascii="Calibri" w:hAnsi="Calibri" w:cs="Calibri"/>
                <w:b/>
                <w:bCs/>
                <w:color w:val="000000"/>
                <w:kern w:val="0"/>
                <w:lang w:val="en-IN" w:eastAsia="en-IN"/>
              </w:rPr>
              <w:t>1)Display 19'' @7900 + GST</w:t>
            </w:r>
          </w:p>
        </w:tc>
        <w:tc>
          <w:tcPr>
            <w:tcW w:w="1340" w:type="dxa"/>
            <w:tcBorders>
              <w:top w:val="nil"/>
              <w:left w:val="nil"/>
              <w:bottom w:val="nil"/>
              <w:right w:val="nil"/>
            </w:tcBorders>
            <w:shd w:val="clear" w:color="auto" w:fill="auto"/>
            <w:noWrap/>
            <w:vAlign w:val="bottom"/>
            <w:hideMark/>
          </w:tcPr>
          <w:p w14:paraId="5B074B9C" w14:textId="77777777" w:rsidR="00D12E10" w:rsidRPr="00D12E10" w:rsidRDefault="00D12E10" w:rsidP="00D12E10">
            <w:pPr>
              <w:rPr>
                <w:rFonts w:ascii="Calibri" w:hAnsi="Calibri" w:cs="Calibri"/>
                <w:b/>
                <w:bCs/>
                <w:color w:val="000000"/>
                <w:kern w:val="0"/>
                <w:lang w:val="en-IN" w:eastAsia="en-IN"/>
              </w:rPr>
            </w:pPr>
          </w:p>
        </w:tc>
        <w:tc>
          <w:tcPr>
            <w:tcW w:w="1601" w:type="dxa"/>
            <w:tcBorders>
              <w:top w:val="nil"/>
              <w:left w:val="nil"/>
              <w:bottom w:val="nil"/>
              <w:right w:val="nil"/>
            </w:tcBorders>
            <w:shd w:val="clear" w:color="auto" w:fill="auto"/>
            <w:noWrap/>
            <w:vAlign w:val="bottom"/>
            <w:hideMark/>
          </w:tcPr>
          <w:p w14:paraId="41EC9576" w14:textId="77777777" w:rsidR="00D12E10" w:rsidRPr="00D12E10" w:rsidRDefault="00D12E10" w:rsidP="00D12E10">
            <w:pPr>
              <w:rPr>
                <w:color w:val="auto"/>
                <w:kern w:val="0"/>
                <w:lang w:val="en-IN" w:eastAsia="en-IN"/>
              </w:rPr>
            </w:pPr>
          </w:p>
        </w:tc>
        <w:tc>
          <w:tcPr>
            <w:tcW w:w="1522" w:type="dxa"/>
            <w:tcBorders>
              <w:top w:val="nil"/>
              <w:left w:val="nil"/>
              <w:bottom w:val="nil"/>
              <w:right w:val="nil"/>
            </w:tcBorders>
            <w:shd w:val="clear" w:color="auto" w:fill="auto"/>
            <w:noWrap/>
            <w:vAlign w:val="bottom"/>
            <w:hideMark/>
          </w:tcPr>
          <w:p w14:paraId="2C2EA37D" w14:textId="77777777" w:rsidR="00D12E10" w:rsidRPr="00D12E10" w:rsidRDefault="00D12E10" w:rsidP="00D12E10">
            <w:pPr>
              <w:rPr>
                <w:color w:val="auto"/>
                <w:kern w:val="0"/>
                <w:lang w:val="en-IN" w:eastAsia="en-IN"/>
              </w:rPr>
            </w:pPr>
          </w:p>
        </w:tc>
      </w:tr>
      <w:tr w:rsidR="00D12E10" w:rsidRPr="00D12E10" w14:paraId="65935E19" w14:textId="77777777" w:rsidTr="00D12E10">
        <w:trPr>
          <w:trHeight w:val="82"/>
        </w:trPr>
        <w:tc>
          <w:tcPr>
            <w:tcW w:w="6396" w:type="dxa"/>
            <w:gridSpan w:val="2"/>
            <w:tcBorders>
              <w:top w:val="nil"/>
              <w:left w:val="nil"/>
              <w:bottom w:val="nil"/>
              <w:right w:val="nil"/>
            </w:tcBorders>
            <w:shd w:val="clear" w:color="auto" w:fill="auto"/>
            <w:noWrap/>
            <w:vAlign w:val="bottom"/>
            <w:hideMark/>
          </w:tcPr>
          <w:p w14:paraId="5FF9180F" w14:textId="77777777" w:rsidR="00D12E10" w:rsidRPr="00D12E10" w:rsidRDefault="00D12E10" w:rsidP="00D12E10">
            <w:pPr>
              <w:rPr>
                <w:rFonts w:ascii="Calibri" w:hAnsi="Calibri" w:cs="Calibri"/>
                <w:b/>
                <w:bCs/>
                <w:color w:val="000000"/>
                <w:kern w:val="0"/>
                <w:lang w:val="en-IN" w:eastAsia="en-IN"/>
              </w:rPr>
            </w:pPr>
            <w:r w:rsidRPr="00D12E10">
              <w:rPr>
                <w:rFonts w:ascii="Calibri" w:hAnsi="Calibri" w:cs="Calibri"/>
                <w:b/>
                <w:bCs/>
                <w:color w:val="000000"/>
                <w:kern w:val="0"/>
                <w:lang w:val="en-IN" w:eastAsia="en-IN"/>
              </w:rPr>
              <w:t>2) Spike Board @ 600/- + GST</w:t>
            </w:r>
          </w:p>
        </w:tc>
        <w:tc>
          <w:tcPr>
            <w:tcW w:w="1340" w:type="dxa"/>
            <w:tcBorders>
              <w:top w:val="nil"/>
              <w:left w:val="nil"/>
              <w:bottom w:val="nil"/>
              <w:right w:val="nil"/>
            </w:tcBorders>
            <w:shd w:val="clear" w:color="auto" w:fill="auto"/>
            <w:noWrap/>
            <w:vAlign w:val="bottom"/>
            <w:hideMark/>
          </w:tcPr>
          <w:p w14:paraId="721CF34E" w14:textId="77777777" w:rsidR="00D12E10" w:rsidRPr="00D12E10" w:rsidRDefault="00D12E10" w:rsidP="00D12E10">
            <w:pPr>
              <w:rPr>
                <w:rFonts w:ascii="Calibri" w:hAnsi="Calibri" w:cs="Calibri"/>
                <w:b/>
                <w:bCs/>
                <w:color w:val="000000"/>
                <w:kern w:val="0"/>
                <w:lang w:val="en-IN" w:eastAsia="en-IN"/>
              </w:rPr>
            </w:pPr>
          </w:p>
        </w:tc>
        <w:tc>
          <w:tcPr>
            <w:tcW w:w="1601" w:type="dxa"/>
            <w:tcBorders>
              <w:top w:val="nil"/>
              <w:left w:val="nil"/>
              <w:bottom w:val="nil"/>
              <w:right w:val="nil"/>
            </w:tcBorders>
            <w:shd w:val="clear" w:color="auto" w:fill="auto"/>
            <w:noWrap/>
            <w:vAlign w:val="bottom"/>
            <w:hideMark/>
          </w:tcPr>
          <w:p w14:paraId="5BAEDAD7" w14:textId="77777777" w:rsidR="00D12E10" w:rsidRPr="00D12E10" w:rsidRDefault="00D12E10" w:rsidP="00D12E10">
            <w:pPr>
              <w:rPr>
                <w:color w:val="auto"/>
                <w:kern w:val="0"/>
                <w:lang w:val="en-IN" w:eastAsia="en-IN"/>
              </w:rPr>
            </w:pPr>
          </w:p>
        </w:tc>
        <w:tc>
          <w:tcPr>
            <w:tcW w:w="1522" w:type="dxa"/>
            <w:tcBorders>
              <w:top w:val="nil"/>
              <w:left w:val="nil"/>
              <w:bottom w:val="nil"/>
              <w:right w:val="nil"/>
            </w:tcBorders>
            <w:shd w:val="clear" w:color="auto" w:fill="auto"/>
            <w:noWrap/>
            <w:vAlign w:val="bottom"/>
            <w:hideMark/>
          </w:tcPr>
          <w:p w14:paraId="5E0E4C56" w14:textId="77777777" w:rsidR="00D12E10" w:rsidRPr="00D12E10" w:rsidRDefault="00D12E10" w:rsidP="00D12E10">
            <w:pPr>
              <w:rPr>
                <w:color w:val="auto"/>
                <w:kern w:val="0"/>
                <w:lang w:val="en-IN" w:eastAsia="en-IN"/>
              </w:rPr>
            </w:pPr>
          </w:p>
        </w:tc>
      </w:tr>
      <w:tr w:rsidR="00D12E10" w:rsidRPr="00D12E10" w14:paraId="703A5C2D" w14:textId="77777777" w:rsidTr="00D12E10">
        <w:trPr>
          <w:trHeight w:val="82"/>
        </w:trPr>
        <w:tc>
          <w:tcPr>
            <w:tcW w:w="6396" w:type="dxa"/>
            <w:gridSpan w:val="2"/>
            <w:tcBorders>
              <w:top w:val="nil"/>
              <w:left w:val="nil"/>
              <w:bottom w:val="nil"/>
              <w:right w:val="nil"/>
            </w:tcBorders>
            <w:shd w:val="clear" w:color="auto" w:fill="auto"/>
            <w:noWrap/>
            <w:vAlign w:val="bottom"/>
            <w:hideMark/>
          </w:tcPr>
          <w:p w14:paraId="618DE3A2" w14:textId="77777777" w:rsidR="00D12E10" w:rsidRPr="00D12E10" w:rsidRDefault="00D12E10" w:rsidP="00D12E10">
            <w:pPr>
              <w:rPr>
                <w:rFonts w:ascii="Calibri" w:hAnsi="Calibri" w:cs="Calibri"/>
                <w:b/>
                <w:bCs/>
                <w:color w:val="000000"/>
                <w:kern w:val="0"/>
                <w:lang w:val="en-IN" w:eastAsia="en-IN"/>
              </w:rPr>
            </w:pPr>
            <w:r w:rsidRPr="00D12E10">
              <w:rPr>
                <w:rFonts w:ascii="Calibri" w:hAnsi="Calibri" w:cs="Calibri"/>
                <w:b/>
                <w:bCs/>
                <w:color w:val="000000"/>
                <w:kern w:val="0"/>
                <w:lang w:val="en-IN" w:eastAsia="en-IN"/>
              </w:rPr>
              <w:t>3) Network Rack 2 U @ 1950/- + GST</w:t>
            </w:r>
          </w:p>
        </w:tc>
        <w:tc>
          <w:tcPr>
            <w:tcW w:w="1340" w:type="dxa"/>
            <w:tcBorders>
              <w:top w:val="nil"/>
              <w:left w:val="nil"/>
              <w:bottom w:val="nil"/>
              <w:right w:val="nil"/>
            </w:tcBorders>
            <w:shd w:val="clear" w:color="auto" w:fill="auto"/>
            <w:noWrap/>
            <w:vAlign w:val="bottom"/>
            <w:hideMark/>
          </w:tcPr>
          <w:p w14:paraId="1B62B60A" w14:textId="77777777" w:rsidR="00D12E10" w:rsidRPr="00D12E10" w:rsidRDefault="00D12E10" w:rsidP="00D12E10">
            <w:pPr>
              <w:rPr>
                <w:rFonts w:ascii="Calibri" w:hAnsi="Calibri" w:cs="Calibri"/>
                <w:b/>
                <w:bCs/>
                <w:color w:val="000000"/>
                <w:kern w:val="0"/>
                <w:lang w:val="en-IN" w:eastAsia="en-IN"/>
              </w:rPr>
            </w:pPr>
          </w:p>
        </w:tc>
        <w:tc>
          <w:tcPr>
            <w:tcW w:w="1601" w:type="dxa"/>
            <w:tcBorders>
              <w:top w:val="nil"/>
              <w:left w:val="nil"/>
              <w:bottom w:val="nil"/>
              <w:right w:val="nil"/>
            </w:tcBorders>
            <w:shd w:val="clear" w:color="auto" w:fill="auto"/>
            <w:noWrap/>
            <w:vAlign w:val="bottom"/>
            <w:hideMark/>
          </w:tcPr>
          <w:p w14:paraId="34EE5E99" w14:textId="77777777" w:rsidR="00D12E10" w:rsidRPr="00D12E10" w:rsidRDefault="00D12E10" w:rsidP="00D12E10">
            <w:pPr>
              <w:rPr>
                <w:color w:val="auto"/>
                <w:kern w:val="0"/>
                <w:lang w:val="en-IN" w:eastAsia="en-IN"/>
              </w:rPr>
            </w:pPr>
          </w:p>
        </w:tc>
        <w:tc>
          <w:tcPr>
            <w:tcW w:w="1522" w:type="dxa"/>
            <w:tcBorders>
              <w:top w:val="nil"/>
              <w:left w:val="nil"/>
              <w:bottom w:val="nil"/>
              <w:right w:val="nil"/>
            </w:tcBorders>
            <w:shd w:val="clear" w:color="auto" w:fill="auto"/>
            <w:noWrap/>
            <w:vAlign w:val="bottom"/>
            <w:hideMark/>
          </w:tcPr>
          <w:p w14:paraId="37AFD991" w14:textId="77777777" w:rsidR="00D12E10" w:rsidRPr="00D12E10" w:rsidRDefault="00D12E10" w:rsidP="00D12E10">
            <w:pPr>
              <w:rPr>
                <w:color w:val="auto"/>
                <w:kern w:val="0"/>
                <w:lang w:val="en-IN" w:eastAsia="en-IN"/>
              </w:rPr>
            </w:pP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62D7B6ED" w14:textId="17FAF9FD" w:rsidR="009908B3" w:rsidRPr="00D966F0" w:rsidRDefault="00CA5296" w:rsidP="009908B3">
      <w:r>
        <w:t>75</w:t>
      </w:r>
      <w:r w:rsidR="009908B3" w:rsidRPr="00D966F0">
        <w:t xml:space="preserve"> % Advance</w:t>
      </w:r>
    </w:p>
    <w:p w14:paraId="08919258" w14:textId="23CCEF7A" w:rsidR="009908B3" w:rsidRPr="00D966F0" w:rsidRDefault="00CA5296" w:rsidP="009908B3">
      <w:r>
        <w:t>20</w:t>
      </w:r>
      <w:r w:rsidR="009908B3" w:rsidRPr="00D966F0">
        <w:t xml:space="preserve"> % On Delivery of material</w:t>
      </w:r>
    </w:p>
    <w:p w14:paraId="53A7F131" w14:textId="0961254D" w:rsidR="009908B3" w:rsidRPr="00D966F0" w:rsidRDefault="00CA5296" w:rsidP="009908B3">
      <w:r>
        <w:t>5</w:t>
      </w:r>
      <w:r w:rsidR="009908B3" w:rsidRPr="00D966F0">
        <w:t xml:space="preserve"> % On Completion</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8A25" w14:textId="77777777" w:rsidR="00AA5C1A" w:rsidRDefault="00AA5C1A" w:rsidP="00A1778F">
      <w:r>
        <w:separator/>
      </w:r>
    </w:p>
  </w:endnote>
  <w:endnote w:type="continuationSeparator" w:id="0">
    <w:p w14:paraId="65A283E9" w14:textId="77777777" w:rsidR="00AA5C1A" w:rsidRDefault="00AA5C1A"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79549" w14:textId="77777777" w:rsidR="00AA5C1A" w:rsidRDefault="00AA5C1A" w:rsidP="00A1778F">
      <w:r>
        <w:separator/>
      </w:r>
    </w:p>
  </w:footnote>
  <w:footnote w:type="continuationSeparator" w:id="0">
    <w:p w14:paraId="0F6DBDDD" w14:textId="77777777" w:rsidR="00AA5C1A" w:rsidRDefault="00AA5C1A"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AA5C1A"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82915"/>
    <w:rsid w:val="006A1F5A"/>
    <w:rsid w:val="006A20D2"/>
    <w:rsid w:val="006A5252"/>
    <w:rsid w:val="006B1090"/>
    <w:rsid w:val="006B442D"/>
    <w:rsid w:val="00700B5D"/>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94F7A"/>
    <w:rsid w:val="008A3C60"/>
    <w:rsid w:val="00906C44"/>
    <w:rsid w:val="00907409"/>
    <w:rsid w:val="00914473"/>
    <w:rsid w:val="0093659C"/>
    <w:rsid w:val="00945953"/>
    <w:rsid w:val="00965AB8"/>
    <w:rsid w:val="00981B75"/>
    <w:rsid w:val="00987FAF"/>
    <w:rsid w:val="009908B3"/>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C03207"/>
    <w:rsid w:val="00C06AD6"/>
    <w:rsid w:val="00C07127"/>
    <w:rsid w:val="00C231C7"/>
    <w:rsid w:val="00C32AC4"/>
    <w:rsid w:val="00C4163F"/>
    <w:rsid w:val="00C61A83"/>
    <w:rsid w:val="00C654F7"/>
    <w:rsid w:val="00C65D0D"/>
    <w:rsid w:val="00C77C3C"/>
    <w:rsid w:val="00C85988"/>
    <w:rsid w:val="00CA381D"/>
    <w:rsid w:val="00CA5296"/>
    <w:rsid w:val="00CC3782"/>
    <w:rsid w:val="00CE1904"/>
    <w:rsid w:val="00CE33F3"/>
    <w:rsid w:val="00CF0120"/>
    <w:rsid w:val="00CF1615"/>
    <w:rsid w:val="00D12E10"/>
    <w:rsid w:val="00D47316"/>
    <w:rsid w:val="00D51DDA"/>
    <w:rsid w:val="00D53AC0"/>
    <w:rsid w:val="00D8702A"/>
    <w:rsid w:val="00D951A2"/>
    <w:rsid w:val="00DC615A"/>
    <w:rsid w:val="00DC6D5F"/>
    <w:rsid w:val="00DD69FD"/>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6</cp:revision>
  <cp:lastPrinted>2022-04-13T10:21:00Z</cp:lastPrinted>
  <dcterms:created xsi:type="dcterms:W3CDTF">2022-04-22T11:19:00Z</dcterms:created>
  <dcterms:modified xsi:type="dcterms:W3CDTF">2022-04-22T11:39:00Z</dcterms:modified>
</cp:coreProperties>
</file>