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4C1B7133" w:rsidR="00AB54BD" w:rsidRPr="007A093B" w:rsidRDefault="00CF1615" w:rsidP="00AB54BD">
      <w:pPr>
        <w:tabs>
          <w:tab w:val="left" w:pos="7288"/>
        </w:tabs>
        <w:rPr>
          <w:sz w:val="24"/>
          <w:szCs w:val="24"/>
        </w:rPr>
      </w:pPr>
      <w:r>
        <w:rPr>
          <w:sz w:val="24"/>
          <w:szCs w:val="24"/>
        </w:rPr>
        <w:t xml:space="preserve">Quotation no: </w:t>
      </w:r>
      <w:r w:rsidR="00F522C1">
        <w:rPr>
          <w:sz w:val="24"/>
          <w:szCs w:val="24"/>
        </w:rPr>
        <w:t>Rajesh 401</w:t>
      </w:r>
    </w:p>
    <w:p w14:paraId="715EE3DE" w14:textId="6FAC568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522C1">
        <w:rPr>
          <w:sz w:val="24"/>
          <w:szCs w:val="24"/>
        </w:rPr>
        <w:t>16/01</w:t>
      </w:r>
      <w:r w:rsidR="00CE1904" w:rsidRPr="007A093B">
        <w:rPr>
          <w:sz w:val="24"/>
          <w:szCs w:val="24"/>
        </w:rPr>
        <w:t>/202</w:t>
      </w:r>
      <w:r w:rsidR="00AD6CBD">
        <w:rPr>
          <w:sz w:val="24"/>
          <w:szCs w:val="24"/>
        </w:rPr>
        <w:t>3</w:t>
      </w:r>
      <w:bookmarkStart w:id="0" w:name="_GoBack"/>
      <w:bookmarkEnd w:id="0"/>
    </w:p>
    <w:p w14:paraId="6058A692" w14:textId="77777777" w:rsidR="00AB54BD" w:rsidRPr="007A093B" w:rsidRDefault="00AB54BD" w:rsidP="00AB54BD">
      <w:pPr>
        <w:rPr>
          <w:b/>
          <w:sz w:val="24"/>
          <w:szCs w:val="24"/>
        </w:rPr>
      </w:pPr>
      <w:r w:rsidRPr="007A093B">
        <w:rPr>
          <w:b/>
          <w:sz w:val="24"/>
          <w:szCs w:val="24"/>
        </w:rPr>
        <w:t>To</w:t>
      </w:r>
    </w:p>
    <w:p w14:paraId="3D2F01F9" w14:textId="5B7A2250" w:rsidR="00945953" w:rsidRDefault="00F522C1" w:rsidP="00AB54BD">
      <w:pPr>
        <w:rPr>
          <w:b/>
          <w:sz w:val="24"/>
          <w:szCs w:val="24"/>
        </w:rPr>
      </w:pPr>
      <w:r>
        <w:rPr>
          <w:b/>
          <w:sz w:val="24"/>
          <w:szCs w:val="24"/>
        </w:rPr>
        <w:t>Mr. Rajesh Kunde</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946" w:type="dxa"/>
        <w:tblLook w:val="04A0" w:firstRow="1" w:lastRow="0" w:firstColumn="1" w:lastColumn="0" w:noHBand="0" w:noVBand="1"/>
      </w:tblPr>
      <w:tblGrid>
        <w:gridCol w:w="580"/>
        <w:gridCol w:w="5152"/>
        <w:gridCol w:w="672"/>
        <w:gridCol w:w="881"/>
        <w:gridCol w:w="1423"/>
        <w:gridCol w:w="1238"/>
      </w:tblGrid>
      <w:tr w:rsidR="00F522C1" w:rsidRPr="00F522C1" w14:paraId="0B4047C2" w14:textId="77777777" w:rsidTr="00F522C1">
        <w:trPr>
          <w:trHeight w:val="204"/>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95E44"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SR NO</w:t>
            </w:r>
          </w:p>
        </w:tc>
        <w:tc>
          <w:tcPr>
            <w:tcW w:w="5151" w:type="dxa"/>
            <w:tcBorders>
              <w:top w:val="single" w:sz="4" w:space="0" w:color="auto"/>
              <w:left w:val="nil"/>
              <w:bottom w:val="single" w:sz="4" w:space="0" w:color="auto"/>
              <w:right w:val="single" w:sz="4" w:space="0" w:color="auto"/>
            </w:tcBorders>
            <w:shd w:val="clear" w:color="auto" w:fill="auto"/>
            <w:vAlign w:val="center"/>
            <w:hideMark/>
          </w:tcPr>
          <w:p w14:paraId="12323E1B"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ITEM DESCRIPTION</w:t>
            </w:r>
          </w:p>
        </w:tc>
        <w:tc>
          <w:tcPr>
            <w:tcW w:w="672" w:type="dxa"/>
            <w:tcBorders>
              <w:top w:val="single" w:sz="4" w:space="0" w:color="auto"/>
              <w:left w:val="nil"/>
              <w:bottom w:val="single" w:sz="4" w:space="0" w:color="auto"/>
              <w:right w:val="single" w:sz="4" w:space="0" w:color="auto"/>
            </w:tcBorders>
            <w:shd w:val="clear" w:color="auto" w:fill="auto"/>
            <w:vAlign w:val="center"/>
            <w:hideMark/>
          </w:tcPr>
          <w:p w14:paraId="2C855EC3"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QTY</w:t>
            </w:r>
          </w:p>
        </w:tc>
        <w:tc>
          <w:tcPr>
            <w:tcW w:w="881" w:type="dxa"/>
            <w:tcBorders>
              <w:top w:val="single" w:sz="4" w:space="0" w:color="auto"/>
              <w:left w:val="nil"/>
              <w:bottom w:val="single" w:sz="4" w:space="0" w:color="auto"/>
              <w:right w:val="single" w:sz="4" w:space="0" w:color="auto"/>
            </w:tcBorders>
            <w:shd w:val="clear" w:color="auto" w:fill="auto"/>
            <w:vAlign w:val="center"/>
            <w:hideMark/>
          </w:tcPr>
          <w:p w14:paraId="13912739"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PRICE</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429A7B04"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Discounted Price</w:t>
            </w:r>
          </w:p>
        </w:tc>
        <w:tc>
          <w:tcPr>
            <w:tcW w:w="1238" w:type="dxa"/>
            <w:tcBorders>
              <w:top w:val="single" w:sz="4" w:space="0" w:color="auto"/>
              <w:left w:val="nil"/>
              <w:bottom w:val="single" w:sz="4" w:space="0" w:color="auto"/>
              <w:right w:val="single" w:sz="4" w:space="0" w:color="auto"/>
            </w:tcBorders>
            <w:shd w:val="clear" w:color="auto" w:fill="auto"/>
            <w:vAlign w:val="center"/>
            <w:hideMark/>
          </w:tcPr>
          <w:p w14:paraId="3B6E22F8"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AMOUNT</w:t>
            </w:r>
          </w:p>
        </w:tc>
      </w:tr>
      <w:tr w:rsidR="00F522C1" w:rsidRPr="00F522C1" w14:paraId="1794B1C7" w14:textId="77777777" w:rsidTr="00F522C1">
        <w:trPr>
          <w:trHeight w:val="386"/>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C0D91C7"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w:t>
            </w:r>
          </w:p>
        </w:tc>
        <w:tc>
          <w:tcPr>
            <w:tcW w:w="5151" w:type="dxa"/>
            <w:tcBorders>
              <w:top w:val="nil"/>
              <w:left w:val="nil"/>
              <w:bottom w:val="single" w:sz="4" w:space="0" w:color="auto"/>
              <w:right w:val="single" w:sz="4" w:space="0" w:color="auto"/>
            </w:tcBorders>
            <w:shd w:val="clear" w:color="auto" w:fill="auto"/>
            <w:vAlign w:val="center"/>
            <w:hideMark/>
          </w:tcPr>
          <w:p w14:paraId="6F9E50E3"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Identix Biometric Fingerprint And Card Reader Time &amp; Attendance With Access Control System Push Data Technology</w:t>
            </w:r>
          </w:p>
        </w:tc>
        <w:tc>
          <w:tcPr>
            <w:tcW w:w="672" w:type="dxa"/>
            <w:tcBorders>
              <w:top w:val="nil"/>
              <w:left w:val="nil"/>
              <w:bottom w:val="single" w:sz="4" w:space="0" w:color="auto"/>
              <w:right w:val="single" w:sz="4" w:space="0" w:color="auto"/>
            </w:tcBorders>
            <w:shd w:val="clear" w:color="auto" w:fill="auto"/>
            <w:vAlign w:val="center"/>
            <w:hideMark/>
          </w:tcPr>
          <w:p w14:paraId="27920D40"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w:t>
            </w:r>
          </w:p>
        </w:tc>
        <w:tc>
          <w:tcPr>
            <w:tcW w:w="881" w:type="dxa"/>
            <w:tcBorders>
              <w:top w:val="nil"/>
              <w:left w:val="nil"/>
              <w:bottom w:val="single" w:sz="4" w:space="0" w:color="auto"/>
              <w:right w:val="single" w:sz="4" w:space="0" w:color="auto"/>
            </w:tcBorders>
            <w:shd w:val="clear" w:color="auto" w:fill="auto"/>
            <w:vAlign w:val="center"/>
            <w:hideMark/>
          </w:tcPr>
          <w:p w14:paraId="29132299"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14900</w:t>
            </w:r>
          </w:p>
        </w:tc>
        <w:tc>
          <w:tcPr>
            <w:tcW w:w="1422" w:type="dxa"/>
            <w:tcBorders>
              <w:top w:val="nil"/>
              <w:left w:val="nil"/>
              <w:bottom w:val="single" w:sz="4" w:space="0" w:color="auto"/>
              <w:right w:val="single" w:sz="4" w:space="0" w:color="auto"/>
            </w:tcBorders>
            <w:shd w:val="clear" w:color="auto" w:fill="auto"/>
            <w:vAlign w:val="center"/>
            <w:hideMark/>
          </w:tcPr>
          <w:p w14:paraId="5E2312F5"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11900</w:t>
            </w:r>
          </w:p>
        </w:tc>
        <w:tc>
          <w:tcPr>
            <w:tcW w:w="1238" w:type="dxa"/>
            <w:tcBorders>
              <w:top w:val="nil"/>
              <w:left w:val="nil"/>
              <w:bottom w:val="single" w:sz="4" w:space="0" w:color="auto"/>
              <w:right w:val="single" w:sz="4" w:space="0" w:color="auto"/>
            </w:tcBorders>
            <w:shd w:val="clear" w:color="auto" w:fill="auto"/>
            <w:vAlign w:val="center"/>
            <w:hideMark/>
          </w:tcPr>
          <w:p w14:paraId="029B36DF"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11900</w:t>
            </w:r>
          </w:p>
        </w:tc>
      </w:tr>
      <w:tr w:rsidR="00F522C1" w:rsidRPr="00F522C1" w14:paraId="57AEDAEF" w14:textId="77777777" w:rsidTr="00F522C1">
        <w:trPr>
          <w:trHeight w:val="181"/>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E74CB94"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2</w:t>
            </w:r>
          </w:p>
        </w:tc>
        <w:tc>
          <w:tcPr>
            <w:tcW w:w="5151" w:type="dxa"/>
            <w:tcBorders>
              <w:top w:val="nil"/>
              <w:left w:val="nil"/>
              <w:bottom w:val="single" w:sz="4" w:space="0" w:color="auto"/>
              <w:right w:val="single" w:sz="4" w:space="0" w:color="auto"/>
            </w:tcBorders>
            <w:shd w:val="clear" w:color="auto" w:fill="auto"/>
            <w:vAlign w:val="center"/>
            <w:hideMark/>
          </w:tcPr>
          <w:p w14:paraId="21B2C4A9"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Battery Backup additional</w:t>
            </w:r>
          </w:p>
        </w:tc>
        <w:tc>
          <w:tcPr>
            <w:tcW w:w="672" w:type="dxa"/>
            <w:tcBorders>
              <w:top w:val="nil"/>
              <w:left w:val="nil"/>
              <w:bottom w:val="single" w:sz="4" w:space="0" w:color="auto"/>
              <w:right w:val="single" w:sz="4" w:space="0" w:color="auto"/>
            </w:tcBorders>
            <w:shd w:val="clear" w:color="auto" w:fill="auto"/>
            <w:vAlign w:val="center"/>
            <w:hideMark/>
          </w:tcPr>
          <w:p w14:paraId="622F3D57"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w:t>
            </w:r>
          </w:p>
        </w:tc>
        <w:tc>
          <w:tcPr>
            <w:tcW w:w="881" w:type="dxa"/>
            <w:tcBorders>
              <w:top w:val="nil"/>
              <w:left w:val="nil"/>
              <w:bottom w:val="single" w:sz="4" w:space="0" w:color="auto"/>
              <w:right w:val="single" w:sz="4" w:space="0" w:color="auto"/>
            </w:tcBorders>
            <w:shd w:val="clear" w:color="auto" w:fill="auto"/>
            <w:vAlign w:val="center"/>
            <w:hideMark/>
          </w:tcPr>
          <w:p w14:paraId="49512A6A"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2500</w:t>
            </w:r>
          </w:p>
        </w:tc>
        <w:tc>
          <w:tcPr>
            <w:tcW w:w="1422" w:type="dxa"/>
            <w:tcBorders>
              <w:top w:val="nil"/>
              <w:left w:val="nil"/>
              <w:bottom w:val="single" w:sz="4" w:space="0" w:color="auto"/>
              <w:right w:val="single" w:sz="4" w:space="0" w:color="auto"/>
            </w:tcBorders>
            <w:shd w:val="clear" w:color="auto" w:fill="auto"/>
            <w:vAlign w:val="center"/>
            <w:hideMark/>
          </w:tcPr>
          <w:p w14:paraId="49D50F5B"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2000</w:t>
            </w:r>
          </w:p>
        </w:tc>
        <w:tc>
          <w:tcPr>
            <w:tcW w:w="1238" w:type="dxa"/>
            <w:tcBorders>
              <w:top w:val="nil"/>
              <w:left w:val="nil"/>
              <w:bottom w:val="single" w:sz="4" w:space="0" w:color="auto"/>
              <w:right w:val="single" w:sz="4" w:space="0" w:color="auto"/>
            </w:tcBorders>
            <w:shd w:val="clear" w:color="auto" w:fill="auto"/>
            <w:vAlign w:val="center"/>
            <w:hideMark/>
          </w:tcPr>
          <w:p w14:paraId="0DBAF0A6"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2000</w:t>
            </w:r>
          </w:p>
        </w:tc>
      </w:tr>
      <w:tr w:rsidR="00F522C1" w:rsidRPr="00F522C1" w14:paraId="7F9CAE0C" w14:textId="77777777" w:rsidTr="00F522C1">
        <w:trPr>
          <w:trHeight w:val="181"/>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A11D95D"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3</w:t>
            </w:r>
          </w:p>
        </w:tc>
        <w:tc>
          <w:tcPr>
            <w:tcW w:w="5151" w:type="dxa"/>
            <w:tcBorders>
              <w:top w:val="nil"/>
              <w:left w:val="nil"/>
              <w:bottom w:val="single" w:sz="4" w:space="0" w:color="auto"/>
              <w:right w:val="single" w:sz="4" w:space="0" w:color="auto"/>
            </w:tcBorders>
            <w:shd w:val="clear" w:color="auto" w:fill="auto"/>
            <w:vAlign w:val="center"/>
            <w:hideMark/>
          </w:tcPr>
          <w:p w14:paraId="49CCBD1F"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INSTALLATION TESTING COMMISSIONING</w:t>
            </w:r>
          </w:p>
        </w:tc>
        <w:tc>
          <w:tcPr>
            <w:tcW w:w="672" w:type="dxa"/>
            <w:tcBorders>
              <w:top w:val="nil"/>
              <w:left w:val="nil"/>
              <w:bottom w:val="single" w:sz="4" w:space="0" w:color="auto"/>
              <w:right w:val="single" w:sz="4" w:space="0" w:color="auto"/>
            </w:tcBorders>
            <w:shd w:val="clear" w:color="auto" w:fill="auto"/>
            <w:vAlign w:val="center"/>
            <w:hideMark/>
          </w:tcPr>
          <w:p w14:paraId="4E801D29"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1</w:t>
            </w:r>
          </w:p>
        </w:tc>
        <w:tc>
          <w:tcPr>
            <w:tcW w:w="881" w:type="dxa"/>
            <w:tcBorders>
              <w:top w:val="nil"/>
              <w:left w:val="nil"/>
              <w:bottom w:val="single" w:sz="4" w:space="0" w:color="auto"/>
              <w:right w:val="single" w:sz="4" w:space="0" w:color="auto"/>
            </w:tcBorders>
            <w:shd w:val="clear" w:color="auto" w:fill="auto"/>
            <w:vAlign w:val="center"/>
            <w:hideMark/>
          </w:tcPr>
          <w:p w14:paraId="23EB9200"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4000</w:t>
            </w:r>
          </w:p>
        </w:tc>
        <w:tc>
          <w:tcPr>
            <w:tcW w:w="1422" w:type="dxa"/>
            <w:tcBorders>
              <w:top w:val="nil"/>
              <w:left w:val="nil"/>
              <w:bottom w:val="single" w:sz="4" w:space="0" w:color="auto"/>
              <w:right w:val="single" w:sz="4" w:space="0" w:color="auto"/>
            </w:tcBorders>
            <w:shd w:val="clear" w:color="auto" w:fill="auto"/>
            <w:vAlign w:val="center"/>
            <w:hideMark/>
          </w:tcPr>
          <w:p w14:paraId="1F4CD741"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2500</w:t>
            </w:r>
          </w:p>
        </w:tc>
        <w:tc>
          <w:tcPr>
            <w:tcW w:w="1238" w:type="dxa"/>
            <w:tcBorders>
              <w:top w:val="nil"/>
              <w:left w:val="nil"/>
              <w:bottom w:val="single" w:sz="4" w:space="0" w:color="auto"/>
              <w:right w:val="single" w:sz="4" w:space="0" w:color="auto"/>
            </w:tcBorders>
            <w:shd w:val="clear" w:color="auto" w:fill="auto"/>
            <w:vAlign w:val="center"/>
            <w:hideMark/>
          </w:tcPr>
          <w:p w14:paraId="61EA9681" w14:textId="77777777" w:rsidR="00F522C1" w:rsidRPr="00F522C1" w:rsidRDefault="00F522C1" w:rsidP="00F522C1">
            <w:pPr>
              <w:jc w:val="center"/>
              <w:rPr>
                <w:rFonts w:ascii="Calibri" w:hAnsi="Calibri" w:cs="Calibri"/>
                <w:color w:val="000000"/>
                <w:kern w:val="0"/>
                <w:sz w:val="22"/>
                <w:szCs w:val="22"/>
              </w:rPr>
            </w:pPr>
            <w:r w:rsidRPr="00F522C1">
              <w:rPr>
                <w:rFonts w:ascii="Calibri" w:hAnsi="Calibri" w:cs="Calibri"/>
                <w:color w:val="000000"/>
                <w:kern w:val="0"/>
                <w:sz w:val="22"/>
                <w:szCs w:val="22"/>
              </w:rPr>
              <w:t>2500</w:t>
            </w:r>
          </w:p>
        </w:tc>
      </w:tr>
      <w:tr w:rsidR="00F522C1" w:rsidRPr="00F522C1" w14:paraId="3EE2DEC4" w14:textId="77777777" w:rsidTr="00F522C1">
        <w:trPr>
          <w:trHeight w:val="181"/>
        </w:trPr>
        <w:tc>
          <w:tcPr>
            <w:tcW w:w="870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8CE04BC"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TOTAL</w:t>
            </w:r>
          </w:p>
        </w:tc>
        <w:tc>
          <w:tcPr>
            <w:tcW w:w="1238" w:type="dxa"/>
            <w:tcBorders>
              <w:top w:val="nil"/>
              <w:left w:val="nil"/>
              <w:bottom w:val="single" w:sz="4" w:space="0" w:color="auto"/>
              <w:right w:val="single" w:sz="4" w:space="0" w:color="auto"/>
            </w:tcBorders>
            <w:shd w:val="clear" w:color="auto" w:fill="auto"/>
            <w:vAlign w:val="center"/>
            <w:hideMark/>
          </w:tcPr>
          <w:p w14:paraId="52987C3C"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16400</w:t>
            </w:r>
          </w:p>
        </w:tc>
      </w:tr>
      <w:tr w:rsidR="00F522C1" w:rsidRPr="00F522C1" w14:paraId="3F6BA89B" w14:textId="77777777" w:rsidTr="00F522C1">
        <w:trPr>
          <w:trHeight w:val="181"/>
        </w:trPr>
        <w:tc>
          <w:tcPr>
            <w:tcW w:w="870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088DE4C"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GST 9%</w:t>
            </w:r>
          </w:p>
        </w:tc>
        <w:tc>
          <w:tcPr>
            <w:tcW w:w="1238" w:type="dxa"/>
            <w:tcBorders>
              <w:top w:val="nil"/>
              <w:left w:val="nil"/>
              <w:bottom w:val="single" w:sz="4" w:space="0" w:color="auto"/>
              <w:right w:val="single" w:sz="4" w:space="0" w:color="auto"/>
            </w:tcBorders>
            <w:shd w:val="clear" w:color="auto" w:fill="auto"/>
            <w:vAlign w:val="center"/>
            <w:hideMark/>
          </w:tcPr>
          <w:p w14:paraId="3DC4BBF6"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1476</w:t>
            </w:r>
          </w:p>
        </w:tc>
      </w:tr>
      <w:tr w:rsidR="00F522C1" w:rsidRPr="00F522C1" w14:paraId="1059E921" w14:textId="77777777" w:rsidTr="00F522C1">
        <w:trPr>
          <w:trHeight w:val="181"/>
        </w:trPr>
        <w:tc>
          <w:tcPr>
            <w:tcW w:w="870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0300CCA"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GST 9%</w:t>
            </w:r>
          </w:p>
        </w:tc>
        <w:tc>
          <w:tcPr>
            <w:tcW w:w="1238" w:type="dxa"/>
            <w:tcBorders>
              <w:top w:val="nil"/>
              <w:left w:val="nil"/>
              <w:bottom w:val="single" w:sz="4" w:space="0" w:color="auto"/>
              <w:right w:val="single" w:sz="4" w:space="0" w:color="auto"/>
            </w:tcBorders>
            <w:shd w:val="clear" w:color="auto" w:fill="auto"/>
            <w:vAlign w:val="center"/>
            <w:hideMark/>
          </w:tcPr>
          <w:p w14:paraId="6E6769FC"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1476</w:t>
            </w:r>
          </w:p>
        </w:tc>
      </w:tr>
      <w:tr w:rsidR="00F522C1" w:rsidRPr="00F522C1" w14:paraId="4C82585D" w14:textId="77777777" w:rsidTr="00F522C1">
        <w:trPr>
          <w:trHeight w:val="181"/>
        </w:trPr>
        <w:tc>
          <w:tcPr>
            <w:tcW w:w="870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4513EC6"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Grand Total</w:t>
            </w:r>
          </w:p>
        </w:tc>
        <w:tc>
          <w:tcPr>
            <w:tcW w:w="1238" w:type="dxa"/>
            <w:tcBorders>
              <w:top w:val="nil"/>
              <w:left w:val="nil"/>
              <w:bottom w:val="single" w:sz="4" w:space="0" w:color="auto"/>
              <w:right w:val="single" w:sz="4" w:space="0" w:color="auto"/>
            </w:tcBorders>
            <w:shd w:val="clear" w:color="auto" w:fill="auto"/>
            <w:vAlign w:val="center"/>
            <w:hideMark/>
          </w:tcPr>
          <w:p w14:paraId="1BE21D14" w14:textId="77777777" w:rsidR="00F522C1" w:rsidRPr="00F522C1" w:rsidRDefault="00F522C1" w:rsidP="00F522C1">
            <w:pPr>
              <w:jc w:val="center"/>
              <w:rPr>
                <w:rFonts w:ascii="Calibri" w:hAnsi="Calibri" w:cs="Calibri"/>
                <w:b/>
                <w:bCs/>
                <w:color w:val="000000"/>
                <w:kern w:val="0"/>
                <w:sz w:val="22"/>
                <w:szCs w:val="22"/>
              </w:rPr>
            </w:pPr>
            <w:r w:rsidRPr="00F522C1">
              <w:rPr>
                <w:rFonts w:ascii="Calibri" w:hAnsi="Calibri" w:cs="Calibri"/>
                <w:b/>
                <w:bCs/>
                <w:color w:val="000000"/>
                <w:kern w:val="0"/>
                <w:sz w:val="22"/>
                <w:szCs w:val="22"/>
              </w:rPr>
              <w:t>19352</w:t>
            </w:r>
          </w:p>
        </w:tc>
      </w:tr>
      <w:tr w:rsidR="00F522C1" w:rsidRPr="00F522C1" w14:paraId="1F72BE9F" w14:textId="77777777" w:rsidTr="00F522C1">
        <w:trPr>
          <w:trHeight w:val="181"/>
        </w:trPr>
        <w:tc>
          <w:tcPr>
            <w:tcW w:w="580" w:type="dxa"/>
            <w:tcBorders>
              <w:top w:val="nil"/>
              <w:left w:val="nil"/>
              <w:bottom w:val="nil"/>
              <w:right w:val="nil"/>
            </w:tcBorders>
            <w:shd w:val="clear" w:color="auto" w:fill="auto"/>
            <w:vAlign w:val="bottom"/>
            <w:hideMark/>
          </w:tcPr>
          <w:p w14:paraId="3F84C84B" w14:textId="77777777" w:rsidR="00F522C1" w:rsidRPr="00F522C1" w:rsidRDefault="00F522C1" w:rsidP="00F522C1">
            <w:pPr>
              <w:jc w:val="center"/>
              <w:rPr>
                <w:rFonts w:ascii="Calibri" w:hAnsi="Calibri" w:cs="Calibri"/>
                <w:b/>
                <w:bCs/>
                <w:color w:val="000000"/>
                <w:kern w:val="0"/>
                <w:sz w:val="22"/>
                <w:szCs w:val="22"/>
              </w:rPr>
            </w:pPr>
          </w:p>
        </w:tc>
        <w:tc>
          <w:tcPr>
            <w:tcW w:w="5151" w:type="dxa"/>
            <w:tcBorders>
              <w:top w:val="nil"/>
              <w:left w:val="nil"/>
              <w:bottom w:val="nil"/>
              <w:right w:val="nil"/>
            </w:tcBorders>
            <w:shd w:val="clear" w:color="auto" w:fill="auto"/>
            <w:vAlign w:val="bottom"/>
            <w:hideMark/>
          </w:tcPr>
          <w:p w14:paraId="6404BD49" w14:textId="77777777" w:rsidR="00F522C1" w:rsidRPr="00F522C1" w:rsidRDefault="00F522C1" w:rsidP="00F522C1">
            <w:pPr>
              <w:rPr>
                <w:color w:val="auto"/>
                <w:kern w:val="0"/>
              </w:rPr>
            </w:pPr>
          </w:p>
        </w:tc>
        <w:tc>
          <w:tcPr>
            <w:tcW w:w="672" w:type="dxa"/>
            <w:tcBorders>
              <w:top w:val="nil"/>
              <w:left w:val="nil"/>
              <w:bottom w:val="nil"/>
              <w:right w:val="nil"/>
            </w:tcBorders>
            <w:shd w:val="clear" w:color="auto" w:fill="auto"/>
            <w:vAlign w:val="bottom"/>
            <w:hideMark/>
          </w:tcPr>
          <w:p w14:paraId="24DE83C5" w14:textId="77777777" w:rsidR="00F522C1" w:rsidRPr="00F522C1" w:rsidRDefault="00F522C1" w:rsidP="00F522C1">
            <w:pPr>
              <w:rPr>
                <w:color w:val="auto"/>
                <w:kern w:val="0"/>
              </w:rPr>
            </w:pPr>
          </w:p>
        </w:tc>
        <w:tc>
          <w:tcPr>
            <w:tcW w:w="881" w:type="dxa"/>
            <w:tcBorders>
              <w:top w:val="nil"/>
              <w:left w:val="nil"/>
              <w:bottom w:val="nil"/>
              <w:right w:val="nil"/>
            </w:tcBorders>
            <w:shd w:val="clear" w:color="auto" w:fill="auto"/>
            <w:vAlign w:val="bottom"/>
            <w:hideMark/>
          </w:tcPr>
          <w:p w14:paraId="0771E5C6" w14:textId="77777777" w:rsidR="00F522C1" w:rsidRPr="00F522C1" w:rsidRDefault="00F522C1" w:rsidP="00F522C1">
            <w:pPr>
              <w:rPr>
                <w:color w:val="auto"/>
                <w:kern w:val="0"/>
              </w:rPr>
            </w:pPr>
          </w:p>
        </w:tc>
        <w:tc>
          <w:tcPr>
            <w:tcW w:w="1422" w:type="dxa"/>
            <w:tcBorders>
              <w:top w:val="nil"/>
              <w:left w:val="nil"/>
              <w:bottom w:val="nil"/>
              <w:right w:val="nil"/>
            </w:tcBorders>
            <w:shd w:val="clear" w:color="auto" w:fill="auto"/>
            <w:vAlign w:val="bottom"/>
            <w:hideMark/>
          </w:tcPr>
          <w:p w14:paraId="3788A22A" w14:textId="77777777" w:rsidR="00F522C1" w:rsidRPr="00F522C1" w:rsidRDefault="00F522C1" w:rsidP="00F522C1">
            <w:pPr>
              <w:rPr>
                <w:color w:val="auto"/>
                <w:kern w:val="0"/>
              </w:rPr>
            </w:pPr>
          </w:p>
        </w:tc>
        <w:tc>
          <w:tcPr>
            <w:tcW w:w="1238" w:type="dxa"/>
            <w:tcBorders>
              <w:top w:val="nil"/>
              <w:left w:val="nil"/>
              <w:bottom w:val="nil"/>
              <w:right w:val="nil"/>
            </w:tcBorders>
            <w:shd w:val="clear" w:color="auto" w:fill="auto"/>
            <w:vAlign w:val="bottom"/>
            <w:hideMark/>
          </w:tcPr>
          <w:p w14:paraId="0FC1F8CE" w14:textId="77777777" w:rsidR="00F522C1" w:rsidRPr="00F522C1" w:rsidRDefault="00F522C1" w:rsidP="00F522C1">
            <w:pPr>
              <w:rPr>
                <w:color w:val="auto"/>
                <w:kern w:val="0"/>
              </w:rPr>
            </w:pPr>
          </w:p>
        </w:tc>
      </w:tr>
      <w:tr w:rsidR="00F522C1" w:rsidRPr="00F522C1" w14:paraId="6EEE13EA" w14:textId="77777777" w:rsidTr="00F522C1">
        <w:trPr>
          <w:trHeight w:val="181"/>
        </w:trPr>
        <w:tc>
          <w:tcPr>
            <w:tcW w:w="5732" w:type="dxa"/>
            <w:gridSpan w:val="2"/>
            <w:tcBorders>
              <w:top w:val="nil"/>
              <w:left w:val="nil"/>
              <w:bottom w:val="nil"/>
              <w:right w:val="nil"/>
            </w:tcBorders>
            <w:shd w:val="clear" w:color="auto" w:fill="auto"/>
            <w:noWrap/>
            <w:vAlign w:val="bottom"/>
            <w:hideMark/>
          </w:tcPr>
          <w:p w14:paraId="10078DB1" w14:textId="77777777" w:rsidR="00F522C1" w:rsidRPr="00F522C1" w:rsidRDefault="00F522C1" w:rsidP="00F522C1">
            <w:pPr>
              <w:rPr>
                <w:rFonts w:ascii="Calibri" w:hAnsi="Calibri" w:cs="Calibri"/>
                <w:color w:val="000000"/>
                <w:kern w:val="0"/>
                <w:sz w:val="22"/>
                <w:szCs w:val="22"/>
              </w:rPr>
            </w:pPr>
            <w:r w:rsidRPr="00F522C1">
              <w:rPr>
                <w:rFonts w:ascii="Calibri" w:hAnsi="Calibri" w:cs="Calibri"/>
                <w:color w:val="000000"/>
                <w:kern w:val="0"/>
                <w:sz w:val="22"/>
                <w:szCs w:val="22"/>
              </w:rPr>
              <w:t>In lieu of</w:t>
            </w:r>
          </w:p>
        </w:tc>
        <w:tc>
          <w:tcPr>
            <w:tcW w:w="672" w:type="dxa"/>
            <w:tcBorders>
              <w:top w:val="nil"/>
              <w:left w:val="nil"/>
              <w:bottom w:val="nil"/>
              <w:right w:val="nil"/>
            </w:tcBorders>
            <w:shd w:val="clear" w:color="auto" w:fill="auto"/>
            <w:vAlign w:val="bottom"/>
            <w:hideMark/>
          </w:tcPr>
          <w:p w14:paraId="0CD36E0F" w14:textId="77777777" w:rsidR="00F522C1" w:rsidRPr="00F522C1" w:rsidRDefault="00F522C1" w:rsidP="00F522C1">
            <w:pPr>
              <w:rPr>
                <w:rFonts w:ascii="Calibri" w:hAnsi="Calibri" w:cs="Calibri"/>
                <w:color w:val="000000"/>
                <w:kern w:val="0"/>
                <w:sz w:val="22"/>
                <w:szCs w:val="22"/>
              </w:rPr>
            </w:pPr>
          </w:p>
        </w:tc>
        <w:tc>
          <w:tcPr>
            <w:tcW w:w="881" w:type="dxa"/>
            <w:tcBorders>
              <w:top w:val="nil"/>
              <w:left w:val="nil"/>
              <w:bottom w:val="nil"/>
              <w:right w:val="nil"/>
            </w:tcBorders>
            <w:shd w:val="clear" w:color="auto" w:fill="auto"/>
            <w:vAlign w:val="bottom"/>
            <w:hideMark/>
          </w:tcPr>
          <w:p w14:paraId="2631F61D" w14:textId="77777777" w:rsidR="00F522C1" w:rsidRPr="00F522C1" w:rsidRDefault="00F522C1" w:rsidP="00F522C1">
            <w:pPr>
              <w:rPr>
                <w:color w:val="auto"/>
                <w:kern w:val="0"/>
              </w:rPr>
            </w:pPr>
          </w:p>
        </w:tc>
        <w:tc>
          <w:tcPr>
            <w:tcW w:w="1422" w:type="dxa"/>
            <w:tcBorders>
              <w:top w:val="nil"/>
              <w:left w:val="nil"/>
              <w:bottom w:val="nil"/>
              <w:right w:val="nil"/>
            </w:tcBorders>
            <w:shd w:val="clear" w:color="auto" w:fill="auto"/>
            <w:vAlign w:val="bottom"/>
            <w:hideMark/>
          </w:tcPr>
          <w:p w14:paraId="65BB8702" w14:textId="77777777" w:rsidR="00F522C1" w:rsidRPr="00F522C1" w:rsidRDefault="00F522C1" w:rsidP="00F522C1">
            <w:pPr>
              <w:rPr>
                <w:color w:val="auto"/>
                <w:kern w:val="0"/>
              </w:rPr>
            </w:pPr>
          </w:p>
        </w:tc>
        <w:tc>
          <w:tcPr>
            <w:tcW w:w="1238" w:type="dxa"/>
            <w:tcBorders>
              <w:top w:val="nil"/>
              <w:left w:val="nil"/>
              <w:bottom w:val="nil"/>
              <w:right w:val="nil"/>
            </w:tcBorders>
            <w:shd w:val="clear" w:color="auto" w:fill="auto"/>
            <w:vAlign w:val="bottom"/>
            <w:hideMark/>
          </w:tcPr>
          <w:p w14:paraId="663734B6" w14:textId="77777777" w:rsidR="00F522C1" w:rsidRPr="00F522C1" w:rsidRDefault="00F522C1" w:rsidP="00F522C1">
            <w:pPr>
              <w:rPr>
                <w:color w:val="auto"/>
                <w:kern w:val="0"/>
              </w:rPr>
            </w:pPr>
          </w:p>
        </w:tc>
      </w:tr>
      <w:tr w:rsidR="00F522C1" w:rsidRPr="00F522C1" w14:paraId="1D791350" w14:textId="77777777" w:rsidTr="00F522C1">
        <w:trPr>
          <w:trHeight w:val="181"/>
        </w:trPr>
        <w:tc>
          <w:tcPr>
            <w:tcW w:w="5732" w:type="dxa"/>
            <w:gridSpan w:val="2"/>
            <w:tcBorders>
              <w:top w:val="nil"/>
              <w:left w:val="nil"/>
              <w:bottom w:val="nil"/>
              <w:right w:val="nil"/>
            </w:tcBorders>
            <w:shd w:val="clear" w:color="auto" w:fill="auto"/>
            <w:noWrap/>
            <w:vAlign w:val="bottom"/>
            <w:hideMark/>
          </w:tcPr>
          <w:p w14:paraId="3E7EE421" w14:textId="35E75AEC" w:rsidR="00F522C1" w:rsidRPr="00F522C1" w:rsidRDefault="00F522C1" w:rsidP="00F522C1">
            <w:pPr>
              <w:rPr>
                <w:rFonts w:ascii="Calibri" w:hAnsi="Calibri" w:cs="Calibri"/>
                <w:color w:val="000000"/>
                <w:kern w:val="0"/>
                <w:sz w:val="22"/>
                <w:szCs w:val="22"/>
              </w:rPr>
            </w:pPr>
            <w:r w:rsidRPr="00F522C1">
              <w:rPr>
                <w:rFonts w:ascii="Calibri" w:hAnsi="Calibri" w:cs="Calibri"/>
                <w:color w:val="000000"/>
                <w:kern w:val="0"/>
                <w:sz w:val="22"/>
                <w:szCs w:val="22"/>
              </w:rPr>
              <w:t>1) Biomax Finger Print reader with USB @6990/- + GST</w:t>
            </w:r>
          </w:p>
        </w:tc>
        <w:tc>
          <w:tcPr>
            <w:tcW w:w="672" w:type="dxa"/>
            <w:tcBorders>
              <w:top w:val="nil"/>
              <w:left w:val="nil"/>
              <w:bottom w:val="nil"/>
              <w:right w:val="nil"/>
            </w:tcBorders>
            <w:shd w:val="clear" w:color="auto" w:fill="auto"/>
            <w:vAlign w:val="bottom"/>
            <w:hideMark/>
          </w:tcPr>
          <w:p w14:paraId="2502A406" w14:textId="77777777" w:rsidR="00F522C1" w:rsidRPr="00F522C1" w:rsidRDefault="00F522C1" w:rsidP="00F522C1">
            <w:pPr>
              <w:rPr>
                <w:rFonts w:ascii="Calibri" w:hAnsi="Calibri" w:cs="Calibri"/>
                <w:color w:val="000000"/>
                <w:kern w:val="0"/>
                <w:sz w:val="22"/>
                <w:szCs w:val="22"/>
              </w:rPr>
            </w:pPr>
          </w:p>
        </w:tc>
        <w:tc>
          <w:tcPr>
            <w:tcW w:w="881" w:type="dxa"/>
            <w:tcBorders>
              <w:top w:val="nil"/>
              <w:left w:val="nil"/>
              <w:bottom w:val="nil"/>
              <w:right w:val="nil"/>
            </w:tcBorders>
            <w:shd w:val="clear" w:color="auto" w:fill="auto"/>
            <w:vAlign w:val="bottom"/>
            <w:hideMark/>
          </w:tcPr>
          <w:p w14:paraId="715B5271" w14:textId="77777777" w:rsidR="00F522C1" w:rsidRPr="00F522C1" w:rsidRDefault="00F522C1" w:rsidP="00F522C1">
            <w:pPr>
              <w:rPr>
                <w:color w:val="auto"/>
                <w:kern w:val="0"/>
              </w:rPr>
            </w:pPr>
          </w:p>
        </w:tc>
        <w:tc>
          <w:tcPr>
            <w:tcW w:w="1422" w:type="dxa"/>
            <w:tcBorders>
              <w:top w:val="nil"/>
              <w:left w:val="nil"/>
              <w:bottom w:val="nil"/>
              <w:right w:val="nil"/>
            </w:tcBorders>
            <w:shd w:val="clear" w:color="auto" w:fill="auto"/>
            <w:vAlign w:val="bottom"/>
            <w:hideMark/>
          </w:tcPr>
          <w:p w14:paraId="5776B834" w14:textId="77777777" w:rsidR="00F522C1" w:rsidRPr="00F522C1" w:rsidRDefault="00F522C1" w:rsidP="00F522C1">
            <w:pPr>
              <w:rPr>
                <w:color w:val="auto"/>
                <w:kern w:val="0"/>
              </w:rPr>
            </w:pPr>
          </w:p>
        </w:tc>
        <w:tc>
          <w:tcPr>
            <w:tcW w:w="1238" w:type="dxa"/>
            <w:tcBorders>
              <w:top w:val="nil"/>
              <w:left w:val="nil"/>
              <w:bottom w:val="nil"/>
              <w:right w:val="nil"/>
            </w:tcBorders>
            <w:shd w:val="clear" w:color="auto" w:fill="auto"/>
            <w:vAlign w:val="bottom"/>
            <w:hideMark/>
          </w:tcPr>
          <w:p w14:paraId="0085862D" w14:textId="77777777" w:rsidR="00F522C1" w:rsidRPr="00F522C1" w:rsidRDefault="00F522C1" w:rsidP="00F522C1">
            <w:pPr>
              <w:rPr>
                <w:color w:val="auto"/>
                <w:kern w:val="0"/>
              </w:rPr>
            </w:pPr>
          </w:p>
        </w:tc>
      </w:tr>
    </w:tbl>
    <w:p w14:paraId="7A86EA38" w14:textId="77777777" w:rsidR="00BA6BEB" w:rsidRDefault="00BA6BEB" w:rsidP="00F03CC1">
      <w:pPr>
        <w:rPr>
          <w:b/>
          <w:bCs/>
        </w:rPr>
      </w:pPr>
    </w:p>
    <w:p w14:paraId="38A43425" w14:textId="0AD3CDB2"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lastRenderedPageBreak/>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F522C1">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0AC9D" w14:textId="77777777" w:rsidR="003453CC" w:rsidRDefault="003453CC" w:rsidP="00A1778F">
      <w:r>
        <w:separator/>
      </w:r>
    </w:p>
  </w:endnote>
  <w:endnote w:type="continuationSeparator" w:id="0">
    <w:p w14:paraId="600947CE" w14:textId="77777777" w:rsidR="003453CC" w:rsidRDefault="003453C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C1031" w14:textId="77777777" w:rsidR="003453CC" w:rsidRDefault="003453CC" w:rsidP="00A1778F">
      <w:r>
        <w:separator/>
      </w:r>
    </w:p>
  </w:footnote>
  <w:footnote w:type="continuationSeparator" w:id="0">
    <w:p w14:paraId="43D5B9DC" w14:textId="77777777" w:rsidR="003453CC" w:rsidRDefault="003453C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3453CC"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E47"/>
    <w:rsid w:val="001019FF"/>
    <w:rsid w:val="001255F3"/>
    <w:rsid w:val="00142448"/>
    <w:rsid w:val="0014271D"/>
    <w:rsid w:val="001430EF"/>
    <w:rsid w:val="0015596F"/>
    <w:rsid w:val="00156F78"/>
    <w:rsid w:val="00166A70"/>
    <w:rsid w:val="001757F5"/>
    <w:rsid w:val="00180C2C"/>
    <w:rsid w:val="00187395"/>
    <w:rsid w:val="00195024"/>
    <w:rsid w:val="001972F7"/>
    <w:rsid w:val="001A152E"/>
    <w:rsid w:val="0022640E"/>
    <w:rsid w:val="0023405B"/>
    <w:rsid w:val="00245EE6"/>
    <w:rsid w:val="00254DEF"/>
    <w:rsid w:val="00272BF4"/>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453CC"/>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3F4CD4"/>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1DE1"/>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37105"/>
    <w:rsid w:val="00A427DF"/>
    <w:rsid w:val="00A56E7D"/>
    <w:rsid w:val="00A60321"/>
    <w:rsid w:val="00A61A5D"/>
    <w:rsid w:val="00A67098"/>
    <w:rsid w:val="00A952A4"/>
    <w:rsid w:val="00A978F0"/>
    <w:rsid w:val="00AB0D79"/>
    <w:rsid w:val="00AB54BD"/>
    <w:rsid w:val="00AD0AF1"/>
    <w:rsid w:val="00AD2E70"/>
    <w:rsid w:val="00AD5249"/>
    <w:rsid w:val="00AD6CBD"/>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A6BEB"/>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A679C"/>
    <w:rsid w:val="00EB0F2E"/>
    <w:rsid w:val="00EB717E"/>
    <w:rsid w:val="00EE6735"/>
    <w:rsid w:val="00EF68AC"/>
    <w:rsid w:val="00F031D7"/>
    <w:rsid w:val="00F03CC1"/>
    <w:rsid w:val="00F1042F"/>
    <w:rsid w:val="00F36F4D"/>
    <w:rsid w:val="00F51BD5"/>
    <w:rsid w:val="00F51BEB"/>
    <w:rsid w:val="00F522C1"/>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24834091">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2023-01-16T07:09:00Z</cp:lastPrinted>
  <dcterms:created xsi:type="dcterms:W3CDTF">2023-01-16T07:07:00Z</dcterms:created>
  <dcterms:modified xsi:type="dcterms:W3CDTF">2023-01-16T07:09:00Z</dcterms:modified>
</cp:coreProperties>
</file>