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69EB3" w14:textId="48EF7299" w:rsidR="000A1E2A" w:rsidRPr="00C056C7" w:rsidRDefault="000A1E2A">
      <w:pPr>
        <w:rPr>
          <w:b/>
          <w:bCs/>
          <w:sz w:val="44"/>
          <w:szCs w:val="44"/>
        </w:rPr>
      </w:pPr>
      <w:r w:rsidRPr="00C056C7">
        <w:rPr>
          <w:b/>
          <w:bCs/>
          <w:sz w:val="44"/>
          <w:szCs w:val="44"/>
        </w:rPr>
        <w:t>To,</w:t>
      </w:r>
    </w:p>
    <w:p w14:paraId="250C3E76" w14:textId="61FF78BD" w:rsidR="000A1E2A" w:rsidRPr="00C056C7" w:rsidRDefault="000A1E2A">
      <w:pPr>
        <w:rPr>
          <w:b/>
          <w:bCs/>
          <w:sz w:val="44"/>
          <w:szCs w:val="44"/>
        </w:rPr>
      </w:pPr>
      <w:proofErr w:type="spellStart"/>
      <w:r w:rsidRPr="00C056C7">
        <w:rPr>
          <w:b/>
          <w:bCs/>
          <w:sz w:val="44"/>
          <w:szCs w:val="44"/>
        </w:rPr>
        <w:t>Mayuresh</w:t>
      </w:r>
      <w:proofErr w:type="spellEnd"/>
      <w:r w:rsidRPr="00C056C7">
        <w:rPr>
          <w:b/>
          <w:bCs/>
          <w:sz w:val="44"/>
          <w:szCs w:val="44"/>
        </w:rPr>
        <w:t xml:space="preserve"> Patil</w:t>
      </w:r>
    </w:p>
    <w:p w14:paraId="3EA5F2F4" w14:textId="67B29B24" w:rsidR="000A1E2A" w:rsidRPr="00C056C7" w:rsidRDefault="000A1E2A">
      <w:pPr>
        <w:rPr>
          <w:b/>
          <w:bCs/>
          <w:sz w:val="44"/>
          <w:szCs w:val="44"/>
        </w:rPr>
      </w:pPr>
      <w:r w:rsidRPr="00C056C7">
        <w:rPr>
          <w:b/>
          <w:bCs/>
          <w:sz w:val="44"/>
          <w:szCs w:val="44"/>
        </w:rPr>
        <w:t>Endo lighting Experience Center,</w:t>
      </w:r>
    </w:p>
    <w:p w14:paraId="3899CD09" w14:textId="56A0684D" w:rsidR="000A1E2A" w:rsidRPr="00C056C7" w:rsidRDefault="000A1E2A">
      <w:pPr>
        <w:rPr>
          <w:b/>
          <w:bCs/>
          <w:sz w:val="44"/>
          <w:szCs w:val="44"/>
        </w:rPr>
      </w:pPr>
      <w:r w:rsidRPr="00C056C7">
        <w:rPr>
          <w:b/>
          <w:bCs/>
          <w:sz w:val="44"/>
          <w:szCs w:val="44"/>
        </w:rPr>
        <w:t xml:space="preserve">4th floor, </w:t>
      </w:r>
      <w:proofErr w:type="spellStart"/>
      <w:r w:rsidRPr="00C056C7">
        <w:rPr>
          <w:b/>
          <w:bCs/>
          <w:sz w:val="44"/>
          <w:szCs w:val="44"/>
        </w:rPr>
        <w:t>Shitole</w:t>
      </w:r>
      <w:proofErr w:type="spellEnd"/>
      <w:r w:rsidRPr="00C056C7">
        <w:rPr>
          <w:b/>
          <w:bCs/>
          <w:sz w:val="44"/>
          <w:szCs w:val="44"/>
        </w:rPr>
        <w:t xml:space="preserve"> Square, </w:t>
      </w:r>
    </w:p>
    <w:p w14:paraId="7A6DC546" w14:textId="77777777" w:rsidR="000A1E2A" w:rsidRPr="00C056C7" w:rsidRDefault="000A1E2A">
      <w:pPr>
        <w:rPr>
          <w:b/>
          <w:bCs/>
          <w:sz w:val="44"/>
          <w:szCs w:val="44"/>
        </w:rPr>
      </w:pPr>
      <w:r w:rsidRPr="00C056C7">
        <w:rPr>
          <w:b/>
          <w:bCs/>
          <w:sz w:val="44"/>
          <w:szCs w:val="44"/>
        </w:rPr>
        <w:t xml:space="preserve">above one plus showroom, </w:t>
      </w:r>
    </w:p>
    <w:p w14:paraId="11FC4FB5" w14:textId="2282F5A9" w:rsidR="000A1E2A" w:rsidRPr="00C056C7" w:rsidRDefault="000A1E2A">
      <w:pPr>
        <w:rPr>
          <w:b/>
          <w:bCs/>
          <w:sz w:val="44"/>
          <w:szCs w:val="44"/>
        </w:rPr>
      </w:pPr>
      <w:proofErr w:type="spellStart"/>
      <w:r w:rsidRPr="00C056C7">
        <w:rPr>
          <w:b/>
          <w:bCs/>
          <w:sz w:val="44"/>
          <w:szCs w:val="44"/>
        </w:rPr>
        <w:t>Janglee</w:t>
      </w:r>
      <w:proofErr w:type="spellEnd"/>
      <w:r w:rsidRPr="00C056C7">
        <w:rPr>
          <w:b/>
          <w:bCs/>
          <w:sz w:val="44"/>
          <w:szCs w:val="44"/>
        </w:rPr>
        <w:t xml:space="preserve"> </w:t>
      </w:r>
      <w:r w:rsidR="00C056C7" w:rsidRPr="00C056C7">
        <w:rPr>
          <w:b/>
          <w:bCs/>
          <w:sz w:val="44"/>
          <w:szCs w:val="44"/>
        </w:rPr>
        <w:t>M</w:t>
      </w:r>
      <w:r w:rsidRPr="00C056C7">
        <w:rPr>
          <w:b/>
          <w:bCs/>
          <w:sz w:val="44"/>
          <w:szCs w:val="44"/>
        </w:rPr>
        <w:t>aharaj Road,</w:t>
      </w:r>
    </w:p>
    <w:p w14:paraId="3C264ABF" w14:textId="240E60B3" w:rsidR="000A1E2A" w:rsidRPr="00C056C7" w:rsidRDefault="000A1E2A">
      <w:pPr>
        <w:rPr>
          <w:b/>
          <w:bCs/>
          <w:sz w:val="44"/>
          <w:szCs w:val="44"/>
        </w:rPr>
      </w:pPr>
      <w:r w:rsidRPr="00C056C7">
        <w:rPr>
          <w:b/>
          <w:bCs/>
          <w:sz w:val="44"/>
          <w:szCs w:val="44"/>
        </w:rPr>
        <w:t xml:space="preserve">Shivaji Nagar, </w:t>
      </w:r>
    </w:p>
    <w:p w14:paraId="17CC9889" w14:textId="7D3BDAB7" w:rsidR="00D2360D" w:rsidRPr="00C056C7" w:rsidRDefault="000A1E2A">
      <w:pPr>
        <w:rPr>
          <w:b/>
          <w:bCs/>
          <w:sz w:val="44"/>
          <w:szCs w:val="44"/>
        </w:rPr>
      </w:pPr>
      <w:r w:rsidRPr="00C056C7">
        <w:rPr>
          <w:b/>
          <w:bCs/>
          <w:sz w:val="44"/>
          <w:szCs w:val="44"/>
        </w:rPr>
        <w:t>Pune-411005</w:t>
      </w:r>
    </w:p>
    <w:p w14:paraId="7C42A7AC" w14:textId="242761CE" w:rsidR="00B071AE" w:rsidRPr="00C056C7" w:rsidRDefault="00B071AE">
      <w:pPr>
        <w:rPr>
          <w:b/>
          <w:bCs/>
          <w:sz w:val="44"/>
          <w:szCs w:val="44"/>
        </w:rPr>
      </w:pPr>
    </w:p>
    <w:p w14:paraId="15DFDA1B" w14:textId="47BEEF1C" w:rsidR="00B071AE" w:rsidRPr="00C056C7" w:rsidRDefault="00B071AE">
      <w:pPr>
        <w:rPr>
          <w:b/>
          <w:bCs/>
          <w:sz w:val="44"/>
          <w:szCs w:val="44"/>
        </w:rPr>
      </w:pPr>
    </w:p>
    <w:p w14:paraId="1273597B" w14:textId="323ABBDE" w:rsidR="00B071AE" w:rsidRPr="00C056C7" w:rsidRDefault="00B071AE">
      <w:pPr>
        <w:rPr>
          <w:b/>
          <w:bCs/>
          <w:sz w:val="44"/>
          <w:szCs w:val="44"/>
        </w:rPr>
      </w:pPr>
      <w:r w:rsidRPr="00C056C7">
        <w:rPr>
          <w:b/>
          <w:bCs/>
          <w:sz w:val="44"/>
          <w:szCs w:val="44"/>
        </w:rPr>
        <w:t>From: JP Techatronics</w:t>
      </w:r>
    </w:p>
    <w:p w14:paraId="601C6AC5" w14:textId="0F4AB36B" w:rsidR="00B071AE" w:rsidRPr="00C056C7" w:rsidRDefault="00B071AE">
      <w:pPr>
        <w:rPr>
          <w:b/>
          <w:bCs/>
          <w:sz w:val="44"/>
          <w:szCs w:val="44"/>
        </w:rPr>
      </w:pPr>
      <w:r w:rsidRPr="00C056C7">
        <w:rPr>
          <w:b/>
          <w:bCs/>
          <w:sz w:val="44"/>
          <w:szCs w:val="44"/>
        </w:rPr>
        <w:t xml:space="preserve">           Panjim Goa-403001</w:t>
      </w:r>
    </w:p>
    <w:sectPr w:rsidR="00B071AE" w:rsidRPr="00C05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2A"/>
    <w:rsid w:val="000A1E2A"/>
    <w:rsid w:val="00464F87"/>
    <w:rsid w:val="00917184"/>
    <w:rsid w:val="009B38DB"/>
    <w:rsid w:val="00B071AE"/>
    <w:rsid w:val="00C056C7"/>
    <w:rsid w:val="00CE657A"/>
    <w:rsid w:val="00D2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22AC8"/>
  <w15:chartTrackingRefBased/>
  <w15:docId w15:val="{4543E526-4070-45C1-AF48-FF87E3AA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</dc:creator>
  <cp:keywords/>
  <dc:description/>
  <cp:lastModifiedBy>ACCOUNTS</cp:lastModifiedBy>
  <cp:revision>4</cp:revision>
  <cp:lastPrinted>2025-05-06T05:06:00Z</cp:lastPrinted>
  <dcterms:created xsi:type="dcterms:W3CDTF">2025-05-06T04:44:00Z</dcterms:created>
  <dcterms:modified xsi:type="dcterms:W3CDTF">2025-05-06T05:07:00Z</dcterms:modified>
</cp:coreProperties>
</file>