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8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C2732">
        <w:trPr>
          <w:trHeight w:val="397"/>
        </w:trPr>
        <w:tc>
          <w:tcPr>
            <w:tcW w:w="328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5F1B6D5B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E20D5A">
              <w:t>10</w:t>
            </w:r>
            <w:r w:rsidR="009A1A3B">
              <w:t>5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19240FE2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9A1A3B">
              <w:rPr>
                <w:rFonts w:ascii="Cambria" w:hAnsi="Cambria"/>
                <w:color w:val="000000"/>
              </w:rPr>
              <w:t>0</w:t>
            </w:r>
            <w:r w:rsidR="007A2727">
              <w:rPr>
                <w:rFonts w:ascii="Cambria" w:hAnsi="Cambria"/>
                <w:color w:val="000000"/>
              </w:rPr>
              <w:t>8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B4D34">
              <w:rPr>
                <w:rFonts w:ascii="Cambria" w:hAnsi="Cambria"/>
                <w:color w:val="000000"/>
              </w:rPr>
              <w:t>0</w:t>
            </w:r>
            <w:r w:rsidR="009A1A3B">
              <w:rPr>
                <w:rFonts w:ascii="Cambria" w:hAnsi="Cambria"/>
                <w:color w:val="000000"/>
              </w:rPr>
              <w:t>5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C2732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 Rubber Product Private Limited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C2732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Haritaras Siddharud Sadan,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Altinho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St-inez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C2732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Next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2A3B3C24" w14:textId="77777777" w:rsidR="001D5838" w:rsidRDefault="001D5838" w:rsidP="005D6DD7">
      <w:pPr>
        <w:spacing w:after="0"/>
        <w:jc w:val="both"/>
      </w:pPr>
    </w:p>
    <w:tbl>
      <w:tblPr>
        <w:tblW w:w="9822" w:type="dxa"/>
        <w:tblLook w:val="04A0" w:firstRow="1" w:lastRow="0" w:firstColumn="1" w:lastColumn="0" w:noHBand="0" w:noVBand="1"/>
      </w:tblPr>
      <w:tblGrid>
        <w:gridCol w:w="1000"/>
        <w:gridCol w:w="1313"/>
        <w:gridCol w:w="3690"/>
        <w:gridCol w:w="1066"/>
        <w:gridCol w:w="1586"/>
        <w:gridCol w:w="1167"/>
      </w:tblGrid>
      <w:tr w:rsidR="009A1A3B" w:rsidRPr="009A1A3B" w14:paraId="6B16B5AE" w14:textId="77777777" w:rsidTr="009A1A3B">
        <w:trPr>
          <w:trHeight w:val="394"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410DE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801BF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7C1D8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463EC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58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A1027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A8396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9A1A3B" w:rsidRPr="009A1A3B" w14:paraId="1DE59740" w14:textId="77777777" w:rsidTr="009A1A3B">
        <w:trPr>
          <w:trHeight w:val="381"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4CA25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BEA0D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color w:val="000000"/>
                <w:lang w:val="en-US" w:eastAsia="en-US"/>
              </w:rPr>
              <w:t>780236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EAAD3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Butterfly-Valve 310x4x290mm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C19AD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1BE17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color w:val="000000"/>
                <w:lang w:val="en-US" w:eastAsia="en-US"/>
              </w:rPr>
              <w:t>1700</w:t>
            </w:r>
          </w:p>
        </w:tc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653B2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17,000.00 </w:t>
            </w:r>
          </w:p>
        </w:tc>
      </w:tr>
      <w:tr w:rsidR="009A1A3B" w:rsidRPr="009A1A3B" w14:paraId="15005AE7" w14:textId="77777777" w:rsidTr="009A1A3B">
        <w:trPr>
          <w:trHeight w:val="394"/>
        </w:trPr>
        <w:tc>
          <w:tcPr>
            <w:tcW w:w="8655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BE845F3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D02AA1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17,000.00 </w:t>
            </w:r>
          </w:p>
        </w:tc>
      </w:tr>
      <w:tr w:rsidR="009A1A3B" w:rsidRPr="009A1A3B" w14:paraId="592BDBF8" w14:textId="77777777" w:rsidTr="009A1A3B">
        <w:trPr>
          <w:trHeight w:val="394"/>
        </w:trPr>
        <w:tc>
          <w:tcPr>
            <w:tcW w:w="865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9ABFF6C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2B237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3,060.00 </w:t>
            </w:r>
          </w:p>
        </w:tc>
      </w:tr>
      <w:tr w:rsidR="009A1A3B" w:rsidRPr="009A1A3B" w14:paraId="5A936B78" w14:textId="77777777" w:rsidTr="009A1A3B">
        <w:trPr>
          <w:trHeight w:val="394"/>
        </w:trPr>
        <w:tc>
          <w:tcPr>
            <w:tcW w:w="865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A299D5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42099" w14:textId="77777777" w:rsidR="009A1A3B" w:rsidRPr="009A1A3B" w:rsidRDefault="009A1A3B" w:rsidP="009A1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A1A3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20,060.00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1FA6F" w14:textId="77777777" w:rsidR="00D204CA" w:rsidRDefault="00D204CA">
      <w:pPr>
        <w:spacing w:after="0" w:line="240" w:lineRule="auto"/>
      </w:pPr>
      <w:r>
        <w:separator/>
      </w:r>
    </w:p>
  </w:endnote>
  <w:endnote w:type="continuationSeparator" w:id="0">
    <w:p w14:paraId="6BAD37C9" w14:textId="77777777" w:rsidR="00D204CA" w:rsidRDefault="00D20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>Next to Jairam Complex ,</w:t>
    </w:r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r>
      <w:t>Neugi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9735B" w14:textId="77777777" w:rsidR="00D204CA" w:rsidRDefault="00D204CA">
      <w:pPr>
        <w:spacing w:after="0" w:line="240" w:lineRule="auto"/>
      </w:pPr>
      <w:r>
        <w:separator/>
      </w:r>
    </w:p>
  </w:footnote>
  <w:footnote w:type="continuationSeparator" w:id="0">
    <w:p w14:paraId="78ACE4AD" w14:textId="77777777" w:rsidR="00D204CA" w:rsidRDefault="00D204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D204CA">
    <w:pPr>
      <w:pStyle w:val="Header"/>
    </w:pPr>
  </w:p>
  <w:p w14:paraId="133BDCC5" w14:textId="77777777" w:rsidR="00A1778F" w:rsidRDefault="00D204CA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28F9"/>
    <w:rsid w:val="00183229"/>
    <w:rsid w:val="001862A7"/>
    <w:rsid w:val="00193689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E5B7D"/>
    <w:rsid w:val="002F13C1"/>
    <w:rsid w:val="00301ADB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C7D7D"/>
    <w:rsid w:val="005D6DD7"/>
    <w:rsid w:val="005E198E"/>
    <w:rsid w:val="005E7583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7D2F"/>
    <w:rsid w:val="00BB4A94"/>
    <w:rsid w:val="00BB74D4"/>
    <w:rsid w:val="00BB76C6"/>
    <w:rsid w:val="00BC0F4A"/>
    <w:rsid w:val="00BC2732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57</cp:revision>
  <cp:lastPrinted>2025-05-08T05:00:00Z</cp:lastPrinted>
  <dcterms:created xsi:type="dcterms:W3CDTF">2024-09-03T12:12:00Z</dcterms:created>
  <dcterms:modified xsi:type="dcterms:W3CDTF">2025-05-08T05:26:00Z</dcterms:modified>
</cp:coreProperties>
</file>