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8CD95" w14:textId="77777777" w:rsidR="00D832EF" w:rsidRDefault="00D832EF" w:rsidP="00D832EF">
      <w:pPr>
        <w:jc w:val="center"/>
        <w:rPr>
          <w:b/>
          <w:bCs/>
          <w:sz w:val="32"/>
          <w:szCs w:val="32"/>
        </w:rPr>
      </w:pPr>
    </w:p>
    <w:p w14:paraId="51A749E8" w14:textId="48C802E0" w:rsidR="00D832EF" w:rsidRDefault="00D832EF" w:rsidP="00D832EF">
      <w:pPr>
        <w:jc w:val="center"/>
        <w:rPr>
          <w:b/>
          <w:bCs/>
          <w:sz w:val="32"/>
          <w:szCs w:val="32"/>
        </w:rPr>
      </w:pPr>
      <w:bookmarkStart w:id="0" w:name="_Hlk195350168"/>
      <w:r w:rsidRPr="00707976">
        <w:rPr>
          <w:b/>
          <w:bCs/>
          <w:sz w:val="32"/>
          <w:szCs w:val="32"/>
        </w:rPr>
        <w:t xml:space="preserve">Tender </w:t>
      </w:r>
    </w:p>
    <w:p w14:paraId="3C2318DA" w14:textId="77777777" w:rsidR="00AF5BE3" w:rsidRPr="00707976" w:rsidRDefault="00AF5BE3" w:rsidP="00D832EF">
      <w:pPr>
        <w:jc w:val="center"/>
        <w:rPr>
          <w:b/>
          <w:bCs/>
          <w:sz w:val="32"/>
          <w:szCs w:val="32"/>
        </w:rPr>
      </w:pPr>
    </w:p>
    <w:p w14:paraId="5FD9219E" w14:textId="6F658503" w:rsidR="00D832EF" w:rsidRPr="00707976" w:rsidRDefault="00D832EF" w:rsidP="00AF5BE3">
      <w:pPr>
        <w:jc w:val="right"/>
        <w:rPr>
          <w:sz w:val="24"/>
          <w:szCs w:val="24"/>
        </w:rPr>
      </w:pPr>
      <w:r w:rsidRPr="00707976">
        <w:rPr>
          <w:sz w:val="24"/>
          <w:szCs w:val="24"/>
        </w:rPr>
        <w:t xml:space="preserve">                               </w:t>
      </w:r>
      <w:r w:rsidRPr="00707976">
        <w:rPr>
          <w:sz w:val="24"/>
          <w:szCs w:val="24"/>
        </w:rPr>
        <w:tab/>
      </w:r>
      <w:r w:rsidRPr="00707976">
        <w:rPr>
          <w:sz w:val="24"/>
          <w:szCs w:val="24"/>
        </w:rPr>
        <w:tab/>
      </w:r>
      <w:r w:rsidRPr="00707976">
        <w:rPr>
          <w:sz w:val="24"/>
          <w:szCs w:val="24"/>
        </w:rPr>
        <w:tab/>
      </w:r>
      <w:r w:rsidRPr="00707976">
        <w:rPr>
          <w:sz w:val="24"/>
          <w:szCs w:val="24"/>
        </w:rPr>
        <w:tab/>
        <w:t xml:space="preserve">                                        </w:t>
      </w:r>
      <w:r w:rsidRPr="00707976">
        <w:rPr>
          <w:b/>
          <w:bCs/>
          <w:sz w:val="24"/>
          <w:szCs w:val="24"/>
        </w:rPr>
        <w:t>Date</w:t>
      </w:r>
      <w:r w:rsidR="00707976">
        <w:rPr>
          <w:b/>
          <w:bCs/>
          <w:sz w:val="24"/>
          <w:szCs w:val="24"/>
        </w:rPr>
        <w:t>:</w:t>
      </w:r>
      <w:r w:rsidR="00B418AA">
        <w:rPr>
          <w:b/>
          <w:bCs/>
          <w:sz w:val="24"/>
          <w:szCs w:val="24"/>
        </w:rPr>
        <w:t>0</w:t>
      </w:r>
      <w:r w:rsidR="00222868">
        <w:rPr>
          <w:sz w:val="24"/>
          <w:szCs w:val="24"/>
        </w:rPr>
        <w:t>8</w:t>
      </w:r>
      <w:r w:rsidRPr="00707976">
        <w:rPr>
          <w:sz w:val="24"/>
          <w:szCs w:val="24"/>
        </w:rPr>
        <w:t>/04/2025</w:t>
      </w:r>
    </w:p>
    <w:p w14:paraId="27EBA582" w14:textId="77777777" w:rsidR="00D832EF" w:rsidRPr="00707976" w:rsidRDefault="00D832EF" w:rsidP="00D832EF">
      <w:pPr>
        <w:rPr>
          <w:b/>
          <w:sz w:val="24"/>
          <w:szCs w:val="24"/>
        </w:rPr>
      </w:pPr>
    </w:p>
    <w:p w14:paraId="1639306A" w14:textId="77777777" w:rsidR="00D832EF" w:rsidRPr="00707976" w:rsidRDefault="00D832EF" w:rsidP="00D832EF">
      <w:pPr>
        <w:rPr>
          <w:b/>
          <w:sz w:val="24"/>
          <w:szCs w:val="24"/>
        </w:rPr>
      </w:pPr>
    </w:p>
    <w:p w14:paraId="2B031139" w14:textId="335FDDC4" w:rsidR="00D832EF" w:rsidRDefault="00D832EF" w:rsidP="00D832EF">
      <w:pPr>
        <w:rPr>
          <w:b/>
          <w:sz w:val="22"/>
          <w:szCs w:val="22"/>
        </w:rPr>
      </w:pPr>
      <w:r w:rsidRPr="00E22D59">
        <w:rPr>
          <w:b/>
          <w:sz w:val="22"/>
          <w:szCs w:val="22"/>
        </w:rPr>
        <w:t>To,</w:t>
      </w:r>
    </w:p>
    <w:p w14:paraId="7FCB8363" w14:textId="5C06B2C7" w:rsidR="00947FFB" w:rsidRPr="00E22D59" w:rsidRDefault="00947FFB" w:rsidP="00D832EF">
      <w:pPr>
        <w:rPr>
          <w:b/>
          <w:sz w:val="22"/>
          <w:szCs w:val="22"/>
        </w:rPr>
      </w:pPr>
      <w:r>
        <w:rPr>
          <w:b/>
          <w:sz w:val="22"/>
          <w:szCs w:val="22"/>
        </w:rPr>
        <w:t xml:space="preserve">The Secretary </w:t>
      </w:r>
    </w:p>
    <w:p w14:paraId="2FB892D2" w14:textId="77777777" w:rsidR="00D832EF" w:rsidRPr="00E22D59" w:rsidRDefault="00D832EF" w:rsidP="00D832EF">
      <w:pPr>
        <w:tabs>
          <w:tab w:val="left" w:pos="1909"/>
          <w:tab w:val="left" w:pos="2025"/>
        </w:tabs>
        <w:rPr>
          <w:b/>
          <w:sz w:val="22"/>
          <w:szCs w:val="22"/>
        </w:rPr>
      </w:pPr>
      <w:r w:rsidRPr="00E22D59">
        <w:rPr>
          <w:b/>
          <w:sz w:val="22"/>
          <w:szCs w:val="22"/>
        </w:rPr>
        <w:t>Gera Imperium Green Society</w:t>
      </w:r>
    </w:p>
    <w:p w14:paraId="56E55755" w14:textId="77777777" w:rsidR="00D832EF" w:rsidRPr="00E22D59" w:rsidRDefault="00D832EF" w:rsidP="00D832EF">
      <w:pPr>
        <w:tabs>
          <w:tab w:val="left" w:pos="1909"/>
          <w:tab w:val="left" w:pos="2025"/>
        </w:tabs>
        <w:rPr>
          <w:b/>
          <w:sz w:val="22"/>
          <w:szCs w:val="22"/>
        </w:rPr>
      </w:pPr>
      <w:proofErr w:type="spellStart"/>
      <w:r w:rsidRPr="00E22D59">
        <w:rPr>
          <w:b/>
          <w:sz w:val="22"/>
          <w:szCs w:val="22"/>
        </w:rPr>
        <w:t>Neaugi</w:t>
      </w:r>
      <w:proofErr w:type="spellEnd"/>
      <w:r w:rsidRPr="00E22D59">
        <w:rPr>
          <w:b/>
          <w:sz w:val="22"/>
          <w:szCs w:val="22"/>
        </w:rPr>
        <w:t xml:space="preserve"> Nagar, Mala, Panaji Goa</w:t>
      </w:r>
    </w:p>
    <w:p w14:paraId="375437F0" w14:textId="77777777" w:rsidR="00D832EF" w:rsidRPr="00E22D59" w:rsidRDefault="00D832EF" w:rsidP="00D832EF">
      <w:pPr>
        <w:tabs>
          <w:tab w:val="left" w:pos="1909"/>
          <w:tab w:val="left" w:pos="2025"/>
        </w:tabs>
        <w:rPr>
          <w:b/>
          <w:sz w:val="22"/>
          <w:szCs w:val="22"/>
        </w:rPr>
      </w:pPr>
    </w:p>
    <w:p w14:paraId="34F2C6C8" w14:textId="77777777" w:rsidR="00D832EF" w:rsidRPr="00E22D59" w:rsidRDefault="00D832EF" w:rsidP="00D832EF">
      <w:pPr>
        <w:tabs>
          <w:tab w:val="left" w:pos="1909"/>
          <w:tab w:val="left" w:pos="2025"/>
        </w:tabs>
        <w:rPr>
          <w:b/>
          <w:sz w:val="22"/>
          <w:szCs w:val="22"/>
        </w:rPr>
      </w:pPr>
    </w:p>
    <w:p w14:paraId="4607826B" w14:textId="02DDB220" w:rsidR="0031622E" w:rsidRPr="00E22D59" w:rsidRDefault="0031622E" w:rsidP="0031622E">
      <w:pPr>
        <w:spacing w:after="200" w:line="276" w:lineRule="auto"/>
        <w:rPr>
          <w:sz w:val="22"/>
          <w:szCs w:val="22"/>
        </w:rPr>
      </w:pPr>
      <w:r w:rsidRPr="00E22D59">
        <w:rPr>
          <w:b/>
          <w:bCs/>
          <w:sz w:val="22"/>
          <w:szCs w:val="22"/>
        </w:rPr>
        <w:t>Subject:</w:t>
      </w:r>
      <w:r w:rsidRPr="00E22D59">
        <w:rPr>
          <w:sz w:val="22"/>
          <w:szCs w:val="22"/>
        </w:rPr>
        <w:t xml:space="preserve"> Tender Submission for</w:t>
      </w:r>
      <w:r w:rsidR="00231F51">
        <w:rPr>
          <w:sz w:val="22"/>
          <w:szCs w:val="22"/>
        </w:rPr>
        <w:t xml:space="preserve"> “</w:t>
      </w:r>
      <w:r w:rsidR="00231F51" w:rsidRPr="00E22D59">
        <w:rPr>
          <w:sz w:val="22"/>
          <w:szCs w:val="22"/>
        </w:rPr>
        <w:t>Tender No. GIGCMHS/MAR/00</w:t>
      </w:r>
      <w:r w:rsidR="00231F51">
        <w:rPr>
          <w:sz w:val="22"/>
          <w:szCs w:val="22"/>
        </w:rPr>
        <w:t>1</w:t>
      </w:r>
      <w:r w:rsidR="00231F51">
        <w:rPr>
          <w:sz w:val="22"/>
          <w:szCs w:val="22"/>
        </w:rPr>
        <w:t>”</w:t>
      </w:r>
    </w:p>
    <w:p w14:paraId="411FFA2A" w14:textId="3C698629" w:rsidR="0031622E" w:rsidRPr="00E22D59" w:rsidRDefault="0031622E" w:rsidP="0031622E">
      <w:pPr>
        <w:spacing w:after="200" w:line="276" w:lineRule="auto"/>
        <w:rPr>
          <w:b/>
          <w:bCs/>
          <w:sz w:val="22"/>
          <w:szCs w:val="22"/>
        </w:rPr>
      </w:pPr>
      <w:r w:rsidRPr="00E22D59">
        <w:rPr>
          <w:b/>
          <w:bCs/>
          <w:sz w:val="22"/>
          <w:szCs w:val="22"/>
        </w:rPr>
        <w:t>Dear Sir,</w:t>
      </w:r>
    </w:p>
    <w:p w14:paraId="0B585DA4" w14:textId="4CBC8536" w:rsidR="005C1B28" w:rsidRPr="00E22D59" w:rsidRDefault="0031622E" w:rsidP="00D832EF">
      <w:pPr>
        <w:rPr>
          <w:sz w:val="22"/>
          <w:szCs w:val="22"/>
        </w:rPr>
      </w:pPr>
      <w:r w:rsidRPr="00E22D59">
        <w:rPr>
          <w:sz w:val="22"/>
          <w:szCs w:val="22"/>
        </w:rPr>
        <w:t xml:space="preserve">We are pleased to submit our proposal in response to the tender notice </w:t>
      </w:r>
      <w:r w:rsidR="00D832EF" w:rsidRPr="00E22D59">
        <w:rPr>
          <w:sz w:val="22"/>
          <w:szCs w:val="22"/>
        </w:rPr>
        <w:t xml:space="preserve">Gera Imperium Green Society, </w:t>
      </w:r>
      <w:proofErr w:type="spellStart"/>
      <w:r w:rsidR="00D832EF" w:rsidRPr="00E22D59">
        <w:rPr>
          <w:sz w:val="22"/>
          <w:szCs w:val="22"/>
        </w:rPr>
        <w:t>Neaugi</w:t>
      </w:r>
      <w:proofErr w:type="spellEnd"/>
      <w:r w:rsidR="00D832EF" w:rsidRPr="00E22D59">
        <w:rPr>
          <w:sz w:val="22"/>
          <w:szCs w:val="22"/>
        </w:rPr>
        <w:t xml:space="preserve"> Nagar, Mala, Panaji, Goa, invite bids for supply, installation, testing, and commissioning of IP-Based Video Surveillance System (CCTV) at it</w:t>
      </w:r>
      <w:r w:rsidR="00451395" w:rsidRPr="00E22D59">
        <w:rPr>
          <w:sz w:val="22"/>
          <w:szCs w:val="22"/>
        </w:rPr>
        <w:t>s</w:t>
      </w:r>
      <w:r w:rsidR="00D832EF" w:rsidRPr="00E22D59">
        <w:rPr>
          <w:sz w:val="22"/>
          <w:szCs w:val="22"/>
        </w:rPr>
        <w:t xml:space="preserve"> Complex at Mala, Panaji, Goa. </w:t>
      </w:r>
      <w:r w:rsidRPr="00E22D59">
        <w:rPr>
          <w:sz w:val="22"/>
          <w:szCs w:val="22"/>
        </w:rPr>
        <w:t>Tender No. GIGCMHS</w:t>
      </w:r>
      <w:r w:rsidR="00D832EF" w:rsidRPr="00E22D59">
        <w:rPr>
          <w:sz w:val="22"/>
          <w:szCs w:val="22"/>
        </w:rPr>
        <w:t>/</w:t>
      </w:r>
      <w:r w:rsidRPr="00E22D59">
        <w:rPr>
          <w:sz w:val="22"/>
          <w:szCs w:val="22"/>
        </w:rPr>
        <w:t>MAR</w:t>
      </w:r>
      <w:r w:rsidR="00D832EF" w:rsidRPr="00E22D59">
        <w:rPr>
          <w:sz w:val="22"/>
          <w:szCs w:val="22"/>
        </w:rPr>
        <w:t>/</w:t>
      </w:r>
      <w:r w:rsidRPr="00E22D59">
        <w:rPr>
          <w:sz w:val="22"/>
          <w:szCs w:val="22"/>
        </w:rPr>
        <w:t>00</w:t>
      </w:r>
      <w:r w:rsidR="00544653">
        <w:rPr>
          <w:sz w:val="22"/>
          <w:szCs w:val="22"/>
        </w:rPr>
        <w:t>1</w:t>
      </w:r>
      <w:r w:rsidRPr="00E22D59">
        <w:rPr>
          <w:sz w:val="22"/>
          <w:szCs w:val="22"/>
        </w:rPr>
        <w:t>. Please find below the details of our tender:</w:t>
      </w:r>
    </w:p>
    <w:bookmarkEnd w:id="0"/>
    <w:p w14:paraId="79014846" w14:textId="77777777" w:rsidR="00D832EF" w:rsidRPr="00E22D59" w:rsidRDefault="00D832EF" w:rsidP="00D832EF">
      <w:pPr>
        <w:rPr>
          <w:sz w:val="22"/>
          <w:szCs w:val="22"/>
        </w:rPr>
      </w:pPr>
    </w:p>
    <w:p w14:paraId="08F0AC80" w14:textId="3825BE21" w:rsidR="00E520DC" w:rsidRDefault="00E520DC" w:rsidP="005200E8">
      <w:pPr>
        <w:tabs>
          <w:tab w:val="left" w:pos="2025"/>
        </w:tabs>
        <w:rPr>
          <w:b/>
          <w:bCs/>
        </w:rPr>
      </w:pPr>
    </w:p>
    <w:tbl>
      <w:tblPr>
        <w:tblW w:w="10040" w:type="dxa"/>
        <w:tblLook w:val="04A0" w:firstRow="1" w:lastRow="0" w:firstColumn="1" w:lastColumn="0" w:noHBand="0" w:noVBand="1"/>
      </w:tblPr>
      <w:tblGrid>
        <w:gridCol w:w="871"/>
        <w:gridCol w:w="5132"/>
        <w:gridCol w:w="1096"/>
        <w:gridCol w:w="871"/>
        <w:gridCol w:w="872"/>
        <w:gridCol w:w="1316"/>
      </w:tblGrid>
      <w:tr w:rsidR="00231F51" w:rsidRPr="00231F51" w14:paraId="285149B8" w14:textId="77777777" w:rsidTr="00231F51">
        <w:trPr>
          <w:trHeight w:val="316"/>
        </w:trPr>
        <w:tc>
          <w:tcPr>
            <w:tcW w:w="87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519A7224" w14:textId="77777777" w:rsidR="00231F51" w:rsidRPr="00231F51" w:rsidRDefault="00231F51" w:rsidP="00231F51">
            <w:pPr>
              <w:jc w:val="center"/>
              <w:rPr>
                <w:rFonts w:ascii="Calibri" w:hAnsi="Calibri" w:cs="Calibri"/>
                <w:b/>
                <w:bCs/>
                <w:color w:val="000000"/>
                <w:kern w:val="0"/>
                <w:sz w:val="24"/>
                <w:szCs w:val="24"/>
              </w:rPr>
            </w:pPr>
            <w:r w:rsidRPr="00231F51">
              <w:rPr>
                <w:rFonts w:ascii="Calibri" w:hAnsi="Calibri" w:cs="Calibri"/>
                <w:b/>
                <w:bCs/>
                <w:color w:val="000000"/>
                <w:kern w:val="0"/>
                <w:sz w:val="24"/>
                <w:szCs w:val="24"/>
              </w:rPr>
              <w:t>Sr. No.</w:t>
            </w:r>
          </w:p>
        </w:tc>
        <w:tc>
          <w:tcPr>
            <w:tcW w:w="5232" w:type="dxa"/>
            <w:tcBorders>
              <w:top w:val="single" w:sz="8" w:space="0" w:color="auto"/>
              <w:left w:val="nil"/>
              <w:bottom w:val="single" w:sz="8" w:space="0" w:color="auto"/>
              <w:right w:val="single" w:sz="4" w:space="0" w:color="auto"/>
            </w:tcBorders>
            <w:shd w:val="clear" w:color="auto" w:fill="auto"/>
            <w:vAlign w:val="center"/>
            <w:hideMark/>
          </w:tcPr>
          <w:p w14:paraId="2D19C0D2" w14:textId="77777777" w:rsidR="00231F51" w:rsidRPr="00231F51" w:rsidRDefault="00231F51" w:rsidP="00231F51">
            <w:pPr>
              <w:jc w:val="center"/>
              <w:rPr>
                <w:rFonts w:ascii="Calibri" w:hAnsi="Calibri" w:cs="Calibri"/>
                <w:b/>
                <w:bCs/>
                <w:color w:val="000000"/>
                <w:kern w:val="0"/>
                <w:sz w:val="24"/>
                <w:szCs w:val="24"/>
              </w:rPr>
            </w:pPr>
            <w:r w:rsidRPr="00231F51">
              <w:rPr>
                <w:rFonts w:ascii="Calibri" w:hAnsi="Calibri" w:cs="Calibri"/>
                <w:b/>
                <w:bCs/>
                <w:color w:val="000000"/>
                <w:kern w:val="0"/>
                <w:sz w:val="24"/>
                <w:szCs w:val="24"/>
              </w:rPr>
              <w:t>Bill of Material for CCTV</w:t>
            </w:r>
          </w:p>
        </w:tc>
        <w:tc>
          <w:tcPr>
            <w:tcW w:w="995" w:type="dxa"/>
            <w:tcBorders>
              <w:top w:val="single" w:sz="8" w:space="0" w:color="auto"/>
              <w:left w:val="nil"/>
              <w:bottom w:val="single" w:sz="8" w:space="0" w:color="auto"/>
              <w:right w:val="single" w:sz="4" w:space="0" w:color="auto"/>
            </w:tcBorders>
            <w:shd w:val="clear" w:color="auto" w:fill="auto"/>
            <w:noWrap/>
            <w:vAlign w:val="center"/>
            <w:hideMark/>
          </w:tcPr>
          <w:p w14:paraId="500707CA" w14:textId="77777777" w:rsidR="00231F51" w:rsidRPr="00231F51" w:rsidRDefault="00231F51" w:rsidP="00231F51">
            <w:pPr>
              <w:jc w:val="center"/>
              <w:rPr>
                <w:rFonts w:ascii="Calibri" w:hAnsi="Calibri" w:cs="Calibri"/>
                <w:b/>
                <w:bCs/>
                <w:color w:val="000000"/>
                <w:kern w:val="0"/>
                <w:sz w:val="24"/>
                <w:szCs w:val="24"/>
              </w:rPr>
            </w:pPr>
            <w:r w:rsidRPr="00231F51">
              <w:rPr>
                <w:rFonts w:ascii="Calibri" w:hAnsi="Calibri" w:cs="Calibri"/>
                <w:b/>
                <w:bCs/>
                <w:color w:val="000000"/>
                <w:kern w:val="0"/>
                <w:sz w:val="24"/>
                <w:szCs w:val="24"/>
              </w:rPr>
              <w:t>Quantity</w:t>
            </w:r>
          </w:p>
        </w:tc>
        <w:tc>
          <w:tcPr>
            <w:tcW w:w="871" w:type="dxa"/>
            <w:tcBorders>
              <w:top w:val="single" w:sz="8" w:space="0" w:color="auto"/>
              <w:left w:val="nil"/>
              <w:bottom w:val="single" w:sz="8" w:space="0" w:color="auto"/>
              <w:right w:val="single" w:sz="4" w:space="0" w:color="auto"/>
            </w:tcBorders>
            <w:shd w:val="clear" w:color="auto" w:fill="auto"/>
            <w:noWrap/>
            <w:vAlign w:val="center"/>
            <w:hideMark/>
          </w:tcPr>
          <w:p w14:paraId="38C29F82" w14:textId="77777777" w:rsidR="00231F51" w:rsidRPr="00231F51" w:rsidRDefault="00231F51" w:rsidP="00231F51">
            <w:pPr>
              <w:jc w:val="center"/>
              <w:rPr>
                <w:rFonts w:ascii="Calibri" w:hAnsi="Calibri" w:cs="Calibri"/>
                <w:b/>
                <w:bCs/>
                <w:color w:val="000000"/>
                <w:kern w:val="0"/>
                <w:sz w:val="24"/>
                <w:szCs w:val="24"/>
              </w:rPr>
            </w:pPr>
            <w:r w:rsidRPr="00231F51">
              <w:rPr>
                <w:rFonts w:ascii="Calibri" w:hAnsi="Calibri" w:cs="Calibri"/>
                <w:b/>
                <w:bCs/>
                <w:color w:val="000000"/>
                <w:kern w:val="0"/>
                <w:sz w:val="24"/>
                <w:szCs w:val="24"/>
              </w:rPr>
              <w:t>Units</w:t>
            </w:r>
          </w:p>
        </w:tc>
        <w:tc>
          <w:tcPr>
            <w:tcW w:w="871" w:type="dxa"/>
            <w:tcBorders>
              <w:top w:val="single" w:sz="8" w:space="0" w:color="auto"/>
              <w:left w:val="nil"/>
              <w:bottom w:val="single" w:sz="8" w:space="0" w:color="auto"/>
              <w:right w:val="single" w:sz="4" w:space="0" w:color="auto"/>
            </w:tcBorders>
            <w:shd w:val="clear" w:color="auto" w:fill="auto"/>
            <w:noWrap/>
            <w:vAlign w:val="center"/>
            <w:hideMark/>
          </w:tcPr>
          <w:p w14:paraId="1D6E10E0" w14:textId="77777777" w:rsidR="00231F51" w:rsidRPr="00231F51" w:rsidRDefault="00231F51" w:rsidP="00231F51">
            <w:pPr>
              <w:jc w:val="center"/>
              <w:rPr>
                <w:rFonts w:ascii="Calibri" w:hAnsi="Calibri" w:cs="Calibri"/>
                <w:b/>
                <w:bCs/>
                <w:color w:val="000000"/>
                <w:kern w:val="0"/>
                <w:sz w:val="24"/>
                <w:szCs w:val="24"/>
              </w:rPr>
            </w:pPr>
            <w:r w:rsidRPr="00231F51">
              <w:rPr>
                <w:rFonts w:ascii="Calibri" w:hAnsi="Calibri" w:cs="Calibri"/>
                <w:b/>
                <w:bCs/>
                <w:color w:val="000000"/>
                <w:kern w:val="0"/>
                <w:sz w:val="24"/>
                <w:szCs w:val="24"/>
              </w:rPr>
              <w:t>Rates</w:t>
            </w:r>
          </w:p>
        </w:tc>
        <w:tc>
          <w:tcPr>
            <w:tcW w:w="1198" w:type="dxa"/>
            <w:tcBorders>
              <w:top w:val="single" w:sz="8" w:space="0" w:color="auto"/>
              <w:left w:val="nil"/>
              <w:bottom w:val="single" w:sz="8" w:space="0" w:color="auto"/>
              <w:right w:val="single" w:sz="8" w:space="0" w:color="auto"/>
            </w:tcBorders>
            <w:shd w:val="clear" w:color="auto" w:fill="auto"/>
            <w:noWrap/>
            <w:vAlign w:val="center"/>
            <w:hideMark/>
          </w:tcPr>
          <w:p w14:paraId="228A2244" w14:textId="77777777" w:rsidR="00231F51" w:rsidRPr="00231F51" w:rsidRDefault="00231F51" w:rsidP="00231F51">
            <w:pPr>
              <w:jc w:val="center"/>
              <w:rPr>
                <w:rFonts w:ascii="Calibri" w:hAnsi="Calibri" w:cs="Calibri"/>
                <w:b/>
                <w:bCs/>
                <w:color w:val="000000"/>
                <w:kern w:val="0"/>
                <w:sz w:val="24"/>
                <w:szCs w:val="24"/>
              </w:rPr>
            </w:pPr>
            <w:r w:rsidRPr="00231F51">
              <w:rPr>
                <w:rFonts w:ascii="Calibri" w:hAnsi="Calibri" w:cs="Calibri"/>
                <w:b/>
                <w:bCs/>
                <w:color w:val="000000"/>
                <w:kern w:val="0"/>
                <w:sz w:val="24"/>
                <w:szCs w:val="24"/>
              </w:rPr>
              <w:t>Amount</w:t>
            </w:r>
          </w:p>
        </w:tc>
      </w:tr>
      <w:tr w:rsidR="00231F51" w:rsidRPr="00231F51" w14:paraId="457EE93A"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5185E877"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w:t>
            </w:r>
          </w:p>
        </w:tc>
        <w:tc>
          <w:tcPr>
            <w:tcW w:w="5232" w:type="dxa"/>
            <w:tcBorders>
              <w:top w:val="nil"/>
              <w:left w:val="nil"/>
              <w:bottom w:val="single" w:sz="4" w:space="0" w:color="auto"/>
              <w:right w:val="single" w:sz="4" w:space="0" w:color="auto"/>
            </w:tcBorders>
            <w:shd w:val="clear" w:color="auto" w:fill="auto"/>
            <w:vAlign w:val="center"/>
            <w:hideMark/>
          </w:tcPr>
          <w:p w14:paraId="1934082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32-channel Network Video Recorder as per Specification</w:t>
            </w:r>
          </w:p>
        </w:tc>
        <w:tc>
          <w:tcPr>
            <w:tcW w:w="995" w:type="dxa"/>
            <w:tcBorders>
              <w:top w:val="nil"/>
              <w:left w:val="nil"/>
              <w:bottom w:val="single" w:sz="4" w:space="0" w:color="auto"/>
              <w:right w:val="single" w:sz="4" w:space="0" w:color="auto"/>
            </w:tcBorders>
            <w:shd w:val="clear" w:color="auto" w:fill="auto"/>
            <w:noWrap/>
            <w:vAlign w:val="center"/>
            <w:hideMark/>
          </w:tcPr>
          <w:p w14:paraId="7C29A1B9"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2</w:t>
            </w:r>
          </w:p>
        </w:tc>
        <w:tc>
          <w:tcPr>
            <w:tcW w:w="871" w:type="dxa"/>
            <w:tcBorders>
              <w:top w:val="nil"/>
              <w:left w:val="nil"/>
              <w:bottom w:val="single" w:sz="4" w:space="0" w:color="auto"/>
              <w:right w:val="single" w:sz="4" w:space="0" w:color="auto"/>
            </w:tcBorders>
            <w:shd w:val="clear" w:color="auto" w:fill="auto"/>
            <w:noWrap/>
            <w:vAlign w:val="center"/>
            <w:hideMark/>
          </w:tcPr>
          <w:p w14:paraId="642E2313"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59048D42"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48600</w:t>
            </w:r>
          </w:p>
        </w:tc>
        <w:tc>
          <w:tcPr>
            <w:tcW w:w="1198" w:type="dxa"/>
            <w:tcBorders>
              <w:top w:val="nil"/>
              <w:left w:val="nil"/>
              <w:bottom w:val="single" w:sz="4" w:space="0" w:color="auto"/>
              <w:right w:val="single" w:sz="8" w:space="0" w:color="auto"/>
            </w:tcBorders>
            <w:shd w:val="clear" w:color="auto" w:fill="auto"/>
            <w:noWrap/>
            <w:vAlign w:val="center"/>
            <w:hideMark/>
          </w:tcPr>
          <w:p w14:paraId="1EABF26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97,200.00 </w:t>
            </w:r>
          </w:p>
        </w:tc>
      </w:tr>
      <w:tr w:rsidR="00231F51" w:rsidRPr="00231F51" w14:paraId="50B15FCB"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30C63C6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2</w:t>
            </w:r>
          </w:p>
        </w:tc>
        <w:tc>
          <w:tcPr>
            <w:tcW w:w="5232" w:type="dxa"/>
            <w:tcBorders>
              <w:top w:val="nil"/>
              <w:left w:val="nil"/>
              <w:bottom w:val="single" w:sz="4" w:space="0" w:color="auto"/>
              <w:right w:val="single" w:sz="4" w:space="0" w:color="auto"/>
            </w:tcBorders>
            <w:shd w:val="clear" w:color="auto" w:fill="auto"/>
            <w:vAlign w:val="center"/>
            <w:hideMark/>
          </w:tcPr>
          <w:p w14:paraId="4008D9B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IP Based Dome vandal proof Camera as per Specification</w:t>
            </w:r>
          </w:p>
        </w:tc>
        <w:tc>
          <w:tcPr>
            <w:tcW w:w="995" w:type="dxa"/>
            <w:tcBorders>
              <w:top w:val="nil"/>
              <w:left w:val="nil"/>
              <w:bottom w:val="single" w:sz="4" w:space="0" w:color="auto"/>
              <w:right w:val="single" w:sz="4" w:space="0" w:color="auto"/>
            </w:tcBorders>
            <w:shd w:val="clear" w:color="auto" w:fill="auto"/>
            <w:noWrap/>
            <w:vAlign w:val="center"/>
            <w:hideMark/>
          </w:tcPr>
          <w:p w14:paraId="2E95438F"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16</w:t>
            </w:r>
          </w:p>
        </w:tc>
        <w:tc>
          <w:tcPr>
            <w:tcW w:w="871" w:type="dxa"/>
            <w:tcBorders>
              <w:top w:val="nil"/>
              <w:left w:val="nil"/>
              <w:bottom w:val="single" w:sz="4" w:space="0" w:color="auto"/>
              <w:right w:val="single" w:sz="4" w:space="0" w:color="auto"/>
            </w:tcBorders>
            <w:shd w:val="clear" w:color="auto" w:fill="auto"/>
            <w:noWrap/>
            <w:vAlign w:val="center"/>
            <w:hideMark/>
          </w:tcPr>
          <w:p w14:paraId="2F4D8504"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4BF4A98B"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9000</w:t>
            </w:r>
          </w:p>
        </w:tc>
        <w:tc>
          <w:tcPr>
            <w:tcW w:w="1198" w:type="dxa"/>
            <w:tcBorders>
              <w:top w:val="nil"/>
              <w:left w:val="nil"/>
              <w:bottom w:val="single" w:sz="4" w:space="0" w:color="auto"/>
              <w:right w:val="single" w:sz="8" w:space="0" w:color="auto"/>
            </w:tcBorders>
            <w:shd w:val="clear" w:color="auto" w:fill="auto"/>
            <w:noWrap/>
            <w:vAlign w:val="center"/>
            <w:hideMark/>
          </w:tcPr>
          <w:p w14:paraId="04191117"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144,000.00 </w:t>
            </w:r>
          </w:p>
        </w:tc>
      </w:tr>
      <w:tr w:rsidR="00231F51" w:rsidRPr="00231F51" w14:paraId="72238F93" w14:textId="77777777" w:rsidTr="00231F51">
        <w:trPr>
          <w:trHeight w:val="574"/>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3FB4D0A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3</w:t>
            </w:r>
          </w:p>
        </w:tc>
        <w:tc>
          <w:tcPr>
            <w:tcW w:w="5232" w:type="dxa"/>
            <w:tcBorders>
              <w:top w:val="nil"/>
              <w:left w:val="nil"/>
              <w:bottom w:val="single" w:sz="4" w:space="0" w:color="auto"/>
              <w:right w:val="single" w:sz="4" w:space="0" w:color="auto"/>
            </w:tcBorders>
            <w:shd w:val="clear" w:color="auto" w:fill="auto"/>
            <w:vAlign w:val="center"/>
            <w:hideMark/>
          </w:tcPr>
          <w:p w14:paraId="16B66633"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IP Based indoor bullet vandal proof Camera as per Specification</w:t>
            </w:r>
          </w:p>
        </w:tc>
        <w:tc>
          <w:tcPr>
            <w:tcW w:w="995" w:type="dxa"/>
            <w:tcBorders>
              <w:top w:val="nil"/>
              <w:left w:val="nil"/>
              <w:bottom w:val="single" w:sz="4" w:space="0" w:color="auto"/>
              <w:right w:val="single" w:sz="4" w:space="0" w:color="auto"/>
            </w:tcBorders>
            <w:shd w:val="clear" w:color="auto" w:fill="auto"/>
            <w:noWrap/>
            <w:vAlign w:val="center"/>
            <w:hideMark/>
          </w:tcPr>
          <w:p w14:paraId="6E7B74D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20</w:t>
            </w:r>
          </w:p>
        </w:tc>
        <w:tc>
          <w:tcPr>
            <w:tcW w:w="871" w:type="dxa"/>
            <w:tcBorders>
              <w:top w:val="nil"/>
              <w:left w:val="nil"/>
              <w:bottom w:val="single" w:sz="4" w:space="0" w:color="auto"/>
              <w:right w:val="single" w:sz="4" w:space="0" w:color="auto"/>
            </w:tcBorders>
            <w:shd w:val="clear" w:color="auto" w:fill="auto"/>
            <w:noWrap/>
            <w:vAlign w:val="center"/>
            <w:hideMark/>
          </w:tcPr>
          <w:p w14:paraId="113E2C6F"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193B4703"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9500</w:t>
            </w:r>
          </w:p>
        </w:tc>
        <w:tc>
          <w:tcPr>
            <w:tcW w:w="1198" w:type="dxa"/>
            <w:tcBorders>
              <w:top w:val="nil"/>
              <w:left w:val="nil"/>
              <w:bottom w:val="single" w:sz="4" w:space="0" w:color="auto"/>
              <w:right w:val="single" w:sz="8" w:space="0" w:color="auto"/>
            </w:tcBorders>
            <w:shd w:val="clear" w:color="auto" w:fill="auto"/>
            <w:noWrap/>
            <w:vAlign w:val="center"/>
            <w:hideMark/>
          </w:tcPr>
          <w:p w14:paraId="122009C5"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190,000.00 </w:t>
            </w:r>
          </w:p>
        </w:tc>
      </w:tr>
      <w:tr w:rsidR="00231F51" w:rsidRPr="00231F51" w14:paraId="0F92F951" w14:textId="77777777" w:rsidTr="00231F51">
        <w:trPr>
          <w:trHeight w:val="574"/>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5947DF6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4</w:t>
            </w:r>
          </w:p>
        </w:tc>
        <w:tc>
          <w:tcPr>
            <w:tcW w:w="5232" w:type="dxa"/>
            <w:tcBorders>
              <w:top w:val="nil"/>
              <w:left w:val="nil"/>
              <w:bottom w:val="single" w:sz="4" w:space="0" w:color="auto"/>
              <w:right w:val="single" w:sz="4" w:space="0" w:color="auto"/>
            </w:tcBorders>
            <w:shd w:val="clear" w:color="auto" w:fill="auto"/>
            <w:vAlign w:val="center"/>
            <w:hideMark/>
          </w:tcPr>
          <w:p w14:paraId="35526CE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6 TB Surveillance Hard Disk (Recording @1080, 25 FPS, 2048 Kbps Bit Rate) </w:t>
            </w:r>
          </w:p>
        </w:tc>
        <w:tc>
          <w:tcPr>
            <w:tcW w:w="995" w:type="dxa"/>
            <w:tcBorders>
              <w:top w:val="nil"/>
              <w:left w:val="nil"/>
              <w:bottom w:val="single" w:sz="4" w:space="0" w:color="auto"/>
              <w:right w:val="single" w:sz="4" w:space="0" w:color="auto"/>
            </w:tcBorders>
            <w:shd w:val="clear" w:color="auto" w:fill="auto"/>
            <w:noWrap/>
            <w:vAlign w:val="center"/>
            <w:hideMark/>
          </w:tcPr>
          <w:p w14:paraId="36299943"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4</w:t>
            </w:r>
          </w:p>
        </w:tc>
        <w:tc>
          <w:tcPr>
            <w:tcW w:w="871" w:type="dxa"/>
            <w:tcBorders>
              <w:top w:val="nil"/>
              <w:left w:val="nil"/>
              <w:bottom w:val="single" w:sz="4" w:space="0" w:color="auto"/>
              <w:right w:val="single" w:sz="4" w:space="0" w:color="auto"/>
            </w:tcBorders>
            <w:shd w:val="clear" w:color="auto" w:fill="auto"/>
            <w:noWrap/>
            <w:vAlign w:val="center"/>
            <w:hideMark/>
          </w:tcPr>
          <w:p w14:paraId="74E97F05"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Lot.</w:t>
            </w:r>
          </w:p>
        </w:tc>
        <w:tc>
          <w:tcPr>
            <w:tcW w:w="871" w:type="dxa"/>
            <w:tcBorders>
              <w:top w:val="nil"/>
              <w:left w:val="nil"/>
              <w:bottom w:val="single" w:sz="4" w:space="0" w:color="auto"/>
              <w:right w:val="single" w:sz="4" w:space="0" w:color="auto"/>
            </w:tcBorders>
            <w:shd w:val="clear" w:color="auto" w:fill="auto"/>
            <w:noWrap/>
            <w:vAlign w:val="center"/>
            <w:hideMark/>
          </w:tcPr>
          <w:p w14:paraId="3CBAE14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15500</w:t>
            </w:r>
          </w:p>
        </w:tc>
        <w:tc>
          <w:tcPr>
            <w:tcW w:w="1198" w:type="dxa"/>
            <w:tcBorders>
              <w:top w:val="nil"/>
              <w:left w:val="nil"/>
              <w:bottom w:val="single" w:sz="4" w:space="0" w:color="auto"/>
              <w:right w:val="single" w:sz="8" w:space="0" w:color="auto"/>
            </w:tcBorders>
            <w:shd w:val="clear" w:color="auto" w:fill="auto"/>
            <w:noWrap/>
            <w:vAlign w:val="center"/>
            <w:hideMark/>
          </w:tcPr>
          <w:p w14:paraId="6861EB7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62,000.00 </w:t>
            </w:r>
          </w:p>
        </w:tc>
      </w:tr>
      <w:tr w:rsidR="00231F51" w:rsidRPr="00231F51" w14:paraId="3561C72F"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14735E0A"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5</w:t>
            </w:r>
          </w:p>
        </w:tc>
        <w:tc>
          <w:tcPr>
            <w:tcW w:w="5232" w:type="dxa"/>
            <w:tcBorders>
              <w:top w:val="nil"/>
              <w:left w:val="nil"/>
              <w:bottom w:val="single" w:sz="4" w:space="0" w:color="auto"/>
              <w:right w:val="single" w:sz="4" w:space="0" w:color="auto"/>
            </w:tcBorders>
            <w:shd w:val="clear" w:color="auto" w:fill="auto"/>
            <w:vAlign w:val="center"/>
            <w:hideMark/>
          </w:tcPr>
          <w:p w14:paraId="28EB4F4B"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8 Port PoE (10/100/1000) Switch</w:t>
            </w:r>
          </w:p>
        </w:tc>
        <w:tc>
          <w:tcPr>
            <w:tcW w:w="995" w:type="dxa"/>
            <w:tcBorders>
              <w:top w:val="nil"/>
              <w:left w:val="nil"/>
              <w:bottom w:val="single" w:sz="4" w:space="0" w:color="auto"/>
              <w:right w:val="single" w:sz="4" w:space="0" w:color="auto"/>
            </w:tcBorders>
            <w:shd w:val="clear" w:color="auto" w:fill="auto"/>
            <w:noWrap/>
            <w:vAlign w:val="center"/>
            <w:hideMark/>
          </w:tcPr>
          <w:p w14:paraId="664DC9C9"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w:t>
            </w:r>
          </w:p>
        </w:tc>
        <w:tc>
          <w:tcPr>
            <w:tcW w:w="871" w:type="dxa"/>
            <w:tcBorders>
              <w:top w:val="nil"/>
              <w:left w:val="nil"/>
              <w:bottom w:val="single" w:sz="4" w:space="0" w:color="auto"/>
              <w:right w:val="single" w:sz="4" w:space="0" w:color="auto"/>
            </w:tcBorders>
            <w:shd w:val="clear" w:color="auto" w:fill="auto"/>
            <w:noWrap/>
            <w:vAlign w:val="center"/>
            <w:hideMark/>
          </w:tcPr>
          <w:p w14:paraId="5143002E"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w:t>
            </w:r>
          </w:p>
        </w:tc>
        <w:tc>
          <w:tcPr>
            <w:tcW w:w="871" w:type="dxa"/>
            <w:tcBorders>
              <w:top w:val="nil"/>
              <w:left w:val="nil"/>
              <w:bottom w:val="single" w:sz="4" w:space="0" w:color="auto"/>
              <w:right w:val="single" w:sz="4" w:space="0" w:color="auto"/>
            </w:tcBorders>
            <w:shd w:val="clear" w:color="auto" w:fill="auto"/>
            <w:noWrap/>
            <w:vAlign w:val="center"/>
            <w:hideMark/>
          </w:tcPr>
          <w:p w14:paraId="126ACE9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12000</w:t>
            </w:r>
          </w:p>
        </w:tc>
        <w:tc>
          <w:tcPr>
            <w:tcW w:w="1198" w:type="dxa"/>
            <w:tcBorders>
              <w:top w:val="nil"/>
              <w:left w:val="nil"/>
              <w:bottom w:val="single" w:sz="4" w:space="0" w:color="auto"/>
              <w:right w:val="single" w:sz="8" w:space="0" w:color="auto"/>
            </w:tcBorders>
            <w:shd w:val="clear" w:color="auto" w:fill="auto"/>
            <w:noWrap/>
            <w:vAlign w:val="center"/>
            <w:hideMark/>
          </w:tcPr>
          <w:p w14:paraId="26841D3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12,000.00 </w:t>
            </w:r>
          </w:p>
        </w:tc>
      </w:tr>
      <w:tr w:rsidR="00231F51" w:rsidRPr="00231F51" w14:paraId="7DC34387"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032327C0"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6</w:t>
            </w:r>
          </w:p>
        </w:tc>
        <w:tc>
          <w:tcPr>
            <w:tcW w:w="5232" w:type="dxa"/>
            <w:tcBorders>
              <w:top w:val="nil"/>
              <w:left w:val="nil"/>
              <w:bottom w:val="single" w:sz="4" w:space="0" w:color="auto"/>
              <w:right w:val="single" w:sz="4" w:space="0" w:color="auto"/>
            </w:tcBorders>
            <w:shd w:val="clear" w:color="auto" w:fill="auto"/>
            <w:vAlign w:val="center"/>
            <w:hideMark/>
          </w:tcPr>
          <w:p w14:paraId="76B8A3C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16 Port PoE (10/100/1000) switch</w:t>
            </w:r>
          </w:p>
        </w:tc>
        <w:tc>
          <w:tcPr>
            <w:tcW w:w="995" w:type="dxa"/>
            <w:tcBorders>
              <w:top w:val="nil"/>
              <w:left w:val="nil"/>
              <w:bottom w:val="single" w:sz="4" w:space="0" w:color="auto"/>
              <w:right w:val="single" w:sz="4" w:space="0" w:color="auto"/>
            </w:tcBorders>
            <w:shd w:val="clear" w:color="auto" w:fill="auto"/>
            <w:noWrap/>
            <w:vAlign w:val="center"/>
            <w:hideMark/>
          </w:tcPr>
          <w:p w14:paraId="246FD78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5</w:t>
            </w:r>
          </w:p>
        </w:tc>
        <w:tc>
          <w:tcPr>
            <w:tcW w:w="871" w:type="dxa"/>
            <w:tcBorders>
              <w:top w:val="nil"/>
              <w:left w:val="nil"/>
              <w:bottom w:val="single" w:sz="4" w:space="0" w:color="auto"/>
              <w:right w:val="single" w:sz="4" w:space="0" w:color="auto"/>
            </w:tcBorders>
            <w:shd w:val="clear" w:color="auto" w:fill="auto"/>
            <w:noWrap/>
            <w:vAlign w:val="center"/>
            <w:hideMark/>
          </w:tcPr>
          <w:p w14:paraId="71ABEC25"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6B8F37AF"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18000</w:t>
            </w:r>
          </w:p>
        </w:tc>
        <w:tc>
          <w:tcPr>
            <w:tcW w:w="1198" w:type="dxa"/>
            <w:tcBorders>
              <w:top w:val="nil"/>
              <w:left w:val="nil"/>
              <w:bottom w:val="single" w:sz="4" w:space="0" w:color="auto"/>
              <w:right w:val="single" w:sz="8" w:space="0" w:color="auto"/>
            </w:tcBorders>
            <w:shd w:val="clear" w:color="auto" w:fill="auto"/>
            <w:noWrap/>
            <w:vAlign w:val="center"/>
            <w:hideMark/>
          </w:tcPr>
          <w:p w14:paraId="7058124F"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90,000.00 </w:t>
            </w:r>
          </w:p>
        </w:tc>
      </w:tr>
      <w:tr w:rsidR="00231F51" w:rsidRPr="00231F51" w14:paraId="3F4DFACD"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4702825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7</w:t>
            </w:r>
          </w:p>
        </w:tc>
        <w:tc>
          <w:tcPr>
            <w:tcW w:w="5232" w:type="dxa"/>
            <w:tcBorders>
              <w:top w:val="nil"/>
              <w:left w:val="nil"/>
              <w:bottom w:val="single" w:sz="4" w:space="0" w:color="auto"/>
              <w:right w:val="single" w:sz="4" w:space="0" w:color="auto"/>
            </w:tcBorders>
            <w:shd w:val="clear" w:color="auto" w:fill="auto"/>
            <w:vAlign w:val="center"/>
            <w:hideMark/>
          </w:tcPr>
          <w:p w14:paraId="464FE80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Outdoor Boxes</w:t>
            </w:r>
          </w:p>
        </w:tc>
        <w:tc>
          <w:tcPr>
            <w:tcW w:w="995" w:type="dxa"/>
            <w:tcBorders>
              <w:top w:val="nil"/>
              <w:left w:val="nil"/>
              <w:bottom w:val="single" w:sz="4" w:space="0" w:color="auto"/>
              <w:right w:val="single" w:sz="4" w:space="0" w:color="auto"/>
            </w:tcBorders>
            <w:shd w:val="clear" w:color="auto" w:fill="auto"/>
            <w:noWrap/>
            <w:vAlign w:val="center"/>
            <w:hideMark/>
          </w:tcPr>
          <w:p w14:paraId="02861265"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16</w:t>
            </w:r>
          </w:p>
        </w:tc>
        <w:tc>
          <w:tcPr>
            <w:tcW w:w="871" w:type="dxa"/>
            <w:tcBorders>
              <w:top w:val="nil"/>
              <w:left w:val="nil"/>
              <w:bottom w:val="single" w:sz="4" w:space="0" w:color="auto"/>
              <w:right w:val="single" w:sz="4" w:space="0" w:color="auto"/>
            </w:tcBorders>
            <w:shd w:val="clear" w:color="auto" w:fill="auto"/>
            <w:noWrap/>
            <w:vAlign w:val="center"/>
            <w:hideMark/>
          </w:tcPr>
          <w:p w14:paraId="6C7C4DBB"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77BF031B"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120</w:t>
            </w:r>
          </w:p>
        </w:tc>
        <w:tc>
          <w:tcPr>
            <w:tcW w:w="1198" w:type="dxa"/>
            <w:tcBorders>
              <w:top w:val="nil"/>
              <w:left w:val="nil"/>
              <w:bottom w:val="single" w:sz="4" w:space="0" w:color="auto"/>
              <w:right w:val="single" w:sz="8" w:space="0" w:color="auto"/>
            </w:tcBorders>
            <w:shd w:val="clear" w:color="auto" w:fill="auto"/>
            <w:noWrap/>
            <w:vAlign w:val="center"/>
            <w:hideMark/>
          </w:tcPr>
          <w:p w14:paraId="75E7239B"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1,920.00 </w:t>
            </w:r>
          </w:p>
        </w:tc>
      </w:tr>
      <w:tr w:rsidR="00231F51" w:rsidRPr="00231F51" w14:paraId="2C08ECC6"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2D9B704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8</w:t>
            </w:r>
          </w:p>
        </w:tc>
        <w:tc>
          <w:tcPr>
            <w:tcW w:w="5232" w:type="dxa"/>
            <w:tcBorders>
              <w:top w:val="nil"/>
              <w:left w:val="nil"/>
              <w:bottom w:val="single" w:sz="4" w:space="0" w:color="auto"/>
              <w:right w:val="single" w:sz="4" w:space="0" w:color="auto"/>
            </w:tcBorders>
            <w:shd w:val="clear" w:color="auto" w:fill="auto"/>
            <w:vAlign w:val="center"/>
            <w:hideMark/>
          </w:tcPr>
          <w:p w14:paraId="3F300E0B"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Indoor Boxes</w:t>
            </w:r>
          </w:p>
        </w:tc>
        <w:tc>
          <w:tcPr>
            <w:tcW w:w="995" w:type="dxa"/>
            <w:tcBorders>
              <w:top w:val="nil"/>
              <w:left w:val="nil"/>
              <w:bottom w:val="single" w:sz="4" w:space="0" w:color="auto"/>
              <w:right w:val="single" w:sz="4" w:space="0" w:color="auto"/>
            </w:tcBorders>
            <w:shd w:val="clear" w:color="auto" w:fill="auto"/>
            <w:noWrap/>
            <w:vAlign w:val="center"/>
            <w:hideMark/>
          </w:tcPr>
          <w:p w14:paraId="31978E32"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16</w:t>
            </w:r>
          </w:p>
        </w:tc>
        <w:tc>
          <w:tcPr>
            <w:tcW w:w="871" w:type="dxa"/>
            <w:tcBorders>
              <w:top w:val="nil"/>
              <w:left w:val="nil"/>
              <w:bottom w:val="single" w:sz="4" w:space="0" w:color="auto"/>
              <w:right w:val="single" w:sz="4" w:space="0" w:color="auto"/>
            </w:tcBorders>
            <w:shd w:val="clear" w:color="auto" w:fill="auto"/>
            <w:noWrap/>
            <w:vAlign w:val="center"/>
            <w:hideMark/>
          </w:tcPr>
          <w:p w14:paraId="1E36D19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3813FF0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120</w:t>
            </w:r>
          </w:p>
        </w:tc>
        <w:tc>
          <w:tcPr>
            <w:tcW w:w="1198" w:type="dxa"/>
            <w:tcBorders>
              <w:top w:val="nil"/>
              <w:left w:val="nil"/>
              <w:bottom w:val="single" w:sz="4" w:space="0" w:color="auto"/>
              <w:right w:val="single" w:sz="8" w:space="0" w:color="auto"/>
            </w:tcBorders>
            <w:shd w:val="clear" w:color="auto" w:fill="auto"/>
            <w:noWrap/>
            <w:vAlign w:val="center"/>
            <w:hideMark/>
          </w:tcPr>
          <w:p w14:paraId="722C641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1,920.00 </w:t>
            </w:r>
          </w:p>
        </w:tc>
      </w:tr>
      <w:tr w:rsidR="00231F51" w:rsidRPr="00231F51" w14:paraId="1D2ED382" w14:textId="77777777" w:rsidTr="00231F51">
        <w:trPr>
          <w:trHeight w:val="574"/>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6D702BB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9</w:t>
            </w:r>
          </w:p>
        </w:tc>
        <w:tc>
          <w:tcPr>
            <w:tcW w:w="5232" w:type="dxa"/>
            <w:tcBorders>
              <w:top w:val="nil"/>
              <w:left w:val="nil"/>
              <w:bottom w:val="single" w:sz="4" w:space="0" w:color="auto"/>
              <w:right w:val="single" w:sz="4" w:space="0" w:color="auto"/>
            </w:tcBorders>
            <w:shd w:val="clear" w:color="auto" w:fill="auto"/>
            <w:vAlign w:val="center"/>
            <w:hideMark/>
          </w:tcPr>
          <w:p w14:paraId="034ADA44"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D-Link Cat 6 Outdoor Cables, 305 Mts (</w:t>
            </w:r>
            <w:proofErr w:type="spellStart"/>
            <w:r w:rsidRPr="00231F51">
              <w:rPr>
                <w:rFonts w:ascii="Calibri" w:hAnsi="Calibri" w:cs="Calibri"/>
                <w:color w:val="000000"/>
                <w:kern w:val="0"/>
                <w:sz w:val="22"/>
                <w:szCs w:val="22"/>
              </w:rPr>
              <w:t>Armoured</w:t>
            </w:r>
            <w:proofErr w:type="spellEnd"/>
            <w:r w:rsidRPr="00231F51">
              <w:rPr>
                <w:rFonts w:ascii="Calibri" w:hAnsi="Calibri" w:cs="Calibri"/>
                <w:color w:val="000000"/>
                <w:kern w:val="0"/>
                <w:sz w:val="22"/>
                <w:szCs w:val="22"/>
              </w:rPr>
              <w:t>) max length to be limited to 70 meters for each camera</w:t>
            </w:r>
          </w:p>
        </w:tc>
        <w:tc>
          <w:tcPr>
            <w:tcW w:w="995" w:type="dxa"/>
            <w:tcBorders>
              <w:top w:val="nil"/>
              <w:left w:val="nil"/>
              <w:bottom w:val="single" w:sz="4" w:space="0" w:color="auto"/>
              <w:right w:val="single" w:sz="4" w:space="0" w:color="auto"/>
            </w:tcBorders>
            <w:shd w:val="clear" w:color="auto" w:fill="auto"/>
            <w:noWrap/>
            <w:vAlign w:val="center"/>
            <w:hideMark/>
          </w:tcPr>
          <w:p w14:paraId="69A405B1"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4</w:t>
            </w:r>
          </w:p>
        </w:tc>
        <w:tc>
          <w:tcPr>
            <w:tcW w:w="871" w:type="dxa"/>
            <w:tcBorders>
              <w:top w:val="nil"/>
              <w:left w:val="nil"/>
              <w:bottom w:val="single" w:sz="4" w:space="0" w:color="auto"/>
              <w:right w:val="single" w:sz="4" w:space="0" w:color="auto"/>
            </w:tcBorders>
            <w:shd w:val="clear" w:color="auto" w:fill="auto"/>
            <w:noWrap/>
            <w:vAlign w:val="center"/>
            <w:hideMark/>
          </w:tcPr>
          <w:p w14:paraId="547B50D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19D9040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40000</w:t>
            </w:r>
          </w:p>
        </w:tc>
        <w:tc>
          <w:tcPr>
            <w:tcW w:w="1198" w:type="dxa"/>
            <w:tcBorders>
              <w:top w:val="nil"/>
              <w:left w:val="nil"/>
              <w:bottom w:val="single" w:sz="4" w:space="0" w:color="auto"/>
              <w:right w:val="single" w:sz="8" w:space="0" w:color="auto"/>
            </w:tcBorders>
            <w:shd w:val="clear" w:color="auto" w:fill="auto"/>
            <w:noWrap/>
            <w:vAlign w:val="center"/>
            <w:hideMark/>
          </w:tcPr>
          <w:p w14:paraId="357D2630"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160,000.00 </w:t>
            </w:r>
          </w:p>
        </w:tc>
      </w:tr>
      <w:tr w:rsidR="00231F51" w:rsidRPr="00231F51" w14:paraId="7F2AB9EE" w14:textId="77777777" w:rsidTr="00A72A1E">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2874F46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10</w:t>
            </w:r>
          </w:p>
        </w:tc>
        <w:tc>
          <w:tcPr>
            <w:tcW w:w="5232" w:type="dxa"/>
            <w:tcBorders>
              <w:top w:val="nil"/>
              <w:left w:val="nil"/>
              <w:bottom w:val="single" w:sz="4" w:space="0" w:color="auto"/>
              <w:right w:val="single" w:sz="4" w:space="0" w:color="auto"/>
            </w:tcBorders>
            <w:shd w:val="clear" w:color="auto" w:fill="auto"/>
            <w:vAlign w:val="center"/>
            <w:hideMark/>
          </w:tcPr>
          <w:p w14:paraId="29D1B70A"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4U Rack D-Link</w:t>
            </w:r>
          </w:p>
        </w:tc>
        <w:tc>
          <w:tcPr>
            <w:tcW w:w="995" w:type="dxa"/>
            <w:tcBorders>
              <w:top w:val="nil"/>
              <w:left w:val="nil"/>
              <w:bottom w:val="single" w:sz="4" w:space="0" w:color="auto"/>
              <w:right w:val="single" w:sz="4" w:space="0" w:color="auto"/>
            </w:tcBorders>
            <w:shd w:val="clear" w:color="auto" w:fill="auto"/>
            <w:noWrap/>
            <w:vAlign w:val="center"/>
            <w:hideMark/>
          </w:tcPr>
          <w:p w14:paraId="6D67D25F"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3</w:t>
            </w:r>
          </w:p>
        </w:tc>
        <w:tc>
          <w:tcPr>
            <w:tcW w:w="871" w:type="dxa"/>
            <w:tcBorders>
              <w:top w:val="nil"/>
              <w:left w:val="nil"/>
              <w:bottom w:val="single" w:sz="4" w:space="0" w:color="auto"/>
              <w:right w:val="single" w:sz="4" w:space="0" w:color="auto"/>
            </w:tcBorders>
            <w:shd w:val="clear" w:color="auto" w:fill="auto"/>
            <w:noWrap/>
            <w:vAlign w:val="center"/>
            <w:hideMark/>
          </w:tcPr>
          <w:p w14:paraId="42FE7B40"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37CB2017"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6900</w:t>
            </w:r>
          </w:p>
        </w:tc>
        <w:tc>
          <w:tcPr>
            <w:tcW w:w="1198" w:type="dxa"/>
            <w:tcBorders>
              <w:top w:val="nil"/>
              <w:left w:val="nil"/>
              <w:bottom w:val="single" w:sz="4" w:space="0" w:color="auto"/>
              <w:right w:val="single" w:sz="8" w:space="0" w:color="auto"/>
            </w:tcBorders>
            <w:shd w:val="clear" w:color="auto" w:fill="auto"/>
            <w:noWrap/>
            <w:vAlign w:val="center"/>
            <w:hideMark/>
          </w:tcPr>
          <w:p w14:paraId="069AE40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20,700.00 </w:t>
            </w:r>
          </w:p>
        </w:tc>
      </w:tr>
      <w:tr w:rsidR="00231F51" w:rsidRPr="00231F51" w14:paraId="1897A7E9" w14:textId="77777777" w:rsidTr="00A72A1E">
        <w:trPr>
          <w:trHeight w:val="287"/>
        </w:trPr>
        <w:tc>
          <w:tcPr>
            <w:tcW w:w="871"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52BD40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lastRenderedPageBreak/>
              <w:t>11</w:t>
            </w:r>
          </w:p>
        </w:tc>
        <w:tc>
          <w:tcPr>
            <w:tcW w:w="5232" w:type="dxa"/>
            <w:tcBorders>
              <w:top w:val="single" w:sz="4" w:space="0" w:color="auto"/>
              <w:left w:val="nil"/>
              <w:bottom w:val="single" w:sz="4" w:space="0" w:color="auto"/>
              <w:right w:val="single" w:sz="4" w:space="0" w:color="auto"/>
            </w:tcBorders>
            <w:shd w:val="clear" w:color="auto" w:fill="auto"/>
            <w:vAlign w:val="center"/>
            <w:hideMark/>
          </w:tcPr>
          <w:p w14:paraId="1D72C27A"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Artis Ups 600 VA</w:t>
            </w:r>
          </w:p>
        </w:tc>
        <w:tc>
          <w:tcPr>
            <w:tcW w:w="995" w:type="dxa"/>
            <w:tcBorders>
              <w:top w:val="single" w:sz="4" w:space="0" w:color="auto"/>
              <w:left w:val="nil"/>
              <w:bottom w:val="single" w:sz="4" w:space="0" w:color="auto"/>
              <w:right w:val="single" w:sz="4" w:space="0" w:color="auto"/>
            </w:tcBorders>
            <w:shd w:val="clear" w:color="auto" w:fill="auto"/>
            <w:noWrap/>
            <w:vAlign w:val="center"/>
            <w:hideMark/>
          </w:tcPr>
          <w:p w14:paraId="569B8E4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3</w:t>
            </w:r>
          </w:p>
        </w:tc>
        <w:tc>
          <w:tcPr>
            <w:tcW w:w="871" w:type="dxa"/>
            <w:tcBorders>
              <w:top w:val="single" w:sz="4" w:space="0" w:color="auto"/>
              <w:left w:val="nil"/>
              <w:bottom w:val="single" w:sz="4" w:space="0" w:color="auto"/>
              <w:right w:val="single" w:sz="4" w:space="0" w:color="auto"/>
            </w:tcBorders>
            <w:shd w:val="clear" w:color="auto" w:fill="auto"/>
            <w:noWrap/>
            <w:vAlign w:val="center"/>
            <w:hideMark/>
          </w:tcPr>
          <w:p w14:paraId="28AEDA7E"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single" w:sz="4" w:space="0" w:color="auto"/>
              <w:left w:val="nil"/>
              <w:bottom w:val="single" w:sz="4" w:space="0" w:color="auto"/>
              <w:right w:val="single" w:sz="4" w:space="0" w:color="auto"/>
            </w:tcBorders>
            <w:shd w:val="clear" w:color="auto" w:fill="auto"/>
            <w:noWrap/>
            <w:vAlign w:val="center"/>
            <w:hideMark/>
          </w:tcPr>
          <w:p w14:paraId="5700E84B"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2900</w:t>
            </w:r>
          </w:p>
        </w:tc>
        <w:tc>
          <w:tcPr>
            <w:tcW w:w="1198" w:type="dxa"/>
            <w:tcBorders>
              <w:top w:val="single" w:sz="4" w:space="0" w:color="auto"/>
              <w:left w:val="nil"/>
              <w:bottom w:val="single" w:sz="4" w:space="0" w:color="auto"/>
              <w:right w:val="single" w:sz="8" w:space="0" w:color="auto"/>
            </w:tcBorders>
            <w:shd w:val="clear" w:color="auto" w:fill="auto"/>
            <w:noWrap/>
            <w:vAlign w:val="center"/>
            <w:hideMark/>
          </w:tcPr>
          <w:p w14:paraId="58DC5AE3"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8,700.00 </w:t>
            </w:r>
          </w:p>
        </w:tc>
      </w:tr>
      <w:tr w:rsidR="00231F51" w:rsidRPr="00231F51" w14:paraId="287D2CC9"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0D11494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12</w:t>
            </w:r>
          </w:p>
        </w:tc>
        <w:tc>
          <w:tcPr>
            <w:tcW w:w="5232" w:type="dxa"/>
            <w:tcBorders>
              <w:top w:val="nil"/>
              <w:left w:val="nil"/>
              <w:bottom w:val="single" w:sz="4" w:space="0" w:color="auto"/>
              <w:right w:val="single" w:sz="4" w:space="0" w:color="auto"/>
            </w:tcBorders>
            <w:shd w:val="clear" w:color="auto" w:fill="auto"/>
            <w:vAlign w:val="center"/>
            <w:hideMark/>
          </w:tcPr>
          <w:p w14:paraId="6B34BBAC" w14:textId="77777777" w:rsidR="00231F51" w:rsidRPr="00231F51" w:rsidRDefault="00231F51" w:rsidP="00231F51">
            <w:pPr>
              <w:jc w:val="center"/>
              <w:rPr>
                <w:rFonts w:ascii="Calibri" w:hAnsi="Calibri" w:cs="Calibri"/>
                <w:color w:val="000000"/>
                <w:kern w:val="0"/>
                <w:sz w:val="22"/>
                <w:szCs w:val="22"/>
              </w:rPr>
            </w:pPr>
            <w:proofErr w:type="spellStart"/>
            <w:r w:rsidRPr="00231F51">
              <w:rPr>
                <w:rFonts w:ascii="Calibri" w:hAnsi="Calibri" w:cs="Calibri"/>
                <w:color w:val="000000"/>
                <w:kern w:val="0"/>
                <w:sz w:val="22"/>
                <w:szCs w:val="22"/>
              </w:rPr>
              <w:t>Wbox</w:t>
            </w:r>
            <w:proofErr w:type="spellEnd"/>
            <w:r w:rsidRPr="00231F51">
              <w:rPr>
                <w:rFonts w:ascii="Calibri" w:hAnsi="Calibri" w:cs="Calibri"/>
                <w:color w:val="000000"/>
                <w:kern w:val="0"/>
                <w:sz w:val="22"/>
                <w:szCs w:val="22"/>
              </w:rPr>
              <w:t xml:space="preserve"> 2 </w:t>
            </w:r>
            <w:proofErr w:type="spellStart"/>
            <w:r w:rsidRPr="00231F51">
              <w:rPr>
                <w:rFonts w:ascii="Calibri" w:hAnsi="Calibri" w:cs="Calibri"/>
                <w:color w:val="000000"/>
                <w:kern w:val="0"/>
                <w:sz w:val="22"/>
                <w:szCs w:val="22"/>
              </w:rPr>
              <w:t>mtr</w:t>
            </w:r>
            <w:proofErr w:type="spellEnd"/>
            <w:r w:rsidRPr="00231F51">
              <w:rPr>
                <w:rFonts w:ascii="Calibri" w:hAnsi="Calibri" w:cs="Calibri"/>
                <w:color w:val="000000"/>
                <w:kern w:val="0"/>
                <w:sz w:val="22"/>
                <w:szCs w:val="22"/>
              </w:rPr>
              <w:t xml:space="preserve"> HDMI Cables</w:t>
            </w:r>
          </w:p>
        </w:tc>
        <w:tc>
          <w:tcPr>
            <w:tcW w:w="995" w:type="dxa"/>
            <w:tcBorders>
              <w:top w:val="nil"/>
              <w:left w:val="nil"/>
              <w:bottom w:val="single" w:sz="4" w:space="0" w:color="auto"/>
              <w:right w:val="single" w:sz="4" w:space="0" w:color="auto"/>
            </w:tcBorders>
            <w:shd w:val="clear" w:color="auto" w:fill="auto"/>
            <w:noWrap/>
            <w:vAlign w:val="center"/>
            <w:hideMark/>
          </w:tcPr>
          <w:p w14:paraId="6110ACFE"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w:t>
            </w:r>
          </w:p>
        </w:tc>
        <w:tc>
          <w:tcPr>
            <w:tcW w:w="871" w:type="dxa"/>
            <w:tcBorders>
              <w:top w:val="nil"/>
              <w:left w:val="nil"/>
              <w:bottom w:val="single" w:sz="4" w:space="0" w:color="auto"/>
              <w:right w:val="single" w:sz="4" w:space="0" w:color="auto"/>
            </w:tcBorders>
            <w:shd w:val="clear" w:color="auto" w:fill="auto"/>
            <w:noWrap/>
            <w:vAlign w:val="center"/>
            <w:hideMark/>
          </w:tcPr>
          <w:p w14:paraId="57C981AF"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w:t>
            </w:r>
          </w:p>
        </w:tc>
        <w:tc>
          <w:tcPr>
            <w:tcW w:w="871" w:type="dxa"/>
            <w:tcBorders>
              <w:top w:val="nil"/>
              <w:left w:val="nil"/>
              <w:bottom w:val="single" w:sz="4" w:space="0" w:color="auto"/>
              <w:right w:val="single" w:sz="4" w:space="0" w:color="auto"/>
            </w:tcBorders>
            <w:shd w:val="clear" w:color="auto" w:fill="auto"/>
            <w:noWrap/>
            <w:vAlign w:val="center"/>
            <w:hideMark/>
          </w:tcPr>
          <w:p w14:paraId="6881089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580</w:t>
            </w:r>
          </w:p>
        </w:tc>
        <w:tc>
          <w:tcPr>
            <w:tcW w:w="1198" w:type="dxa"/>
            <w:tcBorders>
              <w:top w:val="nil"/>
              <w:left w:val="nil"/>
              <w:bottom w:val="single" w:sz="4" w:space="0" w:color="auto"/>
              <w:right w:val="single" w:sz="8" w:space="0" w:color="auto"/>
            </w:tcBorders>
            <w:shd w:val="clear" w:color="auto" w:fill="auto"/>
            <w:noWrap/>
            <w:vAlign w:val="center"/>
            <w:hideMark/>
          </w:tcPr>
          <w:p w14:paraId="39345A6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580.00 </w:t>
            </w:r>
          </w:p>
        </w:tc>
      </w:tr>
      <w:tr w:rsidR="00231F51" w:rsidRPr="00231F51" w14:paraId="4033A5FE"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652BEF29"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13</w:t>
            </w:r>
          </w:p>
        </w:tc>
        <w:tc>
          <w:tcPr>
            <w:tcW w:w="5232" w:type="dxa"/>
            <w:tcBorders>
              <w:top w:val="nil"/>
              <w:left w:val="nil"/>
              <w:bottom w:val="single" w:sz="4" w:space="0" w:color="auto"/>
              <w:right w:val="single" w:sz="4" w:space="0" w:color="auto"/>
            </w:tcBorders>
            <w:shd w:val="clear" w:color="auto" w:fill="auto"/>
            <w:vAlign w:val="center"/>
            <w:hideMark/>
          </w:tcPr>
          <w:p w14:paraId="6182F76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PVC Pipes</w:t>
            </w:r>
          </w:p>
        </w:tc>
        <w:tc>
          <w:tcPr>
            <w:tcW w:w="995" w:type="dxa"/>
            <w:tcBorders>
              <w:top w:val="nil"/>
              <w:left w:val="nil"/>
              <w:bottom w:val="single" w:sz="4" w:space="0" w:color="auto"/>
              <w:right w:val="single" w:sz="4" w:space="0" w:color="auto"/>
            </w:tcBorders>
            <w:shd w:val="clear" w:color="auto" w:fill="auto"/>
            <w:noWrap/>
            <w:vAlign w:val="center"/>
            <w:hideMark/>
          </w:tcPr>
          <w:p w14:paraId="785AC9EA"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60</w:t>
            </w:r>
          </w:p>
        </w:tc>
        <w:tc>
          <w:tcPr>
            <w:tcW w:w="871" w:type="dxa"/>
            <w:tcBorders>
              <w:top w:val="nil"/>
              <w:left w:val="nil"/>
              <w:bottom w:val="single" w:sz="4" w:space="0" w:color="auto"/>
              <w:right w:val="single" w:sz="4" w:space="0" w:color="auto"/>
            </w:tcBorders>
            <w:shd w:val="clear" w:color="auto" w:fill="auto"/>
            <w:noWrap/>
            <w:vAlign w:val="center"/>
            <w:hideMark/>
          </w:tcPr>
          <w:p w14:paraId="4E01147C" w14:textId="77777777" w:rsidR="00231F51" w:rsidRPr="00231F51" w:rsidRDefault="00231F51" w:rsidP="00231F51">
            <w:pPr>
              <w:jc w:val="center"/>
              <w:rPr>
                <w:rFonts w:ascii="Calibri" w:hAnsi="Calibri" w:cs="Calibri"/>
                <w:color w:val="000000"/>
                <w:kern w:val="0"/>
                <w:sz w:val="22"/>
                <w:szCs w:val="22"/>
              </w:rPr>
            </w:pPr>
            <w:proofErr w:type="spellStart"/>
            <w:r w:rsidRPr="00231F51">
              <w:rPr>
                <w:rFonts w:ascii="Calibri" w:hAnsi="Calibri" w:cs="Calibri"/>
                <w:color w:val="000000"/>
                <w:kern w:val="0"/>
                <w:sz w:val="22"/>
                <w:szCs w:val="22"/>
              </w:rPr>
              <w:t>Mtrs</w:t>
            </w:r>
            <w:proofErr w:type="spellEnd"/>
            <w:r w:rsidRPr="00231F51">
              <w:rPr>
                <w:rFonts w:ascii="Calibri" w:hAnsi="Calibri" w:cs="Calibri"/>
                <w:color w:val="000000"/>
                <w:kern w:val="0"/>
                <w:sz w:val="22"/>
                <w:szCs w:val="22"/>
              </w:rPr>
              <w:t>.</w:t>
            </w:r>
          </w:p>
        </w:tc>
        <w:tc>
          <w:tcPr>
            <w:tcW w:w="871" w:type="dxa"/>
            <w:tcBorders>
              <w:top w:val="nil"/>
              <w:left w:val="nil"/>
              <w:bottom w:val="single" w:sz="4" w:space="0" w:color="auto"/>
              <w:right w:val="single" w:sz="4" w:space="0" w:color="auto"/>
            </w:tcBorders>
            <w:shd w:val="clear" w:color="auto" w:fill="auto"/>
            <w:noWrap/>
            <w:vAlign w:val="center"/>
            <w:hideMark/>
          </w:tcPr>
          <w:p w14:paraId="1A7BCA44"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100</w:t>
            </w:r>
          </w:p>
        </w:tc>
        <w:tc>
          <w:tcPr>
            <w:tcW w:w="1198" w:type="dxa"/>
            <w:tcBorders>
              <w:top w:val="nil"/>
              <w:left w:val="nil"/>
              <w:bottom w:val="single" w:sz="4" w:space="0" w:color="auto"/>
              <w:right w:val="single" w:sz="8" w:space="0" w:color="auto"/>
            </w:tcBorders>
            <w:shd w:val="clear" w:color="auto" w:fill="auto"/>
            <w:noWrap/>
            <w:vAlign w:val="center"/>
            <w:hideMark/>
          </w:tcPr>
          <w:p w14:paraId="1A0B57CA"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6,000.00 </w:t>
            </w:r>
          </w:p>
        </w:tc>
      </w:tr>
      <w:tr w:rsidR="00231F51" w:rsidRPr="00231F51" w14:paraId="279DA9EC"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1873D14D"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14</w:t>
            </w:r>
          </w:p>
        </w:tc>
        <w:tc>
          <w:tcPr>
            <w:tcW w:w="5232" w:type="dxa"/>
            <w:tcBorders>
              <w:top w:val="nil"/>
              <w:left w:val="nil"/>
              <w:bottom w:val="single" w:sz="4" w:space="0" w:color="auto"/>
              <w:right w:val="single" w:sz="4" w:space="0" w:color="auto"/>
            </w:tcBorders>
            <w:shd w:val="clear" w:color="auto" w:fill="auto"/>
            <w:vAlign w:val="center"/>
            <w:hideMark/>
          </w:tcPr>
          <w:p w14:paraId="2E312A26"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D-Link RJ45</w:t>
            </w:r>
          </w:p>
        </w:tc>
        <w:tc>
          <w:tcPr>
            <w:tcW w:w="995" w:type="dxa"/>
            <w:tcBorders>
              <w:top w:val="nil"/>
              <w:left w:val="nil"/>
              <w:bottom w:val="single" w:sz="4" w:space="0" w:color="auto"/>
              <w:right w:val="single" w:sz="4" w:space="0" w:color="auto"/>
            </w:tcBorders>
            <w:shd w:val="clear" w:color="auto" w:fill="auto"/>
            <w:noWrap/>
            <w:vAlign w:val="center"/>
            <w:hideMark/>
          </w:tcPr>
          <w:p w14:paraId="2F2ACFF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68</w:t>
            </w:r>
          </w:p>
        </w:tc>
        <w:tc>
          <w:tcPr>
            <w:tcW w:w="871" w:type="dxa"/>
            <w:tcBorders>
              <w:top w:val="nil"/>
              <w:left w:val="nil"/>
              <w:bottom w:val="single" w:sz="4" w:space="0" w:color="auto"/>
              <w:right w:val="single" w:sz="4" w:space="0" w:color="auto"/>
            </w:tcBorders>
            <w:shd w:val="clear" w:color="auto" w:fill="auto"/>
            <w:noWrap/>
            <w:vAlign w:val="center"/>
            <w:hideMark/>
          </w:tcPr>
          <w:p w14:paraId="1879209B"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Nos.</w:t>
            </w:r>
          </w:p>
        </w:tc>
        <w:tc>
          <w:tcPr>
            <w:tcW w:w="871" w:type="dxa"/>
            <w:tcBorders>
              <w:top w:val="nil"/>
              <w:left w:val="nil"/>
              <w:bottom w:val="single" w:sz="4" w:space="0" w:color="auto"/>
              <w:right w:val="single" w:sz="4" w:space="0" w:color="auto"/>
            </w:tcBorders>
            <w:shd w:val="clear" w:color="auto" w:fill="auto"/>
            <w:noWrap/>
            <w:vAlign w:val="center"/>
            <w:hideMark/>
          </w:tcPr>
          <w:p w14:paraId="79E4A70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150</w:t>
            </w:r>
          </w:p>
        </w:tc>
        <w:tc>
          <w:tcPr>
            <w:tcW w:w="1198" w:type="dxa"/>
            <w:tcBorders>
              <w:top w:val="nil"/>
              <w:left w:val="nil"/>
              <w:bottom w:val="single" w:sz="4" w:space="0" w:color="auto"/>
              <w:right w:val="single" w:sz="8" w:space="0" w:color="auto"/>
            </w:tcBorders>
            <w:shd w:val="clear" w:color="auto" w:fill="auto"/>
            <w:noWrap/>
            <w:vAlign w:val="center"/>
            <w:hideMark/>
          </w:tcPr>
          <w:p w14:paraId="53E8DE1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10,200.00 </w:t>
            </w:r>
          </w:p>
        </w:tc>
      </w:tr>
      <w:tr w:rsidR="00231F51" w:rsidRPr="00231F51" w14:paraId="15B1C0F6" w14:textId="77777777" w:rsidTr="00231F51">
        <w:trPr>
          <w:trHeight w:val="287"/>
        </w:trPr>
        <w:tc>
          <w:tcPr>
            <w:tcW w:w="871" w:type="dxa"/>
            <w:tcBorders>
              <w:top w:val="nil"/>
              <w:left w:val="single" w:sz="8" w:space="0" w:color="auto"/>
              <w:bottom w:val="single" w:sz="4" w:space="0" w:color="auto"/>
              <w:right w:val="single" w:sz="4" w:space="0" w:color="auto"/>
            </w:tcBorders>
            <w:shd w:val="clear" w:color="auto" w:fill="auto"/>
            <w:noWrap/>
            <w:vAlign w:val="center"/>
            <w:hideMark/>
          </w:tcPr>
          <w:p w14:paraId="668C7CBA"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15</w:t>
            </w:r>
          </w:p>
        </w:tc>
        <w:tc>
          <w:tcPr>
            <w:tcW w:w="5232" w:type="dxa"/>
            <w:tcBorders>
              <w:top w:val="nil"/>
              <w:left w:val="nil"/>
              <w:bottom w:val="single" w:sz="4" w:space="0" w:color="auto"/>
              <w:right w:val="single" w:sz="4" w:space="0" w:color="auto"/>
            </w:tcBorders>
            <w:shd w:val="clear" w:color="auto" w:fill="auto"/>
            <w:vAlign w:val="center"/>
            <w:hideMark/>
          </w:tcPr>
          <w:p w14:paraId="3699DC0A"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Laying of Cables</w:t>
            </w:r>
          </w:p>
        </w:tc>
        <w:tc>
          <w:tcPr>
            <w:tcW w:w="995" w:type="dxa"/>
            <w:tcBorders>
              <w:top w:val="nil"/>
              <w:left w:val="nil"/>
              <w:bottom w:val="single" w:sz="4" w:space="0" w:color="auto"/>
              <w:right w:val="single" w:sz="4" w:space="0" w:color="auto"/>
            </w:tcBorders>
            <w:shd w:val="clear" w:color="auto" w:fill="auto"/>
            <w:noWrap/>
            <w:vAlign w:val="center"/>
            <w:hideMark/>
          </w:tcPr>
          <w:p w14:paraId="479B37C3"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1220</w:t>
            </w:r>
          </w:p>
        </w:tc>
        <w:tc>
          <w:tcPr>
            <w:tcW w:w="871" w:type="dxa"/>
            <w:tcBorders>
              <w:top w:val="nil"/>
              <w:left w:val="nil"/>
              <w:bottom w:val="single" w:sz="4" w:space="0" w:color="auto"/>
              <w:right w:val="single" w:sz="4" w:space="0" w:color="auto"/>
            </w:tcBorders>
            <w:shd w:val="clear" w:color="auto" w:fill="auto"/>
            <w:noWrap/>
            <w:vAlign w:val="center"/>
            <w:hideMark/>
          </w:tcPr>
          <w:p w14:paraId="28B6FC4C" w14:textId="77777777" w:rsidR="00231F51" w:rsidRPr="00231F51" w:rsidRDefault="00231F51" w:rsidP="00231F51">
            <w:pPr>
              <w:jc w:val="center"/>
              <w:rPr>
                <w:rFonts w:ascii="Calibri" w:hAnsi="Calibri" w:cs="Calibri"/>
                <w:color w:val="000000"/>
                <w:kern w:val="0"/>
                <w:sz w:val="22"/>
                <w:szCs w:val="22"/>
              </w:rPr>
            </w:pPr>
            <w:proofErr w:type="spellStart"/>
            <w:r w:rsidRPr="00231F51">
              <w:rPr>
                <w:rFonts w:ascii="Calibri" w:hAnsi="Calibri" w:cs="Calibri"/>
                <w:color w:val="000000"/>
                <w:kern w:val="0"/>
                <w:sz w:val="22"/>
                <w:szCs w:val="22"/>
              </w:rPr>
              <w:t>Mtrs</w:t>
            </w:r>
            <w:proofErr w:type="spellEnd"/>
            <w:r w:rsidRPr="00231F51">
              <w:rPr>
                <w:rFonts w:ascii="Calibri" w:hAnsi="Calibri" w:cs="Calibri"/>
                <w:color w:val="000000"/>
                <w:kern w:val="0"/>
                <w:sz w:val="22"/>
                <w:szCs w:val="22"/>
              </w:rPr>
              <w:t>.</w:t>
            </w:r>
          </w:p>
        </w:tc>
        <w:tc>
          <w:tcPr>
            <w:tcW w:w="871" w:type="dxa"/>
            <w:tcBorders>
              <w:top w:val="nil"/>
              <w:left w:val="nil"/>
              <w:bottom w:val="single" w:sz="4" w:space="0" w:color="auto"/>
              <w:right w:val="single" w:sz="4" w:space="0" w:color="auto"/>
            </w:tcBorders>
            <w:shd w:val="clear" w:color="auto" w:fill="auto"/>
            <w:noWrap/>
            <w:vAlign w:val="center"/>
            <w:hideMark/>
          </w:tcPr>
          <w:p w14:paraId="0EF9BBE4"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50</w:t>
            </w:r>
          </w:p>
        </w:tc>
        <w:tc>
          <w:tcPr>
            <w:tcW w:w="1198" w:type="dxa"/>
            <w:tcBorders>
              <w:top w:val="nil"/>
              <w:left w:val="nil"/>
              <w:bottom w:val="single" w:sz="4" w:space="0" w:color="auto"/>
              <w:right w:val="single" w:sz="8" w:space="0" w:color="auto"/>
            </w:tcBorders>
            <w:shd w:val="clear" w:color="auto" w:fill="auto"/>
            <w:noWrap/>
            <w:vAlign w:val="center"/>
            <w:hideMark/>
          </w:tcPr>
          <w:p w14:paraId="1DA9C9D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61,000.00 </w:t>
            </w:r>
          </w:p>
        </w:tc>
      </w:tr>
      <w:tr w:rsidR="00231F51" w:rsidRPr="00231F51" w14:paraId="4C7B67C7" w14:textId="77777777" w:rsidTr="00231F51">
        <w:trPr>
          <w:trHeight w:val="297"/>
        </w:trPr>
        <w:tc>
          <w:tcPr>
            <w:tcW w:w="871" w:type="dxa"/>
            <w:tcBorders>
              <w:top w:val="nil"/>
              <w:left w:val="single" w:sz="8" w:space="0" w:color="auto"/>
              <w:bottom w:val="single" w:sz="8" w:space="0" w:color="auto"/>
              <w:right w:val="single" w:sz="4" w:space="0" w:color="auto"/>
            </w:tcBorders>
            <w:shd w:val="clear" w:color="auto" w:fill="auto"/>
            <w:noWrap/>
            <w:vAlign w:val="center"/>
            <w:hideMark/>
          </w:tcPr>
          <w:p w14:paraId="5F444E25"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16</w:t>
            </w:r>
          </w:p>
        </w:tc>
        <w:tc>
          <w:tcPr>
            <w:tcW w:w="5232" w:type="dxa"/>
            <w:tcBorders>
              <w:top w:val="nil"/>
              <w:left w:val="nil"/>
              <w:bottom w:val="single" w:sz="8" w:space="0" w:color="auto"/>
              <w:right w:val="single" w:sz="4" w:space="0" w:color="auto"/>
            </w:tcBorders>
            <w:shd w:val="clear" w:color="auto" w:fill="auto"/>
            <w:vAlign w:val="center"/>
            <w:hideMark/>
          </w:tcPr>
          <w:p w14:paraId="5A76C4CC"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Installation</w:t>
            </w:r>
          </w:p>
        </w:tc>
        <w:tc>
          <w:tcPr>
            <w:tcW w:w="995" w:type="dxa"/>
            <w:tcBorders>
              <w:top w:val="nil"/>
              <w:left w:val="nil"/>
              <w:bottom w:val="single" w:sz="8" w:space="0" w:color="auto"/>
              <w:right w:val="single" w:sz="4" w:space="0" w:color="auto"/>
            </w:tcBorders>
            <w:shd w:val="clear" w:color="auto" w:fill="auto"/>
            <w:noWrap/>
            <w:vAlign w:val="center"/>
            <w:hideMark/>
          </w:tcPr>
          <w:p w14:paraId="19689A68"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1</w:t>
            </w:r>
          </w:p>
        </w:tc>
        <w:tc>
          <w:tcPr>
            <w:tcW w:w="871" w:type="dxa"/>
            <w:tcBorders>
              <w:top w:val="nil"/>
              <w:left w:val="nil"/>
              <w:bottom w:val="single" w:sz="8" w:space="0" w:color="auto"/>
              <w:right w:val="single" w:sz="4" w:space="0" w:color="auto"/>
            </w:tcBorders>
            <w:shd w:val="clear" w:color="auto" w:fill="auto"/>
            <w:noWrap/>
            <w:vAlign w:val="center"/>
            <w:hideMark/>
          </w:tcPr>
          <w:p w14:paraId="5CF84885"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Lot.</w:t>
            </w:r>
          </w:p>
        </w:tc>
        <w:tc>
          <w:tcPr>
            <w:tcW w:w="871" w:type="dxa"/>
            <w:tcBorders>
              <w:top w:val="nil"/>
              <w:left w:val="nil"/>
              <w:bottom w:val="single" w:sz="8" w:space="0" w:color="auto"/>
              <w:right w:val="single" w:sz="4" w:space="0" w:color="auto"/>
            </w:tcBorders>
            <w:shd w:val="clear" w:color="auto" w:fill="auto"/>
            <w:noWrap/>
            <w:vAlign w:val="center"/>
            <w:hideMark/>
          </w:tcPr>
          <w:p w14:paraId="3C02EDC2"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50000</w:t>
            </w:r>
          </w:p>
        </w:tc>
        <w:tc>
          <w:tcPr>
            <w:tcW w:w="1198" w:type="dxa"/>
            <w:tcBorders>
              <w:top w:val="nil"/>
              <w:left w:val="nil"/>
              <w:bottom w:val="single" w:sz="4" w:space="0" w:color="auto"/>
              <w:right w:val="single" w:sz="8" w:space="0" w:color="auto"/>
            </w:tcBorders>
            <w:shd w:val="clear" w:color="auto" w:fill="auto"/>
            <w:noWrap/>
            <w:vAlign w:val="center"/>
            <w:hideMark/>
          </w:tcPr>
          <w:p w14:paraId="57680457" w14:textId="77777777" w:rsidR="00231F51" w:rsidRPr="00231F51" w:rsidRDefault="00231F51" w:rsidP="00231F51">
            <w:pPr>
              <w:jc w:val="center"/>
              <w:rPr>
                <w:rFonts w:ascii="Calibri" w:hAnsi="Calibri" w:cs="Calibri"/>
                <w:color w:val="000000"/>
                <w:kern w:val="0"/>
                <w:sz w:val="22"/>
                <w:szCs w:val="22"/>
              </w:rPr>
            </w:pPr>
            <w:r w:rsidRPr="00231F51">
              <w:rPr>
                <w:rFonts w:ascii="Calibri" w:hAnsi="Calibri" w:cs="Calibri"/>
                <w:color w:val="000000"/>
                <w:kern w:val="0"/>
                <w:sz w:val="22"/>
                <w:szCs w:val="22"/>
              </w:rPr>
              <w:t xml:space="preserve">      50,000.00 </w:t>
            </w:r>
          </w:p>
        </w:tc>
      </w:tr>
      <w:tr w:rsidR="00231F51" w:rsidRPr="00231F51" w14:paraId="6AD94D07" w14:textId="77777777" w:rsidTr="00231F51">
        <w:trPr>
          <w:trHeight w:val="316"/>
        </w:trPr>
        <w:tc>
          <w:tcPr>
            <w:tcW w:w="8842"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54925E5" w14:textId="77777777" w:rsidR="00231F51" w:rsidRPr="00231F51" w:rsidRDefault="00231F51" w:rsidP="00231F51">
            <w:pPr>
              <w:jc w:val="center"/>
              <w:rPr>
                <w:rFonts w:ascii="Calibri" w:hAnsi="Calibri" w:cs="Calibri"/>
                <w:b/>
                <w:bCs/>
                <w:color w:val="000000"/>
                <w:kern w:val="0"/>
                <w:sz w:val="22"/>
                <w:szCs w:val="22"/>
              </w:rPr>
            </w:pPr>
            <w:r w:rsidRPr="00231F51">
              <w:rPr>
                <w:rFonts w:ascii="Calibri" w:hAnsi="Calibri" w:cs="Calibri"/>
                <w:b/>
                <w:bCs/>
                <w:color w:val="000000"/>
                <w:kern w:val="0"/>
                <w:sz w:val="22"/>
                <w:szCs w:val="22"/>
              </w:rPr>
              <w:t>TOTAL</w:t>
            </w:r>
          </w:p>
        </w:tc>
        <w:tc>
          <w:tcPr>
            <w:tcW w:w="1198" w:type="dxa"/>
            <w:tcBorders>
              <w:top w:val="single" w:sz="8" w:space="0" w:color="auto"/>
              <w:left w:val="nil"/>
              <w:bottom w:val="single" w:sz="8" w:space="0" w:color="auto"/>
              <w:right w:val="single" w:sz="8" w:space="0" w:color="auto"/>
            </w:tcBorders>
            <w:shd w:val="clear" w:color="auto" w:fill="auto"/>
            <w:noWrap/>
            <w:vAlign w:val="center"/>
            <w:hideMark/>
          </w:tcPr>
          <w:p w14:paraId="523F8B8C" w14:textId="77777777" w:rsidR="00231F51" w:rsidRPr="00231F51" w:rsidRDefault="00231F51" w:rsidP="00231F51">
            <w:pPr>
              <w:jc w:val="center"/>
              <w:rPr>
                <w:rFonts w:ascii="Calibri" w:hAnsi="Calibri" w:cs="Calibri"/>
                <w:b/>
                <w:bCs/>
                <w:color w:val="000000"/>
                <w:kern w:val="0"/>
                <w:sz w:val="24"/>
                <w:szCs w:val="24"/>
              </w:rPr>
            </w:pPr>
            <w:r w:rsidRPr="00231F51">
              <w:rPr>
                <w:rFonts w:ascii="Calibri" w:hAnsi="Calibri" w:cs="Calibri"/>
                <w:b/>
                <w:bCs/>
                <w:color w:val="000000"/>
                <w:kern w:val="0"/>
                <w:sz w:val="24"/>
                <w:szCs w:val="24"/>
              </w:rPr>
              <w:t xml:space="preserve">  916,220.00 </w:t>
            </w:r>
          </w:p>
        </w:tc>
      </w:tr>
      <w:tr w:rsidR="00231F51" w:rsidRPr="00231F51" w14:paraId="70D3B3EB" w14:textId="77777777" w:rsidTr="00231F51">
        <w:trPr>
          <w:trHeight w:val="287"/>
        </w:trPr>
        <w:tc>
          <w:tcPr>
            <w:tcW w:w="8842" w:type="dxa"/>
            <w:gridSpan w:val="5"/>
            <w:tcBorders>
              <w:top w:val="nil"/>
              <w:left w:val="nil"/>
              <w:bottom w:val="nil"/>
              <w:right w:val="nil"/>
            </w:tcBorders>
            <w:shd w:val="clear" w:color="auto" w:fill="auto"/>
            <w:noWrap/>
            <w:vAlign w:val="center"/>
            <w:hideMark/>
          </w:tcPr>
          <w:p w14:paraId="2D6CF736" w14:textId="77777777" w:rsidR="00231F51" w:rsidRPr="00231F51" w:rsidRDefault="00231F51" w:rsidP="00231F51">
            <w:pPr>
              <w:rPr>
                <w:rFonts w:ascii="Calibri" w:hAnsi="Calibri" w:cs="Calibri"/>
                <w:b/>
                <w:bCs/>
                <w:color w:val="000000"/>
                <w:kern w:val="0"/>
                <w:sz w:val="22"/>
                <w:szCs w:val="22"/>
              </w:rPr>
            </w:pPr>
            <w:r w:rsidRPr="00231F51">
              <w:rPr>
                <w:rFonts w:ascii="Calibri" w:hAnsi="Calibri" w:cs="Calibri"/>
                <w:b/>
                <w:bCs/>
                <w:color w:val="000000"/>
                <w:kern w:val="0"/>
                <w:sz w:val="22"/>
                <w:szCs w:val="22"/>
              </w:rPr>
              <w:t>GST @18% EXTRA</w:t>
            </w:r>
          </w:p>
        </w:tc>
        <w:tc>
          <w:tcPr>
            <w:tcW w:w="1198" w:type="dxa"/>
            <w:tcBorders>
              <w:top w:val="nil"/>
              <w:left w:val="nil"/>
              <w:bottom w:val="nil"/>
              <w:right w:val="nil"/>
            </w:tcBorders>
            <w:shd w:val="clear" w:color="auto" w:fill="auto"/>
            <w:noWrap/>
            <w:vAlign w:val="center"/>
            <w:hideMark/>
          </w:tcPr>
          <w:p w14:paraId="48549B39" w14:textId="77777777" w:rsidR="00231F51" w:rsidRPr="00231F51" w:rsidRDefault="00231F51" w:rsidP="00231F51">
            <w:pPr>
              <w:rPr>
                <w:rFonts w:ascii="Calibri" w:hAnsi="Calibri" w:cs="Calibri"/>
                <w:b/>
                <w:bCs/>
                <w:color w:val="000000"/>
                <w:kern w:val="0"/>
                <w:sz w:val="22"/>
                <w:szCs w:val="22"/>
              </w:rPr>
            </w:pPr>
          </w:p>
        </w:tc>
      </w:tr>
    </w:tbl>
    <w:p w14:paraId="5F6213EB" w14:textId="1CF8100B" w:rsidR="00F60A90" w:rsidRPr="00E22D59" w:rsidRDefault="00F60A90" w:rsidP="00E22D59">
      <w:pPr>
        <w:rPr>
          <w:rFonts w:ascii="Calibri" w:hAnsi="Calibri" w:cs="Calibri"/>
          <w:b/>
          <w:bCs/>
          <w:color w:val="000000"/>
          <w:kern w:val="0"/>
          <w:sz w:val="22"/>
          <w:szCs w:val="22"/>
        </w:rPr>
      </w:pPr>
    </w:p>
    <w:p w14:paraId="793AF421" w14:textId="77777777" w:rsidR="002334AB" w:rsidRPr="005200E8" w:rsidRDefault="002334AB" w:rsidP="002334AB">
      <w:pPr>
        <w:tabs>
          <w:tab w:val="left" w:pos="2025"/>
        </w:tabs>
        <w:rPr>
          <w:b/>
          <w:bCs/>
        </w:rPr>
      </w:pPr>
      <w:r w:rsidRPr="00C35BDB">
        <w:rPr>
          <w:b/>
          <w:bCs/>
          <w:sz w:val="16"/>
          <w:szCs w:val="16"/>
        </w:rPr>
        <w:t>Client scope:</w:t>
      </w:r>
    </w:p>
    <w:p w14:paraId="65B489C0" w14:textId="77777777" w:rsidR="002334AB" w:rsidRPr="00C35BDB" w:rsidRDefault="002334AB" w:rsidP="002334AB">
      <w:pPr>
        <w:rPr>
          <w:sz w:val="16"/>
          <w:szCs w:val="16"/>
        </w:rPr>
      </w:pPr>
      <w:r w:rsidRPr="00C35BDB">
        <w:rPr>
          <w:sz w:val="16"/>
          <w:szCs w:val="16"/>
        </w:rPr>
        <w:t>Scaffolding wherever required to be provided.</w:t>
      </w:r>
    </w:p>
    <w:p w14:paraId="5A157D04" w14:textId="77777777" w:rsidR="002334AB" w:rsidRPr="00C35BDB" w:rsidRDefault="002334AB" w:rsidP="002334AB">
      <w:pPr>
        <w:rPr>
          <w:sz w:val="16"/>
          <w:szCs w:val="16"/>
        </w:rPr>
      </w:pPr>
      <w:r w:rsidRPr="00C35BDB">
        <w:rPr>
          <w:sz w:val="16"/>
          <w:szCs w:val="16"/>
        </w:rPr>
        <w:t>Electrification wherever necessary to be provided.</w:t>
      </w:r>
    </w:p>
    <w:p w14:paraId="0569DC5F" w14:textId="77777777" w:rsidR="002334AB" w:rsidRPr="00C35BDB" w:rsidRDefault="002334AB" w:rsidP="002334AB">
      <w:pPr>
        <w:rPr>
          <w:sz w:val="16"/>
          <w:szCs w:val="16"/>
        </w:rPr>
      </w:pPr>
      <w:r w:rsidRPr="00C35BDB">
        <w:rPr>
          <w:sz w:val="16"/>
          <w:szCs w:val="16"/>
        </w:rPr>
        <w:t>Fabrication like poles etc. to be provided.</w:t>
      </w:r>
    </w:p>
    <w:p w14:paraId="4937DACA" w14:textId="77777777" w:rsidR="002334AB" w:rsidRPr="00C35BDB" w:rsidRDefault="002334AB" w:rsidP="002334AB">
      <w:pPr>
        <w:rPr>
          <w:sz w:val="16"/>
          <w:szCs w:val="16"/>
        </w:rPr>
      </w:pPr>
      <w:r w:rsidRPr="00C35BDB">
        <w:rPr>
          <w:sz w:val="16"/>
          <w:szCs w:val="16"/>
        </w:rPr>
        <w:t>Fabricated poles if required to be provided.</w:t>
      </w:r>
    </w:p>
    <w:p w14:paraId="7ED14CA6" w14:textId="233F8892" w:rsidR="002334AB" w:rsidRDefault="002334AB" w:rsidP="002334AB">
      <w:pPr>
        <w:rPr>
          <w:sz w:val="16"/>
          <w:szCs w:val="16"/>
        </w:rPr>
      </w:pPr>
      <w:r w:rsidRPr="00C35BDB">
        <w:rPr>
          <w:sz w:val="16"/>
          <w:szCs w:val="16"/>
        </w:rPr>
        <w:t>Civil work if required.</w:t>
      </w:r>
    </w:p>
    <w:p w14:paraId="3E767145" w14:textId="77777777" w:rsidR="002334AB" w:rsidRDefault="002334AB" w:rsidP="002334AB">
      <w:pPr>
        <w:rPr>
          <w:b/>
          <w:bCs/>
          <w:sz w:val="16"/>
          <w:szCs w:val="16"/>
        </w:rPr>
      </w:pPr>
    </w:p>
    <w:p w14:paraId="60E42C5F" w14:textId="77777777" w:rsidR="002334AB" w:rsidRPr="00C35BDB" w:rsidRDefault="002334AB" w:rsidP="002334AB">
      <w:pPr>
        <w:rPr>
          <w:b/>
          <w:bCs/>
          <w:sz w:val="16"/>
          <w:szCs w:val="16"/>
        </w:rPr>
      </w:pPr>
      <w:r w:rsidRPr="00C35BDB">
        <w:rPr>
          <w:b/>
          <w:bCs/>
          <w:sz w:val="16"/>
          <w:szCs w:val="16"/>
        </w:rPr>
        <w:t>Payment Terms</w:t>
      </w:r>
    </w:p>
    <w:p w14:paraId="2C871D38" w14:textId="77777777" w:rsidR="002334AB" w:rsidRPr="00C35BDB" w:rsidRDefault="002334AB" w:rsidP="002334AB">
      <w:pPr>
        <w:rPr>
          <w:sz w:val="16"/>
          <w:szCs w:val="16"/>
        </w:rPr>
      </w:pPr>
      <w:r>
        <w:rPr>
          <w:sz w:val="16"/>
          <w:szCs w:val="16"/>
        </w:rPr>
        <w:t>100</w:t>
      </w:r>
      <w:r w:rsidRPr="00C35BDB">
        <w:rPr>
          <w:sz w:val="16"/>
          <w:szCs w:val="16"/>
        </w:rPr>
        <w:t>% Advance</w:t>
      </w:r>
    </w:p>
    <w:p w14:paraId="5678A59D" w14:textId="77777777" w:rsidR="002334AB" w:rsidRPr="00C35BDB" w:rsidRDefault="002334AB" w:rsidP="002334AB">
      <w:pPr>
        <w:rPr>
          <w:sz w:val="16"/>
          <w:szCs w:val="16"/>
        </w:rPr>
      </w:pPr>
    </w:p>
    <w:p w14:paraId="6D7661AE" w14:textId="77777777" w:rsidR="002334AB" w:rsidRPr="00C35BDB" w:rsidRDefault="002334AB" w:rsidP="002334AB">
      <w:pPr>
        <w:tabs>
          <w:tab w:val="left" w:pos="2025"/>
        </w:tabs>
        <w:rPr>
          <w:b/>
          <w:bCs/>
          <w:sz w:val="16"/>
          <w:szCs w:val="16"/>
        </w:rPr>
      </w:pPr>
      <w:r w:rsidRPr="00C35BDB">
        <w:rPr>
          <w:b/>
          <w:bCs/>
          <w:sz w:val="16"/>
          <w:szCs w:val="16"/>
        </w:rPr>
        <w:t>Company’s Bank Details</w:t>
      </w:r>
    </w:p>
    <w:p w14:paraId="718E54C2" w14:textId="77777777" w:rsidR="002334AB" w:rsidRPr="00C35BDB" w:rsidRDefault="002334AB" w:rsidP="002334AB">
      <w:pPr>
        <w:tabs>
          <w:tab w:val="left" w:pos="2025"/>
        </w:tabs>
        <w:rPr>
          <w:sz w:val="16"/>
          <w:szCs w:val="16"/>
        </w:rPr>
      </w:pPr>
      <w:r w:rsidRPr="00C35BDB">
        <w:rPr>
          <w:b/>
          <w:bCs/>
          <w:sz w:val="16"/>
          <w:szCs w:val="16"/>
        </w:rPr>
        <w:t>Bank Name:</w:t>
      </w:r>
      <w:r w:rsidRPr="00C35BDB">
        <w:rPr>
          <w:sz w:val="16"/>
          <w:szCs w:val="16"/>
        </w:rPr>
        <w:t xml:space="preserve"> Central Bank of India</w:t>
      </w:r>
    </w:p>
    <w:p w14:paraId="7C567CC0" w14:textId="77777777" w:rsidR="002334AB" w:rsidRPr="00C35BDB" w:rsidRDefault="002334AB" w:rsidP="002334AB">
      <w:pPr>
        <w:tabs>
          <w:tab w:val="left" w:pos="2025"/>
        </w:tabs>
        <w:rPr>
          <w:sz w:val="16"/>
          <w:szCs w:val="16"/>
        </w:rPr>
      </w:pPr>
      <w:r w:rsidRPr="00C35BDB">
        <w:rPr>
          <w:b/>
          <w:bCs/>
          <w:sz w:val="16"/>
          <w:szCs w:val="16"/>
        </w:rPr>
        <w:t>Account Number:</w:t>
      </w:r>
      <w:r w:rsidRPr="00C35BDB">
        <w:rPr>
          <w:sz w:val="16"/>
          <w:szCs w:val="16"/>
        </w:rPr>
        <w:t xml:space="preserve"> 3167002097</w:t>
      </w:r>
    </w:p>
    <w:p w14:paraId="1CFCCFB5" w14:textId="77777777" w:rsidR="002334AB" w:rsidRPr="00C35BDB" w:rsidRDefault="002334AB" w:rsidP="002334AB">
      <w:pPr>
        <w:rPr>
          <w:sz w:val="16"/>
          <w:szCs w:val="16"/>
        </w:rPr>
      </w:pPr>
      <w:r w:rsidRPr="00C35BDB">
        <w:rPr>
          <w:b/>
          <w:bCs/>
          <w:sz w:val="16"/>
          <w:szCs w:val="16"/>
        </w:rPr>
        <w:t>Branch &amp; IFS Code:</w:t>
      </w:r>
      <w:r w:rsidRPr="00C35BDB">
        <w:rPr>
          <w:sz w:val="16"/>
          <w:szCs w:val="16"/>
        </w:rPr>
        <w:t xml:space="preserve"> Panaji &amp; CBIN0280713</w:t>
      </w:r>
    </w:p>
    <w:p w14:paraId="29B91345" w14:textId="77777777" w:rsidR="002334AB" w:rsidRDefault="002334AB" w:rsidP="002334AB">
      <w:pPr>
        <w:rPr>
          <w:b/>
          <w:bCs/>
          <w:sz w:val="16"/>
          <w:szCs w:val="16"/>
        </w:rPr>
      </w:pPr>
    </w:p>
    <w:p w14:paraId="3C25009A" w14:textId="77777777" w:rsidR="002334AB" w:rsidRPr="00C35BDB" w:rsidRDefault="002334AB" w:rsidP="002334AB">
      <w:pPr>
        <w:rPr>
          <w:sz w:val="16"/>
          <w:szCs w:val="16"/>
        </w:rPr>
      </w:pPr>
      <w:r w:rsidRPr="00C35BDB">
        <w:rPr>
          <w:b/>
          <w:bCs/>
          <w:sz w:val="16"/>
          <w:szCs w:val="16"/>
        </w:rPr>
        <w:t>Terms &amp; conditions apply</w:t>
      </w:r>
      <w:r w:rsidRPr="00C35BDB">
        <w:rPr>
          <w:sz w:val="16"/>
          <w:szCs w:val="16"/>
        </w:rPr>
        <w:t>.</w:t>
      </w:r>
    </w:p>
    <w:p w14:paraId="4D2F5E61" w14:textId="10D8ADE1" w:rsidR="005E7607" w:rsidRDefault="002334AB" w:rsidP="002334AB">
      <w:pPr>
        <w:rPr>
          <w:sz w:val="16"/>
          <w:szCs w:val="16"/>
        </w:rPr>
      </w:pPr>
      <w:r w:rsidRPr="00C35BDB">
        <w:rPr>
          <w:sz w:val="16"/>
          <w:szCs w:val="16"/>
        </w:rPr>
        <w:t>Quotation valid for 10 days only.</w:t>
      </w:r>
    </w:p>
    <w:p w14:paraId="5827F608" w14:textId="3982337B" w:rsidR="002334AB" w:rsidRDefault="002334AB" w:rsidP="002334AB">
      <w:pPr>
        <w:rPr>
          <w:sz w:val="16"/>
          <w:szCs w:val="16"/>
        </w:rPr>
      </w:pPr>
      <w:r w:rsidRPr="00C35BDB">
        <w:rPr>
          <w:sz w:val="16"/>
          <w:szCs w:val="16"/>
        </w:rPr>
        <w:t>If payment not received on time interest @ 15% will</w:t>
      </w:r>
      <w:r>
        <w:rPr>
          <w:sz w:val="16"/>
          <w:szCs w:val="16"/>
        </w:rPr>
        <w:t xml:space="preserve"> be</w:t>
      </w:r>
      <w:r w:rsidRPr="00C35BDB">
        <w:rPr>
          <w:sz w:val="16"/>
          <w:szCs w:val="16"/>
        </w:rPr>
        <w:t xml:space="preserve"> </w:t>
      </w:r>
      <w:r>
        <w:rPr>
          <w:sz w:val="16"/>
          <w:szCs w:val="16"/>
        </w:rPr>
        <w:t xml:space="preserve">levied </w:t>
      </w:r>
      <w:r w:rsidRPr="00C35BDB">
        <w:rPr>
          <w:sz w:val="16"/>
          <w:szCs w:val="16"/>
        </w:rPr>
        <w:t>per annum.</w:t>
      </w:r>
    </w:p>
    <w:p w14:paraId="52FDCD80" w14:textId="6DC17CD7" w:rsidR="005E7607" w:rsidRPr="00C35BDB" w:rsidRDefault="005E7607" w:rsidP="002334AB">
      <w:pPr>
        <w:rPr>
          <w:sz w:val="16"/>
          <w:szCs w:val="16"/>
        </w:rPr>
      </w:pPr>
      <w:r w:rsidRPr="005E7607">
        <w:rPr>
          <w:sz w:val="16"/>
          <w:szCs w:val="16"/>
        </w:rPr>
        <w:t>GST @18% EXTRA</w:t>
      </w:r>
    </w:p>
    <w:p w14:paraId="10168439" w14:textId="77777777" w:rsidR="002334AB" w:rsidRPr="00C35BDB" w:rsidRDefault="002334AB" w:rsidP="002334AB">
      <w:pPr>
        <w:rPr>
          <w:sz w:val="16"/>
          <w:szCs w:val="16"/>
        </w:rPr>
      </w:pPr>
      <w:r w:rsidRPr="00C35BDB">
        <w:rPr>
          <w:sz w:val="16"/>
          <w:szCs w:val="16"/>
        </w:rPr>
        <w:t>Any extra item if required to be charged as actual.</w:t>
      </w:r>
    </w:p>
    <w:p w14:paraId="4ADB4716" w14:textId="77777777" w:rsidR="002334AB" w:rsidRPr="00C35BDB" w:rsidRDefault="002334AB" w:rsidP="002334AB">
      <w:pPr>
        <w:rPr>
          <w:sz w:val="16"/>
          <w:szCs w:val="16"/>
        </w:rPr>
      </w:pPr>
      <w:r w:rsidRPr="00C35BDB">
        <w:rPr>
          <w:sz w:val="16"/>
          <w:szCs w:val="16"/>
        </w:rPr>
        <w:t>Warranty as per manufacturer not valid in case of surges, fluctuation, lightening etc.to be claimed directly with the</w:t>
      </w:r>
    </w:p>
    <w:p w14:paraId="594302AA" w14:textId="77777777" w:rsidR="002334AB" w:rsidRPr="00C35BDB" w:rsidRDefault="002334AB" w:rsidP="002334AB">
      <w:pPr>
        <w:rPr>
          <w:sz w:val="16"/>
          <w:szCs w:val="16"/>
        </w:rPr>
      </w:pPr>
      <w:r w:rsidRPr="00C35BDB">
        <w:rPr>
          <w:sz w:val="16"/>
          <w:szCs w:val="16"/>
        </w:rPr>
        <w:t>manufacturer without involving JP TECHATRONICS.</w:t>
      </w:r>
    </w:p>
    <w:p w14:paraId="7ACA0E45" w14:textId="77777777" w:rsidR="002334AB" w:rsidRPr="00C35BDB" w:rsidRDefault="002334AB" w:rsidP="002334AB">
      <w:pPr>
        <w:rPr>
          <w:sz w:val="16"/>
          <w:szCs w:val="16"/>
        </w:rPr>
      </w:pPr>
      <w:r w:rsidRPr="00C35BDB">
        <w:rPr>
          <w:sz w:val="16"/>
          <w:szCs w:val="16"/>
        </w:rPr>
        <w:t>Solution done as per recommendation and request by client hence, JP TECHATRONICS or its employees should not be held responsible for any kind of malfunctioning of the system for any reasons.</w:t>
      </w:r>
    </w:p>
    <w:p w14:paraId="34925717" w14:textId="77777777" w:rsidR="002334AB" w:rsidRPr="00C35BDB" w:rsidRDefault="002334AB" w:rsidP="002334AB">
      <w:pPr>
        <w:pStyle w:val="Default"/>
        <w:ind w:left="-90" w:firstLine="90"/>
        <w:rPr>
          <w:sz w:val="16"/>
          <w:szCs w:val="16"/>
        </w:rPr>
      </w:pPr>
      <w:r w:rsidRPr="00C35BDB">
        <w:rPr>
          <w:sz w:val="16"/>
          <w:szCs w:val="16"/>
        </w:rPr>
        <w:t>Services like data backup, searching footage, port forwarding etc. to be charged as actuals.</w:t>
      </w:r>
    </w:p>
    <w:p w14:paraId="6D23E817" w14:textId="77777777" w:rsidR="002334AB" w:rsidRPr="00C35BDB" w:rsidRDefault="002334AB" w:rsidP="002334AB">
      <w:pPr>
        <w:ind w:left="-90" w:firstLine="90"/>
        <w:rPr>
          <w:sz w:val="16"/>
          <w:szCs w:val="16"/>
        </w:rPr>
      </w:pPr>
      <w:r w:rsidRPr="00C35BDB">
        <w:rPr>
          <w:sz w:val="16"/>
          <w:szCs w:val="16"/>
        </w:rPr>
        <w:t>Service calls post installation to be charged as actuals.</w:t>
      </w:r>
    </w:p>
    <w:p w14:paraId="2FBD5AFE" w14:textId="722EB619" w:rsidR="00E22D59" w:rsidRDefault="00E22D59" w:rsidP="002334AB">
      <w:pPr>
        <w:ind w:left="-90" w:firstLine="90"/>
        <w:rPr>
          <w:sz w:val="16"/>
          <w:szCs w:val="16"/>
        </w:rPr>
      </w:pPr>
    </w:p>
    <w:p w14:paraId="050CDFB0" w14:textId="77777777" w:rsidR="00E22D59" w:rsidRPr="00C35BDB" w:rsidRDefault="00E22D59" w:rsidP="002334AB">
      <w:pPr>
        <w:ind w:left="-90" w:firstLine="90"/>
        <w:rPr>
          <w:sz w:val="16"/>
          <w:szCs w:val="16"/>
        </w:rPr>
      </w:pPr>
    </w:p>
    <w:p w14:paraId="621D5B0F" w14:textId="77777777" w:rsidR="00E22D59" w:rsidRPr="00E22D59" w:rsidRDefault="00E22D59" w:rsidP="00E22D59">
      <w:pPr>
        <w:tabs>
          <w:tab w:val="left" w:pos="2025"/>
        </w:tabs>
        <w:rPr>
          <w:sz w:val="22"/>
          <w:szCs w:val="22"/>
        </w:rPr>
      </w:pPr>
      <w:r w:rsidRPr="00E22D59">
        <w:rPr>
          <w:sz w:val="22"/>
          <w:szCs w:val="22"/>
        </w:rPr>
        <w:t>Thank you for considering our proposal.</w:t>
      </w:r>
    </w:p>
    <w:p w14:paraId="1B3B49C9" w14:textId="77777777" w:rsidR="00E22D59" w:rsidRPr="00E22D59" w:rsidRDefault="00E22D59" w:rsidP="00E22D59">
      <w:pPr>
        <w:tabs>
          <w:tab w:val="left" w:pos="2025"/>
        </w:tabs>
        <w:rPr>
          <w:sz w:val="22"/>
          <w:szCs w:val="22"/>
        </w:rPr>
      </w:pPr>
    </w:p>
    <w:p w14:paraId="30E8B50E" w14:textId="59EE0720" w:rsidR="00A654FB" w:rsidRDefault="00E22D59" w:rsidP="00E22D59">
      <w:pPr>
        <w:tabs>
          <w:tab w:val="left" w:pos="2025"/>
        </w:tabs>
        <w:rPr>
          <w:sz w:val="22"/>
          <w:szCs w:val="22"/>
        </w:rPr>
      </w:pPr>
      <w:r w:rsidRPr="00E22D59">
        <w:rPr>
          <w:sz w:val="22"/>
          <w:szCs w:val="22"/>
        </w:rPr>
        <w:t>Sincerely,</w:t>
      </w:r>
    </w:p>
    <w:p w14:paraId="69E4924E" w14:textId="145749D1" w:rsidR="00E22D59" w:rsidRDefault="00E22D59" w:rsidP="00E22D59">
      <w:pPr>
        <w:tabs>
          <w:tab w:val="left" w:pos="2025"/>
        </w:tabs>
        <w:rPr>
          <w:sz w:val="22"/>
          <w:szCs w:val="22"/>
        </w:rPr>
      </w:pPr>
    </w:p>
    <w:p w14:paraId="73B78441" w14:textId="77777777" w:rsidR="00F401C9" w:rsidRDefault="00F401C9" w:rsidP="00E22D59">
      <w:pPr>
        <w:tabs>
          <w:tab w:val="left" w:pos="2025"/>
        </w:tabs>
        <w:rPr>
          <w:sz w:val="22"/>
          <w:szCs w:val="22"/>
        </w:rPr>
      </w:pPr>
    </w:p>
    <w:p w14:paraId="7C57C3E9" w14:textId="77777777" w:rsidR="00544653" w:rsidRDefault="00544653" w:rsidP="00E22D59">
      <w:pPr>
        <w:tabs>
          <w:tab w:val="left" w:pos="2025"/>
        </w:tabs>
        <w:rPr>
          <w:sz w:val="22"/>
          <w:szCs w:val="22"/>
        </w:rPr>
      </w:pPr>
    </w:p>
    <w:p w14:paraId="68F3A958" w14:textId="1A063CD0" w:rsidR="00E22D59" w:rsidRDefault="00E22D59" w:rsidP="00E22D59">
      <w:pPr>
        <w:tabs>
          <w:tab w:val="left" w:pos="2025"/>
        </w:tabs>
        <w:rPr>
          <w:sz w:val="22"/>
          <w:szCs w:val="22"/>
        </w:rPr>
      </w:pPr>
      <w:r>
        <w:rPr>
          <w:sz w:val="22"/>
          <w:szCs w:val="22"/>
        </w:rPr>
        <w:t>JP Techatronics</w:t>
      </w:r>
    </w:p>
    <w:p w14:paraId="12A48135" w14:textId="67FCE7AF" w:rsidR="00F401C9" w:rsidRPr="00E22D59" w:rsidRDefault="00F401C9" w:rsidP="00E22D59">
      <w:pPr>
        <w:tabs>
          <w:tab w:val="left" w:pos="2025"/>
        </w:tabs>
        <w:rPr>
          <w:sz w:val="22"/>
          <w:szCs w:val="22"/>
        </w:rPr>
      </w:pPr>
      <w:proofErr w:type="spellStart"/>
      <w:r>
        <w:rPr>
          <w:sz w:val="22"/>
          <w:szCs w:val="22"/>
        </w:rPr>
        <w:t>Siddhiraj</w:t>
      </w:r>
      <w:proofErr w:type="spellEnd"/>
      <w:r w:rsidR="00A72A1E">
        <w:rPr>
          <w:sz w:val="22"/>
          <w:szCs w:val="22"/>
        </w:rPr>
        <w:t xml:space="preserve"> J.</w:t>
      </w:r>
      <w:r>
        <w:rPr>
          <w:sz w:val="22"/>
          <w:szCs w:val="22"/>
        </w:rPr>
        <w:t xml:space="preserve"> </w:t>
      </w:r>
      <w:proofErr w:type="spellStart"/>
      <w:r>
        <w:rPr>
          <w:sz w:val="22"/>
          <w:szCs w:val="22"/>
        </w:rPr>
        <w:t>Pednekar</w:t>
      </w:r>
      <w:proofErr w:type="spellEnd"/>
    </w:p>
    <w:sectPr w:rsidR="00F401C9" w:rsidRPr="00E22D59" w:rsidSect="00140137">
      <w:headerReference w:type="default" r:id="rId7"/>
      <w:footerReference w:type="default" r:id="rId8"/>
      <w:pgSz w:w="11906" w:h="16838" w:code="9"/>
      <w:pgMar w:top="2070" w:right="386" w:bottom="1440" w:left="1276"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F92BF" w14:textId="77777777" w:rsidR="00C771A3" w:rsidRDefault="00C771A3" w:rsidP="00A1778F">
      <w:r>
        <w:separator/>
      </w:r>
    </w:p>
  </w:endnote>
  <w:endnote w:type="continuationSeparator" w:id="0">
    <w:p w14:paraId="2CB06F04" w14:textId="77777777" w:rsidR="00C771A3" w:rsidRDefault="00C771A3"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 xml:space="preserve">Next to Jairam </w:t>
    </w:r>
    <w:proofErr w:type="gramStart"/>
    <w:r>
      <w:t>Complex ,</w:t>
    </w:r>
    <w:proofErr w:type="gramEnd"/>
  </w:p>
  <w:p w14:paraId="553A32DF" w14:textId="77777777" w:rsidR="00E72034" w:rsidRDefault="00E72034" w:rsidP="003502CC">
    <w:pPr>
      <w:pStyle w:val="Footer"/>
      <w:tabs>
        <w:tab w:val="left" w:pos="7740"/>
      </w:tabs>
      <w:ind w:left="6750"/>
    </w:pPr>
    <w:proofErr w:type="spellStart"/>
    <w:r>
      <w:t>Neugi</w:t>
    </w:r>
    <w:proofErr w:type="spellEnd"/>
    <w:r>
      <w:t xml:space="preserve">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189A4" w14:textId="77777777" w:rsidR="00C771A3" w:rsidRDefault="00C771A3" w:rsidP="00A1778F">
      <w:r>
        <w:separator/>
      </w:r>
    </w:p>
  </w:footnote>
  <w:footnote w:type="continuationSeparator" w:id="0">
    <w:p w14:paraId="7A4B0278" w14:textId="77777777" w:rsidR="00C771A3" w:rsidRDefault="00C771A3"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C771A3"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3873"/>
    <w:rsid w:val="000A7065"/>
    <w:rsid w:val="000A7287"/>
    <w:rsid w:val="000B1A72"/>
    <w:rsid w:val="000B3D4B"/>
    <w:rsid w:val="000B3F80"/>
    <w:rsid w:val="000B4DFB"/>
    <w:rsid w:val="000C4917"/>
    <w:rsid w:val="000D066A"/>
    <w:rsid w:val="000D7340"/>
    <w:rsid w:val="000E6E47"/>
    <w:rsid w:val="000F3AE3"/>
    <w:rsid w:val="000F6F56"/>
    <w:rsid w:val="00100014"/>
    <w:rsid w:val="00105353"/>
    <w:rsid w:val="001141B1"/>
    <w:rsid w:val="0011682B"/>
    <w:rsid w:val="0012129D"/>
    <w:rsid w:val="00123653"/>
    <w:rsid w:val="00123B2F"/>
    <w:rsid w:val="00131783"/>
    <w:rsid w:val="001323B5"/>
    <w:rsid w:val="001325F3"/>
    <w:rsid w:val="00132D79"/>
    <w:rsid w:val="00140137"/>
    <w:rsid w:val="00142448"/>
    <w:rsid w:val="00147AC2"/>
    <w:rsid w:val="00147FAA"/>
    <w:rsid w:val="001536D2"/>
    <w:rsid w:val="00155240"/>
    <w:rsid w:val="0015596F"/>
    <w:rsid w:val="00165723"/>
    <w:rsid w:val="00165D49"/>
    <w:rsid w:val="001674C1"/>
    <w:rsid w:val="00176FA6"/>
    <w:rsid w:val="00181187"/>
    <w:rsid w:val="001834D9"/>
    <w:rsid w:val="00187395"/>
    <w:rsid w:val="0019110A"/>
    <w:rsid w:val="001A152E"/>
    <w:rsid w:val="001A609A"/>
    <w:rsid w:val="001B6EB8"/>
    <w:rsid w:val="001C7FB9"/>
    <w:rsid w:val="001D4ED8"/>
    <w:rsid w:val="001E368D"/>
    <w:rsid w:val="001E55B0"/>
    <w:rsid w:val="001E79BE"/>
    <w:rsid w:val="001E7A3E"/>
    <w:rsid w:val="00205434"/>
    <w:rsid w:val="002107F4"/>
    <w:rsid w:val="00221A32"/>
    <w:rsid w:val="00222868"/>
    <w:rsid w:val="0022640E"/>
    <w:rsid w:val="00231F51"/>
    <w:rsid w:val="00232F24"/>
    <w:rsid w:val="00233371"/>
    <w:rsid w:val="002334AB"/>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A3C32"/>
    <w:rsid w:val="002B7E94"/>
    <w:rsid w:val="002C689B"/>
    <w:rsid w:val="002D60D7"/>
    <w:rsid w:val="002E351B"/>
    <w:rsid w:val="002E742C"/>
    <w:rsid w:val="002F603E"/>
    <w:rsid w:val="003014ED"/>
    <w:rsid w:val="00315EEF"/>
    <w:rsid w:val="0031622E"/>
    <w:rsid w:val="00321420"/>
    <w:rsid w:val="003502CC"/>
    <w:rsid w:val="003545DC"/>
    <w:rsid w:val="003630FB"/>
    <w:rsid w:val="003663D4"/>
    <w:rsid w:val="00372E43"/>
    <w:rsid w:val="00380188"/>
    <w:rsid w:val="0038240B"/>
    <w:rsid w:val="00383277"/>
    <w:rsid w:val="003867F2"/>
    <w:rsid w:val="0038685E"/>
    <w:rsid w:val="0039150F"/>
    <w:rsid w:val="003A2143"/>
    <w:rsid w:val="003A3968"/>
    <w:rsid w:val="003B4728"/>
    <w:rsid w:val="003B4747"/>
    <w:rsid w:val="003B5BB2"/>
    <w:rsid w:val="003B6985"/>
    <w:rsid w:val="003E4CB1"/>
    <w:rsid w:val="003E51EB"/>
    <w:rsid w:val="003E5350"/>
    <w:rsid w:val="00402B2B"/>
    <w:rsid w:val="004071D4"/>
    <w:rsid w:val="00412DB5"/>
    <w:rsid w:val="0042669B"/>
    <w:rsid w:val="00427E96"/>
    <w:rsid w:val="00435738"/>
    <w:rsid w:val="004434F0"/>
    <w:rsid w:val="00451395"/>
    <w:rsid w:val="00452E89"/>
    <w:rsid w:val="004546BA"/>
    <w:rsid w:val="00456862"/>
    <w:rsid w:val="00457EFA"/>
    <w:rsid w:val="0046409E"/>
    <w:rsid w:val="004657D6"/>
    <w:rsid w:val="00472B64"/>
    <w:rsid w:val="00472ECB"/>
    <w:rsid w:val="00475008"/>
    <w:rsid w:val="00483A7C"/>
    <w:rsid w:val="00485B23"/>
    <w:rsid w:val="004A6AE0"/>
    <w:rsid w:val="004A6DBA"/>
    <w:rsid w:val="004A73DC"/>
    <w:rsid w:val="004A74EF"/>
    <w:rsid w:val="004B0C00"/>
    <w:rsid w:val="004B296C"/>
    <w:rsid w:val="004B49CD"/>
    <w:rsid w:val="004B71BA"/>
    <w:rsid w:val="004C0687"/>
    <w:rsid w:val="004C6278"/>
    <w:rsid w:val="004D2272"/>
    <w:rsid w:val="004D47FC"/>
    <w:rsid w:val="004E6AC2"/>
    <w:rsid w:val="004F2341"/>
    <w:rsid w:val="004F2519"/>
    <w:rsid w:val="004F4262"/>
    <w:rsid w:val="004F79F2"/>
    <w:rsid w:val="005200E8"/>
    <w:rsid w:val="00520876"/>
    <w:rsid w:val="0052452F"/>
    <w:rsid w:val="005270B9"/>
    <w:rsid w:val="0053208F"/>
    <w:rsid w:val="005332A8"/>
    <w:rsid w:val="005346D1"/>
    <w:rsid w:val="00534C50"/>
    <w:rsid w:val="00534FE5"/>
    <w:rsid w:val="00541A51"/>
    <w:rsid w:val="0054299B"/>
    <w:rsid w:val="00544653"/>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E7607"/>
    <w:rsid w:val="005F0B79"/>
    <w:rsid w:val="005F6D65"/>
    <w:rsid w:val="006049EB"/>
    <w:rsid w:val="006066AD"/>
    <w:rsid w:val="00610636"/>
    <w:rsid w:val="00614847"/>
    <w:rsid w:val="00615A81"/>
    <w:rsid w:val="00616777"/>
    <w:rsid w:val="00620042"/>
    <w:rsid w:val="00621224"/>
    <w:rsid w:val="00626F3D"/>
    <w:rsid w:val="00631289"/>
    <w:rsid w:val="00636736"/>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D3F1F"/>
    <w:rsid w:val="006E460B"/>
    <w:rsid w:val="006E77A7"/>
    <w:rsid w:val="006F2D20"/>
    <w:rsid w:val="006F770C"/>
    <w:rsid w:val="00700F31"/>
    <w:rsid w:val="00706EA8"/>
    <w:rsid w:val="00707976"/>
    <w:rsid w:val="00710EFC"/>
    <w:rsid w:val="00722535"/>
    <w:rsid w:val="00722A17"/>
    <w:rsid w:val="00724031"/>
    <w:rsid w:val="00725677"/>
    <w:rsid w:val="00736602"/>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13C1"/>
    <w:rsid w:val="007C48E3"/>
    <w:rsid w:val="007D5C68"/>
    <w:rsid w:val="007E2F6B"/>
    <w:rsid w:val="007E74DB"/>
    <w:rsid w:val="007F2A15"/>
    <w:rsid w:val="007F70FD"/>
    <w:rsid w:val="007F76DD"/>
    <w:rsid w:val="00811BC0"/>
    <w:rsid w:val="00814130"/>
    <w:rsid w:val="008172CB"/>
    <w:rsid w:val="00836F9C"/>
    <w:rsid w:val="00846897"/>
    <w:rsid w:val="00852452"/>
    <w:rsid w:val="0086515E"/>
    <w:rsid w:val="0086674B"/>
    <w:rsid w:val="00867BDA"/>
    <w:rsid w:val="008706BD"/>
    <w:rsid w:val="00870E60"/>
    <w:rsid w:val="00891124"/>
    <w:rsid w:val="00894376"/>
    <w:rsid w:val="00894F7A"/>
    <w:rsid w:val="008A07EB"/>
    <w:rsid w:val="008A3C60"/>
    <w:rsid w:val="008B4E69"/>
    <w:rsid w:val="008C0A57"/>
    <w:rsid w:val="008C1902"/>
    <w:rsid w:val="008C7053"/>
    <w:rsid w:val="008D5927"/>
    <w:rsid w:val="008E0A8E"/>
    <w:rsid w:val="008E1BCD"/>
    <w:rsid w:val="008F0364"/>
    <w:rsid w:val="00906C44"/>
    <w:rsid w:val="00913BD4"/>
    <w:rsid w:val="00933529"/>
    <w:rsid w:val="00933D59"/>
    <w:rsid w:val="009342A2"/>
    <w:rsid w:val="0093757C"/>
    <w:rsid w:val="0094294E"/>
    <w:rsid w:val="00947FFB"/>
    <w:rsid w:val="00950623"/>
    <w:rsid w:val="009523CA"/>
    <w:rsid w:val="0095353F"/>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E1FB7"/>
    <w:rsid w:val="009E7DBD"/>
    <w:rsid w:val="00A03729"/>
    <w:rsid w:val="00A0449D"/>
    <w:rsid w:val="00A0728C"/>
    <w:rsid w:val="00A10545"/>
    <w:rsid w:val="00A12175"/>
    <w:rsid w:val="00A13133"/>
    <w:rsid w:val="00A1778F"/>
    <w:rsid w:val="00A212CB"/>
    <w:rsid w:val="00A23F9A"/>
    <w:rsid w:val="00A2458B"/>
    <w:rsid w:val="00A25465"/>
    <w:rsid w:val="00A25DD7"/>
    <w:rsid w:val="00A30A5D"/>
    <w:rsid w:val="00A3337B"/>
    <w:rsid w:val="00A40233"/>
    <w:rsid w:val="00A4067E"/>
    <w:rsid w:val="00A43437"/>
    <w:rsid w:val="00A5007B"/>
    <w:rsid w:val="00A508C5"/>
    <w:rsid w:val="00A50F53"/>
    <w:rsid w:val="00A54694"/>
    <w:rsid w:val="00A56E7D"/>
    <w:rsid w:val="00A60321"/>
    <w:rsid w:val="00A654FB"/>
    <w:rsid w:val="00A666EE"/>
    <w:rsid w:val="00A67098"/>
    <w:rsid w:val="00A72A1E"/>
    <w:rsid w:val="00A81F87"/>
    <w:rsid w:val="00A8481E"/>
    <w:rsid w:val="00A87374"/>
    <w:rsid w:val="00A93E95"/>
    <w:rsid w:val="00A952A4"/>
    <w:rsid w:val="00A978F0"/>
    <w:rsid w:val="00AA08BB"/>
    <w:rsid w:val="00AA0B27"/>
    <w:rsid w:val="00AA22F6"/>
    <w:rsid w:val="00AA25F7"/>
    <w:rsid w:val="00AA6A1A"/>
    <w:rsid w:val="00AB0D79"/>
    <w:rsid w:val="00AB4726"/>
    <w:rsid w:val="00AB54BD"/>
    <w:rsid w:val="00AB556E"/>
    <w:rsid w:val="00AC05BF"/>
    <w:rsid w:val="00AD0AF1"/>
    <w:rsid w:val="00AD2E70"/>
    <w:rsid w:val="00AD4682"/>
    <w:rsid w:val="00AD5249"/>
    <w:rsid w:val="00AE30FA"/>
    <w:rsid w:val="00AE4EC6"/>
    <w:rsid w:val="00AE6489"/>
    <w:rsid w:val="00AE6994"/>
    <w:rsid w:val="00AE6CC2"/>
    <w:rsid w:val="00AF38CE"/>
    <w:rsid w:val="00AF5268"/>
    <w:rsid w:val="00AF5BE3"/>
    <w:rsid w:val="00B04903"/>
    <w:rsid w:val="00B07BE0"/>
    <w:rsid w:val="00B126A2"/>
    <w:rsid w:val="00B20F6D"/>
    <w:rsid w:val="00B22CF7"/>
    <w:rsid w:val="00B25AA6"/>
    <w:rsid w:val="00B3255B"/>
    <w:rsid w:val="00B3631C"/>
    <w:rsid w:val="00B36790"/>
    <w:rsid w:val="00B418AA"/>
    <w:rsid w:val="00B44D3B"/>
    <w:rsid w:val="00B51AEB"/>
    <w:rsid w:val="00B55730"/>
    <w:rsid w:val="00B55E16"/>
    <w:rsid w:val="00B574DC"/>
    <w:rsid w:val="00B60C32"/>
    <w:rsid w:val="00B62443"/>
    <w:rsid w:val="00B71A19"/>
    <w:rsid w:val="00B729C6"/>
    <w:rsid w:val="00B7372F"/>
    <w:rsid w:val="00B746DA"/>
    <w:rsid w:val="00B76E9C"/>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C02E27"/>
    <w:rsid w:val="00C05269"/>
    <w:rsid w:val="00C067E3"/>
    <w:rsid w:val="00C06AD6"/>
    <w:rsid w:val="00C115D1"/>
    <w:rsid w:val="00C231C7"/>
    <w:rsid w:val="00C25E6D"/>
    <w:rsid w:val="00C260FA"/>
    <w:rsid w:val="00C26EA3"/>
    <w:rsid w:val="00C30CEF"/>
    <w:rsid w:val="00C32AC4"/>
    <w:rsid w:val="00C34BD3"/>
    <w:rsid w:val="00C35BDB"/>
    <w:rsid w:val="00C369C3"/>
    <w:rsid w:val="00C40564"/>
    <w:rsid w:val="00C46600"/>
    <w:rsid w:val="00C53797"/>
    <w:rsid w:val="00C6457F"/>
    <w:rsid w:val="00C65D0D"/>
    <w:rsid w:val="00C72057"/>
    <w:rsid w:val="00C72F7F"/>
    <w:rsid w:val="00C7324C"/>
    <w:rsid w:val="00C765CD"/>
    <w:rsid w:val="00C771A3"/>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76D"/>
    <w:rsid w:val="00D150F4"/>
    <w:rsid w:val="00D24F53"/>
    <w:rsid w:val="00D275DE"/>
    <w:rsid w:val="00D27DAA"/>
    <w:rsid w:val="00D31061"/>
    <w:rsid w:val="00D31694"/>
    <w:rsid w:val="00D3564C"/>
    <w:rsid w:val="00D44DC3"/>
    <w:rsid w:val="00D505AC"/>
    <w:rsid w:val="00D51DDA"/>
    <w:rsid w:val="00D53AC0"/>
    <w:rsid w:val="00D57A56"/>
    <w:rsid w:val="00D742AC"/>
    <w:rsid w:val="00D7761D"/>
    <w:rsid w:val="00D832EF"/>
    <w:rsid w:val="00D862DD"/>
    <w:rsid w:val="00D951A2"/>
    <w:rsid w:val="00D96167"/>
    <w:rsid w:val="00D966F0"/>
    <w:rsid w:val="00DA0B16"/>
    <w:rsid w:val="00DB1479"/>
    <w:rsid w:val="00DB2034"/>
    <w:rsid w:val="00DB22A9"/>
    <w:rsid w:val="00DB3376"/>
    <w:rsid w:val="00DB3EC1"/>
    <w:rsid w:val="00DB6371"/>
    <w:rsid w:val="00DB76C6"/>
    <w:rsid w:val="00DC6D5F"/>
    <w:rsid w:val="00DD1537"/>
    <w:rsid w:val="00DD3F18"/>
    <w:rsid w:val="00DD7614"/>
    <w:rsid w:val="00DE0FC7"/>
    <w:rsid w:val="00DE3F46"/>
    <w:rsid w:val="00DF5590"/>
    <w:rsid w:val="00DF620B"/>
    <w:rsid w:val="00E069FB"/>
    <w:rsid w:val="00E071BB"/>
    <w:rsid w:val="00E1071D"/>
    <w:rsid w:val="00E11056"/>
    <w:rsid w:val="00E1737D"/>
    <w:rsid w:val="00E22D59"/>
    <w:rsid w:val="00E26984"/>
    <w:rsid w:val="00E2724D"/>
    <w:rsid w:val="00E40600"/>
    <w:rsid w:val="00E42618"/>
    <w:rsid w:val="00E520DC"/>
    <w:rsid w:val="00E543EB"/>
    <w:rsid w:val="00E72034"/>
    <w:rsid w:val="00E868E5"/>
    <w:rsid w:val="00E9653A"/>
    <w:rsid w:val="00EA0A69"/>
    <w:rsid w:val="00EA4B92"/>
    <w:rsid w:val="00EA673B"/>
    <w:rsid w:val="00EB0F2E"/>
    <w:rsid w:val="00EC0AAC"/>
    <w:rsid w:val="00ED6A16"/>
    <w:rsid w:val="00ED6B3E"/>
    <w:rsid w:val="00EE1FE4"/>
    <w:rsid w:val="00F01625"/>
    <w:rsid w:val="00F031D7"/>
    <w:rsid w:val="00F0549C"/>
    <w:rsid w:val="00F073BE"/>
    <w:rsid w:val="00F15163"/>
    <w:rsid w:val="00F20D95"/>
    <w:rsid w:val="00F317E7"/>
    <w:rsid w:val="00F345BD"/>
    <w:rsid w:val="00F36F4D"/>
    <w:rsid w:val="00F401C9"/>
    <w:rsid w:val="00F418F1"/>
    <w:rsid w:val="00F46D22"/>
    <w:rsid w:val="00F545B4"/>
    <w:rsid w:val="00F5702B"/>
    <w:rsid w:val="00F57814"/>
    <w:rsid w:val="00F60A90"/>
    <w:rsid w:val="00F6340D"/>
    <w:rsid w:val="00F63911"/>
    <w:rsid w:val="00F671F3"/>
    <w:rsid w:val="00F67BFB"/>
    <w:rsid w:val="00F75EC6"/>
    <w:rsid w:val="00F8363D"/>
    <w:rsid w:val="00F86D0D"/>
    <w:rsid w:val="00F934C1"/>
    <w:rsid w:val="00F941D3"/>
    <w:rsid w:val="00FA371A"/>
    <w:rsid w:val="00FA4EB9"/>
    <w:rsid w:val="00FB24ED"/>
    <w:rsid w:val="00FB577D"/>
    <w:rsid w:val="00FD08F9"/>
    <w:rsid w:val="00FD115E"/>
    <w:rsid w:val="00FD2BFB"/>
    <w:rsid w:val="00FD353C"/>
    <w:rsid w:val="00FD71A3"/>
    <w:rsid w:val="00FE1361"/>
    <w:rsid w:val="00FE1E10"/>
    <w:rsid w:val="00FE2F8E"/>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2162838">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41409514">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42085045">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499227766">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595434853">
      <w:bodyDiv w:val="1"/>
      <w:marLeft w:val="0"/>
      <w:marRight w:val="0"/>
      <w:marTop w:val="0"/>
      <w:marBottom w:val="0"/>
      <w:divBdr>
        <w:top w:val="none" w:sz="0" w:space="0" w:color="auto"/>
        <w:left w:val="none" w:sz="0" w:space="0" w:color="auto"/>
        <w:bottom w:val="none" w:sz="0" w:space="0" w:color="auto"/>
        <w:right w:val="none" w:sz="0" w:space="0" w:color="auto"/>
      </w:divBdr>
    </w:div>
    <w:div w:id="1690794016">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85418920">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 w:id="2124493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42</cp:revision>
  <cp:lastPrinted>2025-04-12T07:50:00Z</cp:lastPrinted>
  <dcterms:created xsi:type="dcterms:W3CDTF">2025-03-18T11:08:00Z</dcterms:created>
  <dcterms:modified xsi:type="dcterms:W3CDTF">2025-04-12T07:53:00Z</dcterms:modified>
</cp:coreProperties>
</file>