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96291" w14:textId="4A84FB1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0FDB1832" w:rsidR="00AB54BD" w:rsidRPr="007A093B" w:rsidRDefault="00CF1615" w:rsidP="00AB54BD">
      <w:pPr>
        <w:tabs>
          <w:tab w:val="left" w:pos="7288"/>
        </w:tabs>
        <w:rPr>
          <w:sz w:val="24"/>
          <w:szCs w:val="24"/>
        </w:rPr>
      </w:pPr>
      <w:r>
        <w:rPr>
          <w:sz w:val="24"/>
          <w:szCs w:val="24"/>
        </w:rPr>
        <w:t>Quotation no:</w:t>
      </w:r>
      <w:r w:rsidR="00A07C03">
        <w:rPr>
          <w:sz w:val="24"/>
          <w:szCs w:val="24"/>
        </w:rPr>
        <w:t xml:space="preserve"> Golden</w:t>
      </w:r>
      <w:r w:rsidR="0019110A">
        <w:rPr>
          <w:sz w:val="24"/>
          <w:szCs w:val="24"/>
        </w:rPr>
        <w:t xml:space="preserve"> 30</w:t>
      </w:r>
      <w:r w:rsidR="00A07C03">
        <w:rPr>
          <w:sz w:val="24"/>
          <w:szCs w:val="24"/>
        </w:rPr>
        <w:t>8</w:t>
      </w:r>
    </w:p>
    <w:p w14:paraId="3F5231D2" w14:textId="10DE6870"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A07C03">
        <w:rPr>
          <w:sz w:val="24"/>
          <w:szCs w:val="24"/>
        </w:rPr>
        <w:t>21</w:t>
      </w:r>
      <w:r w:rsidR="00271D37">
        <w:rPr>
          <w:sz w:val="24"/>
          <w:szCs w:val="24"/>
        </w:rPr>
        <w:t>/</w:t>
      </w:r>
      <w:r w:rsidR="00B3631C">
        <w:rPr>
          <w:sz w:val="24"/>
          <w:szCs w:val="24"/>
        </w:rPr>
        <w:t>10</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4CBA267A" w14:textId="26C99767" w:rsidR="0092768A" w:rsidRDefault="00A07C03" w:rsidP="005C517E">
      <w:pPr>
        <w:tabs>
          <w:tab w:val="left" w:pos="1909"/>
          <w:tab w:val="left" w:pos="2025"/>
        </w:tabs>
        <w:rPr>
          <w:b/>
          <w:sz w:val="24"/>
          <w:szCs w:val="24"/>
        </w:rPr>
      </w:pPr>
      <w:r>
        <w:rPr>
          <w:b/>
          <w:sz w:val="24"/>
          <w:szCs w:val="24"/>
        </w:rPr>
        <w:t>Golden Tulip</w:t>
      </w:r>
    </w:p>
    <w:p w14:paraId="15D2770B" w14:textId="46913C11"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52C02C1F"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65936347" w:rsidR="004A6DBA" w:rsidRDefault="004A6DBA" w:rsidP="00C35BDB">
      <w:pPr>
        <w:tabs>
          <w:tab w:val="left" w:pos="2025"/>
        </w:tabs>
        <w:rPr>
          <w:b/>
          <w:bCs/>
        </w:rPr>
      </w:pPr>
    </w:p>
    <w:tbl>
      <w:tblPr>
        <w:tblW w:w="10441" w:type="dxa"/>
        <w:tblLook w:val="04A0" w:firstRow="1" w:lastRow="0" w:firstColumn="1" w:lastColumn="0" w:noHBand="0" w:noVBand="1"/>
      </w:tblPr>
      <w:tblGrid>
        <w:gridCol w:w="874"/>
        <w:gridCol w:w="6189"/>
        <w:gridCol w:w="1076"/>
        <w:gridCol w:w="1076"/>
        <w:gridCol w:w="1226"/>
      </w:tblGrid>
      <w:tr w:rsidR="00E73603" w:rsidRPr="00E73603" w14:paraId="05216119" w14:textId="77777777" w:rsidTr="00E73603">
        <w:trPr>
          <w:trHeight w:val="262"/>
        </w:trPr>
        <w:tc>
          <w:tcPr>
            <w:tcW w:w="7063" w:type="dxa"/>
            <w:gridSpan w:val="2"/>
            <w:tcBorders>
              <w:top w:val="nil"/>
              <w:left w:val="nil"/>
              <w:bottom w:val="nil"/>
              <w:right w:val="nil"/>
            </w:tcBorders>
            <w:shd w:val="clear" w:color="auto" w:fill="auto"/>
            <w:noWrap/>
            <w:vAlign w:val="bottom"/>
            <w:hideMark/>
          </w:tcPr>
          <w:p w14:paraId="385FDDD9" w14:textId="0B820987" w:rsidR="00E73603" w:rsidRPr="00E73603" w:rsidRDefault="00E73603" w:rsidP="006E4B9A">
            <w:pPr>
              <w:rPr>
                <w:rFonts w:ascii="Arial" w:hAnsi="Arial" w:cs="Arial"/>
                <w:b/>
                <w:bCs/>
                <w:color w:val="000000"/>
                <w:kern w:val="0"/>
              </w:rPr>
            </w:pPr>
            <w:r w:rsidRPr="00E73603">
              <w:rPr>
                <w:rFonts w:ascii="Arial" w:hAnsi="Arial" w:cs="Arial"/>
                <w:b/>
                <w:bCs/>
                <w:color w:val="000000"/>
                <w:kern w:val="0"/>
              </w:rPr>
              <w:t xml:space="preserve">1) </w:t>
            </w:r>
          </w:p>
        </w:tc>
        <w:tc>
          <w:tcPr>
            <w:tcW w:w="1076" w:type="dxa"/>
            <w:tcBorders>
              <w:top w:val="nil"/>
              <w:left w:val="nil"/>
              <w:bottom w:val="nil"/>
              <w:right w:val="nil"/>
            </w:tcBorders>
            <w:shd w:val="clear" w:color="auto" w:fill="auto"/>
            <w:noWrap/>
            <w:vAlign w:val="bottom"/>
            <w:hideMark/>
          </w:tcPr>
          <w:p w14:paraId="50CE959D" w14:textId="77777777" w:rsidR="00E73603" w:rsidRPr="00E73603" w:rsidRDefault="00E73603" w:rsidP="00E73603">
            <w:pPr>
              <w:rPr>
                <w:rFonts w:ascii="Arial" w:hAnsi="Arial" w:cs="Arial"/>
                <w:b/>
                <w:bCs/>
                <w:color w:val="000000"/>
                <w:kern w:val="0"/>
              </w:rPr>
            </w:pPr>
          </w:p>
        </w:tc>
        <w:tc>
          <w:tcPr>
            <w:tcW w:w="1076" w:type="dxa"/>
            <w:tcBorders>
              <w:top w:val="nil"/>
              <w:left w:val="nil"/>
              <w:bottom w:val="nil"/>
              <w:right w:val="nil"/>
            </w:tcBorders>
            <w:shd w:val="clear" w:color="auto" w:fill="auto"/>
            <w:noWrap/>
            <w:vAlign w:val="bottom"/>
            <w:hideMark/>
          </w:tcPr>
          <w:p w14:paraId="204E8253" w14:textId="77777777" w:rsidR="00E73603" w:rsidRPr="00E73603" w:rsidRDefault="00E73603" w:rsidP="00E73603">
            <w:pPr>
              <w:rPr>
                <w:color w:val="auto"/>
                <w:kern w:val="0"/>
              </w:rPr>
            </w:pPr>
          </w:p>
        </w:tc>
        <w:tc>
          <w:tcPr>
            <w:tcW w:w="1226" w:type="dxa"/>
            <w:tcBorders>
              <w:top w:val="nil"/>
              <w:left w:val="nil"/>
              <w:bottom w:val="nil"/>
              <w:right w:val="nil"/>
            </w:tcBorders>
            <w:shd w:val="clear" w:color="auto" w:fill="auto"/>
            <w:noWrap/>
            <w:vAlign w:val="bottom"/>
            <w:hideMark/>
          </w:tcPr>
          <w:p w14:paraId="7EEA7F44" w14:textId="77777777" w:rsidR="00E73603" w:rsidRPr="00E73603" w:rsidRDefault="00E73603" w:rsidP="00E73603">
            <w:pPr>
              <w:rPr>
                <w:color w:val="auto"/>
                <w:kern w:val="0"/>
              </w:rPr>
            </w:pPr>
          </w:p>
        </w:tc>
      </w:tr>
      <w:tr w:rsidR="00E73603" w:rsidRPr="00E73603" w14:paraId="250BB87A" w14:textId="77777777" w:rsidTr="00E73603">
        <w:trPr>
          <w:trHeight w:val="381"/>
        </w:trPr>
        <w:tc>
          <w:tcPr>
            <w:tcW w:w="87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96A644" w14:textId="77777777" w:rsidR="00E73603" w:rsidRPr="00E73603" w:rsidRDefault="00E73603" w:rsidP="00E73603">
            <w:pPr>
              <w:jc w:val="center"/>
              <w:rPr>
                <w:rFonts w:ascii="Arial" w:hAnsi="Arial" w:cs="Arial"/>
                <w:b/>
                <w:bCs/>
                <w:color w:val="000000"/>
                <w:kern w:val="0"/>
              </w:rPr>
            </w:pPr>
            <w:r w:rsidRPr="00E73603">
              <w:rPr>
                <w:rFonts w:ascii="Arial" w:hAnsi="Arial" w:cs="Arial"/>
                <w:b/>
                <w:bCs/>
                <w:color w:val="000000"/>
                <w:kern w:val="0"/>
              </w:rPr>
              <w:t>SR NO</w:t>
            </w:r>
          </w:p>
        </w:tc>
        <w:tc>
          <w:tcPr>
            <w:tcW w:w="6188" w:type="dxa"/>
            <w:tcBorders>
              <w:top w:val="single" w:sz="4" w:space="0" w:color="auto"/>
              <w:left w:val="nil"/>
              <w:bottom w:val="single" w:sz="4" w:space="0" w:color="auto"/>
              <w:right w:val="single" w:sz="4" w:space="0" w:color="auto"/>
            </w:tcBorders>
            <w:shd w:val="clear" w:color="auto" w:fill="auto"/>
            <w:vAlign w:val="center"/>
            <w:hideMark/>
          </w:tcPr>
          <w:p w14:paraId="6A7562A8" w14:textId="77777777" w:rsidR="00E73603" w:rsidRPr="00E73603" w:rsidRDefault="00E73603" w:rsidP="00E73603">
            <w:pPr>
              <w:jc w:val="center"/>
              <w:rPr>
                <w:rFonts w:ascii="Arial" w:hAnsi="Arial" w:cs="Arial"/>
                <w:b/>
                <w:bCs/>
                <w:color w:val="000000"/>
                <w:kern w:val="0"/>
              </w:rPr>
            </w:pPr>
            <w:r w:rsidRPr="00E73603">
              <w:rPr>
                <w:rFonts w:ascii="Arial" w:hAnsi="Arial" w:cs="Arial"/>
                <w:b/>
                <w:bCs/>
                <w:color w:val="000000"/>
                <w:kern w:val="0"/>
              </w:rPr>
              <w:t>ITEM DESCRIPTION</w:t>
            </w:r>
          </w:p>
        </w:tc>
        <w:tc>
          <w:tcPr>
            <w:tcW w:w="1076" w:type="dxa"/>
            <w:tcBorders>
              <w:top w:val="single" w:sz="4" w:space="0" w:color="auto"/>
              <w:left w:val="nil"/>
              <w:bottom w:val="single" w:sz="4" w:space="0" w:color="auto"/>
              <w:right w:val="single" w:sz="4" w:space="0" w:color="auto"/>
            </w:tcBorders>
            <w:shd w:val="clear" w:color="auto" w:fill="auto"/>
            <w:vAlign w:val="center"/>
            <w:hideMark/>
          </w:tcPr>
          <w:p w14:paraId="3456ACDC" w14:textId="77777777" w:rsidR="00E73603" w:rsidRPr="00E73603" w:rsidRDefault="00E73603" w:rsidP="00E73603">
            <w:pPr>
              <w:jc w:val="center"/>
              <w:rPr>
                <w:rFonts w:ascii="Arial" w:hAnsi="Arial" w:cs="Arial"/>
                <w:b/>
                <w:bCs/>
                <w:color w:val="000000"/>
                <w:kern w:val="0"/>
              </w:rPr>
            </w:pPr>
            <w:r w:rsidRPr="00E73603">
              <w:rPr>
                <w:rFonts w:ascii="Arial" w:hAnsi="Arial" w:cs="Arial"/>
                <w:b/>
                <w:bCs/>
                <w:color w:val="000000"/>
                <w:kern w:val="0"/>
              </w:rPr>
              <w:t>QTY</w:t>
            </w:r>
          </w:p>
        </w:tc>
        <w:tc>
          <w:tcPr>
            <w:tcW w:w="1076" w:type="dxa"/>
            <w:tcBorders>
              <w:top w:val="single" w:sz="4" w:space="0" w:color="auto"/>
              <w:left w:val="nil"/>
              <w:bottom w:val="single" w:sz="4" w:space="0" w:color="auto"/>
              <w:right w:val="single" w:sz="4" w:space="0" w:color="auto"/>
            </w:tcBorders>
            <w:shd w:val="clear" w:color="auto" w:fill="auto"/>
            <w:vAlign w:val="center"/>
            <w:hideMark/>
          </w:tcPr>
          <w:p w14:paraId="7C3247FD" w14:textId="77777777" w:rsidR="00E73603" w:rsidRPr="00E73603" w:rsidRDefault="00E73603" w:rsidP="00E73603">
            <w:pPr>
              <w:jc w:val="center"/>
              <w:rPr>
                <w:rFonts w:ascii="Arial" w:hAnsi="Arial" w:cs="Arial"/>
                <w:b/>
                <w:bCs/>
                <w:color w:val="000000"/>
                <w:kern w:val="0"/>
              </w:rPr>
            </w:pPr>
            <w:r w:rsidRPr="00E73603">
              <w:rPr>
                <w:rFonts w:ascii="Arial" w:hAnsi="Arial" w:cs="Arial"/>
                <w:b/>
                <w:bCs/>
                <w:color w:val="000000"/>
                <w:kern w:val="0"/>
              </w:rPr>
              <w:t>PRICE</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14:paraId="3000AD79" w14:textId="77777777" w:rsidR="00E73603" w:rsidRPr="00E73603" w:rsidRDefault="00E73603" w:rsidP="00E73603">
            <w:pPr>
              <w:jc w:val="center"/>
              <w:rPr>
                <w:rFonts w:ascii="Arial" w:hAnsi="Arial" w:cs="Arial"/>
                <w:b/>
                <w:bCs/>
                <w:color w:val="000000"/>
                <w:kern w:val="0"/>
              </w:rPr>
            </w:pPr>
            <w:r w:rsidRPr="00E73603">
              <w:rPr>
                <w:rFonts w:ascii="Arial" w:hAnsi="Arial" w:cs="Arial"/>
                <w:b/>
                <w:bCs/>
                <w:color w:val="000000"/>
                <w:kern w:val="0"/>
              </w:rPr>
              <w:t>AMOUNT</w:t>
            </w:r>
          </w:p>
        </w:tc>
      </w:tr>
      <w:tr w:rsidR="00E73603" w:rsidRPr="00E73603" w14:paraId="4838D5C8" w14:textId="77777777" w:rsidTr="00E73603">
        <w:trPr>
          <w:trHeight w:val="4302"/>
        </w:trPr>
        <w:tc>
          <w:tcPr>
            <w:tcW w:w="874" w:type="dxa"/>
            <w:tcBorders>
              <w:top w:val="nil"/>
              <w:left w:val="single" w:sz="4" w:space="0" w:color="auto"/>
              <w:bottom w:val="single" w:sz="4" w:space="0" w:color="auto"/>
              <w:right w:val="single" w:sz="4" w:space="0" w:color="auto"/>
            </w:tcBorders>
            <w:shd w:val="clear" w:color="auto" w:fill="auto"/>
            <w:vAlign w:val="center"/>
            <w:hideMark/>
          </w:tcPr>
          <w:p w14:paraId="4DB0D8AA" w14:textId="77777777" w:rsidR="00E73603" w:rsidRPr="00E73603" w:rsidRDefault="00E73603" w:rsidP="00E73603">
            <w:pPr>
              <w:jc w:val="center"/>
              <w:rPr>
                <w:rFonts w:ascii="Arial" w:hAnsi="Arial" w:cs="Arial"/>
                <w:color w:val="000000"/>
                <w:kern w:val="0"/>
              </w:rPr>
            </w:pPr>
            <w:r w:rsidRPr="00E73603">
              <w:rPr>
                <w:rFonts w:ascii="Arial" w:hAnsi="Arial" w:cs="Arial"/>
                <w:color w:val="000000"/>
                <w:kern w:val="0"/>
              </w:rPr>
              <w:t>1</w:t>
            </w:r>
          </w:p>
        </w:tc>
        <w:tc>
          <w:tcPr>
            <w:tcW w:w="6188" w:type="dxa"/>
            <w:tcBorders>
              <w:top w:val="nil"/>
              <w:left w:val="nil"/>
              <w:bottom w:val="nil"/>
              <w:right w:val="nil"/>
            </w:tcBorders>
            <w:shd w:val="clear" w:color="auto" w:fill="auto"/>
            <w:vAlign w:val="center"/>
            <w:hideMark/>
          </w:tcPr>
          <w:p w14:paraId="1474E261" w14:textId="77777777" w:rsidR="00E73603" w:rsidRPr="00E73603" w:rsidRDefault="00E73603" w:rsidP="00E73603">
            <w:pPr>
              <w:jc w:val="center"/>
              <w:rPr>
                <w:rFonts w:ascii="Arial" w:hAnsi="Arial" w:cs="Arial"/>
                <w:color w:val="000000"/>
                <w:kern w:val="0"/>
              </w:rPr>
            </w:pPr>
            <w:r w:rsidRPr="00E73603">
              <w:rPr>
                <w:rFonts w:ascii="Arial" w:hAnsi="Arial" w:cs="Arial"/>
                <w:color w:val="000000"/>
                <w:kern w:val="0"/>
              </w:rPr>
              <w:t>Irish Recognition System</w:t>
            </w:r>
            <w:r w:rsidRPr="00E73603">
              <w:rPr>
                <w:rFonts w:ascii="Arial" w:hAnsi="Arial" w:cs="Arial"/>
                <w:color w:val="000000"/>
                <w:kern w:val="0"/>
              </w:rPr>
              <w:br/>
              <w:t>-State of art optical design</w:t>
            </w:r>
            <w:r w:rsidRPr="00E73603">
              <w:rPr>
                <w:rFonts w:ascii="Arial" w:hAnsi="Arial" w:cs="Arial"/>
                <w:color w:val="000000"/>
                <w:kern w:val="0"/>
              </w:rPr>
              <w:br/>
              <w:t>- Advanced, proprietary stereoscopic eye localization</w:t>
            </w:r>
            <w:r w:rsidRPr="00E73603">
              <w:rPr>
                <w:rFonts w:ascii="Arial" w:hAnsi="Arial" w:cs="Arial"/>
                <w:color w:val="000000"/>
                <w:kern w:val="0"/>
              </w:rPr>
              <w:br/>
              <w:t>-Highest image quality</w:t>
            </w:r>
            <w:r w:rsidRPr="00E73603">
              <w:rPr>
                <w:rFonts w:ascii="Arial" w:hAnsi="Arial" w:cs="Arial"/>
                <w:color w:val="000000"/>
                <w:kern w:val="0"/>
              </w:rPr>
              <w:br/>
              <w:t>-Compact, lightweight design</w:t>
            </w:r>
            <w:r w:rsidRPr="00E73603">
              <w:rPr>
                <w:rFonts w:ascii="Arial" w:hAnsi="Arial" w:cs="Arial"/>
                <w:color w:val="000000"/>
                <w:kern w:val="0"/>
              </w:rPr>
              <w:br/>
              <w:t>-Stand-off distance of 35 to 45 cm in enrollment mode</w:t>
            </w:r>
            <w:r w:rsidRPr="00E73603">
              <w:rPr>
                <w:rFonts w:ascii="Arial" w:hAnsi="Arial" w:cs="Arial"/>
                <w:color w:val="000000"/>
                <w:kern w:val="0"/>
              </w:rPr>
              <w:br/>
              <w:t xml:space="preserve">-Optional Extended Depth of Capture for iris authentication in recognition mode </w:t>
            </w:r>
            <w:r w:rsidRPr="00E73603">
              <w:rPr>
                <w:rFonts w:ascii="Arial" w:hAnsi="Arial" w:cs="Arial"/>
                <w:color w:val="000000"/>
                <w:kern w:val="0"/>
              </w:rPr>
              <w:br/>
              <w:t>-Real time image quality metrics</w:t>
            </w:r>
            <w:r w:rsidRPr="00E73603">
              <w:rPr>
                <w:rFonts w:ascii="Arial" w:hAnsi="Arial" w:cs="Arial"/>
                <w:color w:val="000000"/>
                <w:kern w:val="0"/>
              </w:rPr>
              <w:br/>
              <w:t>- Face image capture</w:t>
            </w:r>
            <w:r w:rsidRPr="00E73603">
              <w:rPr>
                <w:rFonts w:ascii="Arial" w:hAnsi="Arial" w:cs="Arial"/>
                <w:color w:val="000000"/>
                <w:kern w:val="0"/>
              </w:rPr>
              <w:br/>
              <w:t>-Very wide interpupillary distance</w:t>
            </w:r>
            <w:r w:rsidRPr="00E73603">
              <w:rPr>
                <w:rFonts w:ascii="Arial" w:hAnsi="Arial" w:cs="Arial"/>
                <w:color w:val="000000"/>
                <w:kern w:val="0"/>
              </w:rPr>
              <w:br/>
              <w:t>-Large on-board data bases for on-board identification and authentication</w:t>
            </w:r>
            <w:r w:rsidRPr="00E73603">
              <w:rPr>
                <w:rFonts w:ascii="Arial" w:hAnsi="Arial" w:cs="Arial"/>
                <w:color w:val="000000"/>
                <w:kern w:val="0"/>
              </w:rPr>
              <w:br/>
              <w:t xml:space="preserve">-Modular version for integration into kiosks or other enclosures </w:t>
            </w:r>
            <w:r w:rsidRPr="00E73603">
              <w:rPr>
                <w:rFonts w:ascii="Arial" w:hAnsi="Arial" w:cs="Arial"/>
                <w:color w:val="000000"/>
                <w:kern w:val="0"/>
              </w:rPr>
              <w:br/>
              <w:t xml:space="preserve">-Cable connectors / </w:t>
            </w:r>
            <w:r w:rsidRPr="00E73603">
              <w:rPr>
                <w:rFonts w:ascii="Arial" w:hAnsi="Arial" w:cs="Arial"/>
                <w:color w:val="000000"/>
                <w:kern w:val="0"/>
              </w:rPr>
              <w:br/>
              <w:t>-WiFi option</w:t>
            </w:r>
            <w:r w:rsidRPr="00E73603">
              <w:rPr>
                <w:rFonts w:ascii="Arial" w:hAnsi="Arial" w:cs="Arial"/>
                <w:color w:val="000000"/>
                <w:kern w:val="0"/>
              </w:rPr>
              <w:br/>
              <w:t>-Card reader option</w:t>
            </w:r>
            <w:r w:rsidRPr="00E73603">
              <w:rPr>
                <w:rFonts w:ascii="Arial" w:hAnsi="Arial" w:cs="Arial"/>
                <w:color w:val="000000"/>
                <w:kern w:val="0"/>
              </w:rPr>
              <w:br/>
              <w:t>-Local language support</w:t>
            </w:r>
          </w:p>
        </w:tc>
        <w:tc>
          <w:tcPr>
            <w:tcW w:w="1076" w:type="dxa"/>
            <w:tcBorders>
              <w:top w:val="nil"/>
              <w:left w:val="single" w:sz="4" w:space="0" w:color="auto"/>
              <w:bottom w:val="single" w:sz="4" w:space="0" w:color="auto"/>
              <w:right w:val="single" w:sz="4" w:space="0" w:color="auto"/>
            </w:tcBorders>
            <w:shd w:val="clear" w:color="auto" w:fill="auto"/>
            <w:vAlign w:val="center"/>
            <w:hideMark/>
          </w:tcPr>
          <w:p w14:paraId="631D56F0" w14:textId="77777777" w:rsidR="00E73603" w:rsidRPr="00E73603" w:rsidRDefault="00E73603" w:rsidP="00E73603">
            <w:pPr>
              <w:jc w:val="center"/>
              <w:rPr>
                <w:rFonts w:ascii="Arial" w:hAnsi="Arial" w:cs="Arial"/>
                <w:color w:val="000000"/>
                <w:kern w:val="0"/>
              </w:rPr>
            </w:pPr>
            <w:r w:rsidRPr="00E73603">
              <w:rPr>
                <w:rFonts w:ascii="Arial" w:hAnsi="Arial" w:cs="Arial"/>
                <w:color w:val="000000"/>
                <w:kern w:val="0"/>
              </w:rPr>
              <w:t>1</w:t>
            </w:r>
          </w:p>
        </w:tc>
        <w:tc>
          <w:tcPr>
            <w:tcW w:w="1076" w:type="dxa"/>
            <w:tcBorders>
              <w:top w:val="nil"/>
              <w:left w:val="nil"/>
              <w:bottom w:val="single" w:sz="4" w:space="0" w:color="auto"/>
              <w:right w:val="single" w:sz="4" w:space="0" w:color="auto"/>
            </w:tcBorders>
            <w:shd w:val="clear" w:color="auto" w:fill="auto"/>
            <w:vAlign w:val="center"/>
            <w:hideMark/>
          </w:tcPr>
          <w:p w14:paraId="779D1BC3" w14:textId="77777777" w:rsidR="00E73603" w:rsidRPr="00E73603" w:rsidRDefault="00E73603" w:rsidP="00E73603">
            <w:pPr>
              <w:jc w:val="center"/>
              <w:rPr>
                <w:rFonts w:ascii="Arial" w:hAnsi="Arial" w:cs="Arial"/>
                <w:color w:val="000000"/>
                <w:kern w:val="0"/>
              </w:rPr>
            </w:pPr>
            <w:r w:rsidRPr="00E73603">
              <w:rPr>
                <w:rFonts w:ascii="Arial" w:hAnsi="Arial" w:cs="Arial"/>
                <w:color w:val="000000"/>
                <w:kern w:val="0"/>
              </w:rPr>
              <w:t>180000</w:t>
            </w:r>
          </w:p>
        </w:tc>
        <w:tc>
          <w:tcPr>
            <w:tcW w:w="1226" w:type="dxa"/>
            <w:tcBorders>
              <w:top w:val="nil"/>
              <w:left w:val="nil"/>
              <w:bottom w:val="single" w:sz="4" w:space="0" w:color="auto"/>
              <w:right w:val="single" w:sz="4" w:space="0" w:color="auto"/>
            </w:tcBorders>
            <w:shd w:val="clear" w:color="auto" w:fill="auto"/>
            <w:vAlign w:val="center"/>
            <w:hideMark/>
          </w:tcPr>
          <w:p w14:paraId="613EFB3A" w14:textId="77777777" w:rsidR="00E73603" w:rsidRPr="00E73603" w:rsidRDefault="00E73603" w:rsidP="00E73603">
            <w:pPr>
              <w:jc w:val="center"/>
              <w:rPr>
                <w:rFonts w:ascii="Arial" w:hAnsi="Arial" w:cs="Arial"/>
                <w:color w:val="000000"/>
                <w:kern w:val="0"/>
              </w:rPr>
            </w:pPr>
            <w:r w:rsidRPr="00E73603">
              <w:rPr>
                <w:rFonts w:ascii="Arial" w:hAnsi="Arial" w:cs="Arial"/>
                <w:color w:val="000000"/>
                <w:kern w:val="0"/>
              </w:rPr>
              <w:t>180000</w:t>
            </w:r>
          </w:p>
        </w:tc>
      </w:tr>
      <w:tr w:rsidR="00E73603" w:rsidRPr="00E73603" w14:paraId="6C9ED075" w14:textId="77777777" w:rsidTr="00E73603">
        <w:trPr>
          <w:trHeight w:val="262"/>
        </w:trPr>
        <w:tc>
          <w:tcPr>
            <w:tcW w:w="874" w:type="dxa"/>
            <w:tcBorders>
              <w:top w:val="nil"/>
              <w:left w:val="single" w:sz="4" w:space="0" w:color="auto"/>
              <w:bottom w:val="single" w:sz="4" w:space="0" w:color="auto"/>
              <w:right w:val="single" w:sz="4" w:space="0" w:color="auto"/>
            </w:tcBorders>
            <w:shd w:val="clear" w:color="auto" w:fill="auto"/>
            <w:vAlign w:val="center"/>
            <w:hideMark/>
          </w:tcPr>
          <w:p w14:paraId="476E4135" w14:textId="77777777" w:rsidR="00E73603" w:rsidRPr="00E73603" w:rsidRDefault="00E73603" w:rsidP="00E73603">
            <w:pPr>
              <w:jc w:val="center"/>
              <w:rPr>
                <w:rFonts w:ascii="Arial" w:hAnsi="Arial" w:cs="Arial"/>
                <w:color w:val="000000"/>
                <w:kern w:val="0"/>
              </w:rPr>
            </w:pPr>
            <w:r w:rsidRPr="00E73603">
              <w:rPr>
                <w:rFonts w:ascii="Arial" w:hAnsi="Arial" w:cs="Arial"/>
                <w:color w:val="000000"/>
                <w:kern w:val="0"/>
              </w:rPr>
              <w:t>2</w:t>
            </w:r>
          </w:p>
        </w:tc>
        <w:tc>
          <w:tcPr>
            <w:tcW w:w="6188" w:type="dxa"/>
            <w:tcBorders>
              <w:top w:val="single" w:sz="4" w:space="0" w:color="auto"/>
              <w:left w:val="nil"/>
              <w:bottom w:val="single" w:sz="4" w:space="0" w:color="auto"/>
              <w:right w:val="single" w:sz="4" w:space="0" w:color="auto"/>
            </w:tcBorders>
            <w:shd w:val="clear" w:color="auto" w:fill="auto"/>
            <w:vAlign w:val="center"/>
            <w:hideMark/>
          </w:tcPr>
          <w:p w14:paraId="6BC86924" w14:textId="77777777" w:rsidR="00E73603" w:rsidRPr="00E73603" w:rsidRDefault="00E73603" w:rsidP="00E73603">
            <w:pPr>
              <w:jc w:val="center"/>
              <w:rPr>
                <w:rFonts w:ascii="Arial" w:hAnsi="Arial" w:cs="Arial"/>
                <w:color w:val="000000"/>
                <w:kern w:val="0"/>
              </w:rPr>
            </w:pPr>
            <w:r w:rsidRPr="00E73603">
              <w:rPr>
                <w:rFonts w:ascii="Arial" w:hAnsi="Arial" w:cs="Arial"/>
                <w:color w:val="000000"/>
                <w:kern w:val="0"/>
              </w:rPr>
              <w:t>INSTALLATION TESTING COMMISSIONING</w:t>
            </w:r>
          </w:p>
        </w:tc>
        <w:tc>
          <w:tcPr>
            <w:tcW w:w="1076" w:type="dxa"/>
            <w:tcBorders>
              <w:top w:val="nil"/>
              <w:left w:val="nil"/>
              <w:bottom w:val="single" w:sz="4" w:space="0" w:color="auto"/>
              <w:right w:val="single" w:sz="4" w:space="0" w:color="auto"/>
            </w:tcBorders>
            <w:shd w:val="clear" w:color="auto" w:fill="auto"/>
            <w:vAlign w:val="center"/>
            <w:hideMark/>
          </w:tcPr>
          <w:p w14:paraId="02767096" w14:textId="77777777" w:rsidR="00E73603" w:rsidRPr="00E73603" w:rsidRDefault="00E73603" w:rsidP="00E73603">
            <w:pPr>
              <w:jc w:val="center"/>
              <w:rPr>
                <w:rFonts w:ascii="Arial" w:hAnsi="Arial" w:cs="Arial"/>
                <w:color w:val="000000"/>
                <w:kern w:val="0"/>
              </w:rPr>
            </w:pPr>
            <w:r w:rsidRPr="00E73603">
              <w:rPr>
                <w:rFonts w:ascii="Arial" w:hAnsi="Arial" w:cs="Arial"/>
                <w:color w:val="000000"/>
                <w:kern w:val="0"/>
              </w:rPr>
              <w:t>1</w:t>
            </w:r>
          </w:p>
        </w:tc>
        <w:tc>
          <w:tcPr>
            <w:tcW w:w="1076" w:type="dxa"/>
            <w:tcBorders>
              <w:top w:val="nil"/>
              <w:left w:val="nil"/>
              <w:bottom w:val="single" w:sz="4" w:space="0" w:color="auto"/>
              <w:right w:val="single" w:sz="4" w:space="0" w:color="auto"/>
            </w:tcBorders>
            <w:shd w:val="clear" w:color="auto" w:fill="auto"/>
            <w:vAlign w:val="center"/>
            <w:hideMark/>
          </w:tcPr>
          <w:p w14:paraId="14C9CA31" w14:textId="77777777" w:rsidR="00E73603" w:rsidRPr="00E73603" w:rsidRDefault="00E73603" w:rsidP="00E73603">
            <w:pPr>
              <w:jc w:val="center"/>
              <w:rPr>
                <w:rFonts w:ascii="Arial" w:hAnsi="Arial" w:cs="Arial"/>
                <w:color w:val="000000"/>
                <w:kern w:val="0"/>
              </w:rPr>
            </w:pPr>
            <w:r w:rsidRPr="00E73603">
              <w:rPr>
                <w:rFonts w:ascii="Arial" w:hAnsi="Arial" w:cs="Arial"/>
                <w:color w:val="000000"/>
                <w:kern w:val="0"/>
              </w:rPr>
              <w:t>10000</w:t>
            </w:r>
          </w:p>
        </w:tc>
        <w:tc>
          <w:tcPr>
            <w:tcW w:w="1226" w:type="dxa"/>
            <w:tcBorders>
              <w:top w:val="nil"/>
              <w:left w:val="nil"/>
              <w:bottom w:val="single" w:sz="4" w:space="0" w:color="auto"/>
              <w:right w:val="single" w:sz="4" w:space="0" w:color="auto"/>
            </w:tcBorders>
            <w:shd w:val="clear" w:color="auto" w:fill="auto"/>
            <w:vAlign w:val="center"/>
            <w:hideMark/>
          </w:tcPr>
          <w:p w14:paraId="1C5E66EA" w14:textId="77777777" w:rsidR="00E73603" w:rsidRPr="00E73603" w:rsidRDefault="00E73603" w:rsidP="00E73603">
            <w:pPr>
              <w:jc w:val="center"/>
              <w:rPr>
                <w:rFonts w:ascii="Arial" w:hAnsi="Arial" w:cs="Arial"/>
                <w:color w:val="000000"/>
                <w:kern w:val="0"/>
              </w:rPr>
            </w:pPr>
            <w:r w:rsidRPr="00E73603">
              <w:rPr>
                <w:rFonts w:ascii="Arial" w:hAnsi="Arial" w:cs="Arial"/>
                <w:color w:val="000000"/>
                <w:kern w:val="0"/>
              </w:rPr>
              <w:t>10000</w:t>
            </w:r>
          </w:p>
        </w:tc>
      </w:tr>
      <w:tr w:rsidR="00E73603" w:rsidRPr="00E73603" w14:paraId="7CE2A26A" w14:textId="77777777" w:rsidTr="00E73603">
        <w:trPr>
          <w:trHeight w:val="262"/>
        </w:trPr>
        <w:tc>
          <w:tcPr>
            <w:tcW w:w="9215"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23B01436" w14:textId="77777777" w:rsidR="00E73603" w:rsidRPr="00E73603" w:rsidRDefault="00E73603" w:rsidP="00E73603">
            <w:pPr>
              <w:jc w:val="center"/>
              <w:rPr>
                <w:rFonts w:ascii="Arial" w:hAnsi="Arial" w:cs="Arial"/>
                <w:b/>
                <w:bCs/>
                <w:color w:val="000000"/>
                <w:kern w:val="0"/>
              </w:rPr>
            </w:pPr>
            <w:r w:rsidRPr="00E73603">
              <w:rPr>
                <w:rFonts w:ascii="Arial" w:hAnsi="Arial" w:cs="Arial"/>
                <w:b/>
                <w:bCs/>
                <w:color w:val="000000"/>
                <w:kern w:val="0"/>
              </w:rPr>
              <w:t>TOTAL</w:t>
            </w:r>
          </w:p>
        </w:tc>
        <w:tc>
          <w:tcPr>
            <w:tcW w:w="1226" w:type="dxa"/>
            <w:tcBorders>
              <w:top w:val="nil"/>
              <w:left w:val="nil"/>
              <w:bottom w:val="single" w:sz="4" w:space="0" w:color="auto"/>
              <w:right w:val="single" w:sz="4" w:space="0" w:color="auto"/>
            </w:tcBorders>
            <w:shd w:val="clear" w:color="auto" w:fill="auto"/>
            <w:vAlign w:val="center"/>
            <w:hideMark/>
          </w:tcPr>
          <w:p w14:paraId="35043143" w14:textId="77777777" w:rsidR="00E73603" w:rsidRPr="00E73603" w:rsidRDefault="00E73603" w:rsidP="00E73603">
            <w:pPr>
              <w:jc w:val="center"/>
              <w:rPr>
                <w:rFonts w:ascii="Arial" w:hAnsi="Arial" w:cs="Arial"/>
                <w:b/>
                <w:bCs/>
                <w:color w:val="000000"/>
                <w:kern w:val="0"/>
              </w:rPr>
            </w:pPr>
            <w:r w:rsidRPr="00E73603">
              <w:rPr>
                <w:rFonts w:ascii="Arial" w:hAnsi="Arial" w:cs="Arial"/>
                <w:b/>
                <w:bCs/>
                <w:color w:val="000000"/>
                <w:kern w:val="0"/>
              </w:rPr>
              <w:t>190000</w:t>
            </w:r>
          </w:p>
        </w:tc>
      </w:tr>
      <w:tr w:rsidR="00E73603" w:rsidRPr="00E73603" w14:paraId="127AAEAF" w14:textId="77777777" w:rsidTr="00E73603">
        <w:trPr>
          <w:trHeight w:val="262"/>
        </w:trPr>
        <w:tc>
          <w:tcPr>
            <w:tcW w:w="874" w:type="dxa"/>
            <w:tcBorders>
              <w:top w:val="nil"/>
              <w:left w:val="nil"/>
              <w:bottom w:val="nil"/>
              <w:right w:val="nil"/>
            </w:tcBorders>
            <w:shd w:val="clear" w:color="auto" w:fill="auto"/>
            <w:vAlign w:val="center"/>
            <w:hideMark/>
          </w:tcPr>
          <w:p w14:paraId="1D7DBCDD" w14:textId="77777777" w:rsidR="00E73603" w:rsidRPr="00E73603" w:rsidRDefault="00E73603" w:rsidP="00E73603">
            <w:pPr>
              <w:jc w:val="center"/>
              <w:rPr>
                <w:rFonts w:ascii="Arial" w:hAnsi="Arial" w:cs="Arial"/>
                <w:b/>
                <w:bCs/>
                <w:color w:val="000000"/>
                <w:kern w:val="0"/>
              </w:rPr>
            </w:pPr>
          </w:p>
        </w:tc>
        <w:tc>
          <w:tcPr>
            <w:tcW w:w="6188" w:type="dxa"/>
            <w:tcBorders>
              <w:top w:val="nil"/>
              <w:left w:val="nil"/>
              <w:bottom w:val="nil"/>
              <w:right w:val="nil"/>
            </w:tcBorders>
            <w:shd w:val="clear" w:color="auto" w:fill="auto"/>
            <w:vAlign w:val="center"/>
            <w:hideMark/>
          </w:tcPr>
          <w:p w14:paraId="7BC3239A" w14:textId="77777777" w:rsidR="00E73603" w:rsidRPr="00E73603" w:rsidRDefault="00E73603" w:rsidP="00E73603">
            <w:pPr>
              <w:jc w:val="center"/>
              <w:rPr>
                <w:color w:val="auto"/>
                <w:kern w:val="0"/>
              </w:rPr>
            </w:pPr>
          </w:p>
        </w:tc>
        <w:tc>
          <w:tcPr>
            <w:tcW w:w="1076" w:type="dxa"/>
            <w:tcBorders>
              <w:top w:val="nil"/>
              <w:left w:val="nil"/>
              <w:bottom w:val="nil"/>
              <w:right w:val="nil"/>
            </w:tcBorders>
            <w:shd w:val="clear" w:color="auto" w:fill="auto"/>
            <w:vAlign w:val="center"/>
            <w:hideMark/>
          </w:tcPr>
          <w:p w14:paraId="0839C96E" w14:textId="77777777" w:rsidR="00E73603" w:rsidRPr="00E73603" w:rsidRDefault="00E73603" w:rsidP="00E73603">
            <w:pPr>
              <w:jc w:val="center"/>
              <w:rPr>
                <w:color w:val="auto"/>
                <w:kern w:val="0"/>
              </w:rPr>
            </w:pPr>
          </w:p>
        </w:tc>
        <w:tc>
          <w:tcPr>
            <w:tcW w:w="1076" w:type="dxa"/>
            <w:tcBorders>
              <w:top w:val="nil"/>
              <w:left w:val="nil"/>
              <w:bottom w:val="nil"/>
              <w:right w:val="nil"/>
            </w:tcBorders>
            <w:shd w:val="clear" w:color="auto" w:fill="auto"/>
            <w:vAlign w:val="center"/>
            <w:hideMark/>
          </w:tcPr>
          <w:p w14:paraId="2BF12574" w14:textId="77777777" w:rsidR="00E73603" w:rsidRPr="00E73603" w:rsidRDefault="00E73603" w:rsidP="00E73603">
            <w:pPr>
              <w:jc w:val="center"/>
              <w:rPr>
                <w:color w:val="auto"/>
                <w:kern w:val="0"/>
              </w:rPr>
            </w:pPr>
          </w:p>
        </w:tc>
        <w:tc>
          <w:tcPr>
            <w:tcW w:w="1226" w:type="dxa"/>
            <w:tcBorders>
              <w:top w:val="nil"/>
              <w:left w:val="nil"/>
              <w:bottom w:val="nil"/>
              <w:right w:val="nil"/>
            </w:tcBorders>
            <w:shd w:val="clear" w:color="auto" w:fill="auto"/>
            <w:vAlign w:val="center"/>
            <w:hideMark/>
          </w:tcPr>
          <w:p w14:paraId="5D369839" w14:textId="77777777" w:rsidR="00E73603" w:rsidRPr="00E73603" w:rsidRDefault="00E73603" w:rsidP="00E73603">
            <w:pPr>
              <w:jc w:val="center"/>
              <w:rPr>
                <w:color w:val="auto"/>
                <w:kern w:val="0"/>
              </w:rPr>
            </w:pPr>
          </w:p>
        </w:tc>
      </w:tr>
      <w:tr w:rsidR="00E73603" w:rsidRPr="00E73603" w14:paraId="5757B74C" w14:textId="77777777" w:rsidTr="00E73603">
        <w:trPr>
          <w:trHeight w:val="262"/>
        </w:trPr>
        <w:tc>
          <w:tcPr>
            <w:tcW w:w="874" w:type="dxa"/>
            <w:tcBorders>
              <w:top w:val="nil"/>
              <w:left w:val="nil"/>
              <w:bottom w:val="nil"/>
              <w:right w:val="nil"/>
            </w:tcBorders>
            <w:shd w:val="clear" w:color="auto" w:fill="auto"/>
            <w:noWrap/>
            <w:vAlign w:val="bottom"/>
            <w:hideMark/>
          </w:tcPr>
          <w:p w14:paraId="4BEA7D30" w14:textId="77777777" w:rsidR="00E73603" w:rsidRDefault="00E73603" w:rsidP="00E73603">
            <w:pPr>
              <w:jc w:val="center"/>
              <w:rPr>
                <w:color w:val="auto"/>
                <w:kern w:val="0"/>
              </w:rPr>
            </w:pPr>
          </w:p>
          <w:p w14:paraId="68E4E843" w14:textId="77777777" w:rsidR="00E73603" w:rsidRDefault="00E73603" w:rsidP="00E73603">
            <w:pPr>
              <w:jc w:val="center"/>
              <w:rPr>
                <w:color w:val="auto"/>
                <w:kern w:val="0"/>
              </w:rPr>
            </w:pPr>
          </w:p>
          <w:p w14:paraId="4F4983D3" w14:textId="77777777" w:rsidR="00E73603" w:rsidRDefault="00E73603" w:rsidP="00E73603">
            <w:pPr>
              <w:jc w:val="center"/>
              <w:rPr>
                <w:color w:val="auto"/>
                <w:kern w:val="0"/>
              </w:rPr>
            </w:pPr>
          </w:p>
          <w:p w14:paraId="5957D17E" w14:textId="77777777" w:rsidR="00E73603" w:rsidRDefault="00E73603" w:rsidP="00E73603">
            <w:pPr>
              <w:jc w:val="center"/>
              <w:rPr>
                <w:color w:val="auto"/>
                <w:kern w:val="0"/>
              </w:rPr>
            </w:pPr>
          </w:p>
          <w:p w14:paraId="190BB9E9" w14:textId="77777777" w:rsidR="00E73603" w:rsidRDefault="00E73603" w:rsidP="00E73603">
            <w:pPr>
              <w:jc w:val="center"/>
              <w:rPr>
                <w:color w:val="auto"/>
                <w:kern w:val="0"/>
              </w:rPr>
            </w:pPr>
          </w:p>
          <w:p w14:paraId="69FC2B7F" w14:textId="77777777" w:rsidR="00E73603" w:rsidRDefault="00E73603" w:rsidP="00E73603">
            <w:pPr>
              <w:jc w:val="center"/>
              <w:rPr>
                <w:color w:val="auto"/>
                <w:kern w:val="0"/>
              </w:rPr>
            </w:pPr>
          </w:p>
          <w:p w14:paraId="2973C249" w14:textId="77777777" w:rsidR="00E73603" w:rsidRDefault="00E73603" w:rsidP="00E73603">
            <w:pPr>
              <w:jc w:val="center"/>
              <w:rPr>
                <w:color w:val="auto"/>
                <w:kern w:val="0"/>
              </w:rPr>
            </w:pPr>
          </w:p>
          <w:p w14:paraId="39E11A37" w14:textId="77777777" w:rsidR="00E73603" w:rsidRDefault="00E73603" w:rsidP="00E73603">
            <w:pPr>
              <w:jc w:val="center"/>
              <w:rPr>
                <w:color w:val="auto"/>
                <w:kern w:val="0"/>
              </w:rPr>
            </w:pPr>
          </w:p>
          <w:p w14:paraId="078C193D" w14:textId="58F13DEA" w:rsidR="00E73603" w:rsidRPr="00E73603" w:rsidRDefault="00E73603" w:rsidP="00E73603">
            <w:pPr>
              <w:jc w:val="center"/>
              <w:rPr>
                <w:color w:val="auto"/>
                <w:kern w:val="0"/>
              </w:rPr>
            </w:pPr>
          </w:p>
        </w:tc>
        <w:tc>
          <w:tcPr>
            <w:tcW w:w="6188" w:type="dxa"/>
            <w:tcBorders>
              <w:top w:val="nil"/>
              <w:left w:val="nil"/>
              <w:bottom w:val="nil"/>
              <w:right w:val="nil"/>
            </w:tcBorders>
            <w:shd w:val="clear" w:color="auto" w:fill="auto"/>
            <w:noWrap/>
            <w:vAlign w:val="bottom"/>
            <w:hideMark/>
          </w:tcPr>
          <w:p w14:paraId="24B0EC57" w14:textId="77777777" w:rsidR="00E73603" w:rsidRPr="00E73603" w:rsidRDefault="00E73603" w:rsidP="00E73603">
            <w:pPr>
              <w:rPr>
                <w:color w:val="auto"/>
                <w:kern w:val="0"/>
              </w:rPr>
            </w:pPr>
          </w:p>
        </w:tc>
        <w:tc>
          <w:tcPr>
            <w:tcW w:w="1076" w:type="dxa"/>
            <w:tcBorders>
              <w:top w:val="nil"/>
              <w:left w:val="nil"/>
              <w:bottom w:val="nil"/>
              <w:right w:val="nil"/>
            </w:tcBorders>
            <w:shd w:val="clear" w:color="auto" w:fill="auto"/>
            <w:noWrap/>
            <w:vAlign w:val="bottom"/>
            <w:hideMark/>
          </w:tcPr>
          <w:p w14:paraId="32677B68" w14:textId="77777777" w:rsidR="00E73603" w:rsidRPr="00E73603" w:rsidRDefault="00E73603" w:rsidP="00E73603">
            <w:pPr>
              <w:rPr>
                <w:color w:val="auto"/>
                <w:kern w:val="0"/>
              </w:rPr>
            </w:pPr>
          </w:p>
        </w:tc>
        <w:tc>
          <w:tcPr>
            <w:tcW w:w="1076" w:type="dxa"/>
            <w:tcBorders>
              <w:top w:val="nil"/>
              <w:left w:val="nil"/>
              <w:bottom w:val="nil"/>
              <w:right w:val="nil"/>
            </w:tcBorders>
            <w:shd w:val="clear" w:color="auto" w:fill="auto"/>
            <w:noWrap/>
            <w:vAlign w:val="bottom"/>
            <w:hideMark/>
          </w:tcPr>
          <w:p w14:paraId="46F6084B" w14:textId="77777777" w:rsidR="00E73603" w:rsidRPr="00E73603" w:rsidRDefault="00E73603" w:rsidP="00E73603">
            <w:pPr>
              <w:rPr>
                <w:color w:val="auto"/>
                <w:kern w:val="0"/>
              </w:rPr>
            </w:pPr>
          </w:p>
        </w:tc>
        <w:tc>
          <w:tcPr>
            <w:tcW w:w="1226" w:type="dxa"/>
            <w:tcBorders>
              <w:top w:val="nil"/>
              <w:left w:val="nil"/>
              <w:bottom w:val="nil"/>
              <w:right w:val="nil"/>
            </w:tcBorders>
            <w:shd w:val="clear" w:color="auto" w:fill="auto"/>
            <w:noWrap/>
            <w:vAlign w:val="bottom"/>
            <w:hideMark/>
          </w:tcPr>
          <w:p w14:paraId="67A8F1F8" w14:textId="77777777" w:rsidR="00E73603" w:rsidRPr="00E73603" w:rsidRDefault="00E73603" w:rsidP="00E73603">
            <w:pPr>
              <w:rPr>
                <w:color w:val="auto"/>
                <w:kern w:val="0"/>
              </w:rPr>
            </w:pPr>
          </w:p>
        </w:tc>
      </w:tr>
      <w:tr w:rsidR="00E73603" w:rsidRPr="00E73603" w14:paraId="05D4765E" w14:textId="77777777" w:rsidTr="00E73603">
        <w:trPr>
          <w:trHeight w:val="262"/>
        </w:trPr>
        <w:tc>
          <w:tcPr>
            <w:tcW w:w="7063" w:type="dxa"/>
            <w:gridSpan w:val="2"/>
            <w:tcBorders>
              <w:top w:val="nil"/>
              <w:left w:val="nil"/>
              <w:bottom w:val="nil"/>
              <w:right w:val="nil"/>
            </w:tcBorders>
            <w:shd w:val="clear" w:color="auto" w:fill="auto"/>
            <w:noWrap/>
            <w:vAlign w:val="bottom"/>
            <w:hideMark/>
          </w:tcPr>
          <w:p w14:paraId="5B1FB048" w14:textId="47BA6449" w:rsidR="00E73603" w:rsidRPr="00E73603" w:rsidRDefault="006E4B9A" w:rsidP="00E73603">
            <w:pPr>
              <w:rPr>
                <w:rFonts w:ascii="Arial" w:hAnsi="Arial" w:cs="Arial"/>
                <w:b/>
                <w:bCs/>
                <w:color w:val="000000"/>
                <w:kern w:val="0"/>
              </w:rPr>
            </w:pPr>
            <w:r>
              <w:rPr>
                <w:rFonts w:ascii="Arial" w:hAnsi="Arial" w:cs="Arial"/>
                <w:b/>
                <w:bCs/>
                <w:color w:val="000000"/>
                <w:kern w:val="0"/>
              </w:rPr>
              <w:lastRenderedPageBreak/>
              <w:t>2)</w:t>
            </w:r>
          </w:p>
        </w:tc>
        <w:tc>
          <w:tcPr>
            <w:tcW w:w="1076" w:type="dxa"/>
            <w:tcBorders>
              <w:top w:val="nil"/>
              <w:left w:val="nil"/>
              <w:bottom w:val="nil"/>
              <w:right w:val="nil"/>
            </w:tcBorders>
            <w:shd w:val="clear" w:color="auto" w:fill="auto"/>
            <w:noWrap/>
            <w:vAlign w:val="bottom"/>
            <w:hideMark/>
          </w:tcPr>
          <w:p w14:paraId="69BA938B" w14:textId="77777777" w:rsidR="00E73603" w:rsidRPr="00E73603" w:rsidRDefault="00E73603" w:rsidP="00E73603">
            <w:pPr>
              <w:rPr>
                <w:rFonts w:ascii="Arial" w:hAnsi="Arial" w:cs="Arial"/>
                <w:b/>
                <w:bCs/>
                <w:color w:val="000000"/>
                <w:kern w:val="0"/>
              </w:rPr>
            </w:pPr>
          </w:p>
        </w:tc>
        <w:tc>
          <w:tcPr>
            <w:tcW w:w="1076" w:type="dxa"/>
            <w:tcBorders>
              <w:top w:val="nil"/>
              <w:left w:val="nil"/>
              <w:bottom w:val="nil"/>
              <w:right w:val="nil"/>
            </w:tcBorders>
            <w:shd w:val="clear" w:color="auto" w:fill="auto"/>
            <w:noWrap/>
            <w:vAlign w:val="bottom"/>
            <w:hideMark/>
          </w:tcPr>
          <w:p w14:paraId="35BB3016" w14:textId="77777777" w:rsidR="00E73603" w:rsidRPr="00E73603" w:rsidRDefault="00E73603" w:rsidP="00E73603">
            <w:pPr>
              <w:rPr>
                <w:color w:val="auto"/>
                <w:kern w:val="0"/>
              </w:rPr>
            </w:pPr>
          </w:p>
        </w:tc>
        <w:tc>
          <w:tcPr>
            <w:tcW w:w="1226" w:type="dxa"/>
            <w:tcBorders>
              <w:top w:val="nil"/>
              <w:left w:val="nil"/>
              <w:bottom w:val="nil"/>
              <w:right w:val="nil"/>
            </w:tcBorders>
            <w:shd w:val="clear" w:color="auto" w:fill="auto"/>
            <w:noWrap/>
            <w:vAlign w:val="bottom"/>
            <w:hideMark/>
          </w:tcPr>
          <w:p w14:paraId="693087BE" w14:textId="77777777" w:rsidR="00E73603" w:rsidRPr="00E73603" w:rsidRDefault="00E73603" w:rsidP="00E73603">
            <w:pPr>
              <w:rPr>
                <w:color w:val="auto"/>
                <w:kern w:val="0"/>
              </w:rPr>
            </w:pPr>
          </w:p>
        </w:tc>
      </w:tr>
      <w:tr w:rsidR="00E73603" w:rsidRPr="00E73603" w14:paraId="61263555" w14:textId="77777777" w:rsidTr="00E73603">
        <w:trPr>
          <w:trHeight w:val="262"/>
        </w:trPr>
        <w:tc>
          <w:tcPr>
            <w:tcW w:w="87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CDAEAB" w14:textId="77777777" w:rsidR="00E73603" w:rsidRPr="00E73603" w:rsidRDefault="00E73603" w:rsidP="00E73603">
            <w:pPr>
              <w:jc w:val="center"/>
              <w:rPr>
                <w:rFonts w:ascii="Arial" w:hAnsi="Arial" w:cs="Arial"/>
                <w:b/>
                <w:bCs/>
                <w:color w:val="000000"/>
                <w:kern w:val="0"/>
              </w:rPr>
            </w:pPr>
            <w:r w:rsidRPr="00E73603">
              <w:rPr>
                <w:rFonts w:ascii="Arial" w:hAnsi="Arial" w:cs="Arial"/>
                <w:b/>
                <w:bCs/>
                <w:color w:val="000000"/>
                <w:kern w:val="0"/>
              </w:rPr>
              <w:t>SR NO</w:t>
            </w:r>
          </w:p>
        </w:tc>
        <w:tc>
          <w:tcPr>
            <w:tcW w:w="6188" w:type="dxa"/>
            <w:tcBorders>
              <w:top w:val="single" w:sz="4" w:space="0" w:color="auto"/>
              <w:left w:val="nil"/>
              <w:bottom w:val="single" w:sz="4" w:space="0" w:color="auto"/>
              <w:right w:val="single" w:sz="4" w:space="0" w:color="auto"/>
            </w:tcBorders>
            <w:shd w:val="clear" w:color="auto" w:fill="auto"/>
            <w:vAlign w:val="center"/>
            <w:hideMark/>
          </w:tcPr>
          <w:p w14:paraId="67B2AAA3" w14:textId="77777777" w:rsidR="00E73603" w:rsidRPr="00E73603" w:rsidRDefault="00E73603" w:rsidP="00E73603">
            <w:pPr>
              <w:jc w:val="center"/>
              <w:rPr>
                <w:rFonts w:ascii="Arial" w:hAnsi="Arial" w:cs="Arial"/>
                <w:b/>
                <w:bCs/>
                <w:color w:val="000000"/>
                <w:kern w:val="0"/>
              </w:rPr>
            </w:pPr>
            <w:r w:rsidRPr="00E73603">
              <w:rPr>
                <w:rFonts w:ascii="Arial" w:hAnsi="Arial" w:cs="Arial"/>
                <w:b/>
                <w:bCs/>
                <w:color w:val="000000"/>
                <w:kern w:val="0"/>
              </w:rPr>
              <w:t>ITEM DESCRIPTION</w:t>
            </w:r>
          </w:p>
        </w:tc>
        <w:tc>
          <w:tcPr>
            <w:tcW w:w="1076" w:type="dxa"/>
            <w:tcBorders>
              <w:top w:val="single" w:sz="4" w:space="0" w:color="auto"/>
              <w:left w:val="nil"/>
              <w:bottom w:val="single" w:sz="4" w:space="0" w:color="auto"/>
              <w:right w:val="single" w:sz="4" w:space="0" w:color="auto"/>
            </w:tcBorders>
            <w:shd w:val="clear" w:color="auto" w:fill="auto"/>
            <w:vAlign w:val="center"/>
            <w:hideMark/>
          </w:tcPr>
          <w:p w14:paraId="4C492B39" w14:textId="77777777" w:rsidR="00E73603" w:rsidRPr="00E73603" w:rsidRDefault="00E73603" w:rsidP="00E73603">
            <w:pPr>
              <w:jc w:val="center"/>
              <w:rPr>
                <w:rFonts w:ascii="Arial" w:hAnsi="Arial" w:cs="Arial"/>
                <w:b/>
                <w:bCs/>
                <w:color w:val="000000"/>
                <w:kern w:val="0"/>
              </w:rPr>
            </w:pPr>
            <w:r w:rsidRPr="00E73603">
              <w:rPr>
                <w:rFonts w:ascii="Arial" w:hAnsi="Arial" w:cs="Arial"/>
                <w:b/>
                <w:bCs/>
                <w:color w:val="000000"/>
                <w:kern w:val="0"/>
              </w:rPr>
              <w:t>QTY</w:t>
            </w:r>
          </w:p>
        </w:tc>
        <w:tc>
          <w:tcPr>
            <w:tcW w:w="1076" w:type="dxa"/>
            <w:tcBorders>
              <w:top w:val="single" w:sz="4" w:space="0" w:color="auto"/>
              <w:left w:val="nil"/>
              <w:bottom w:val="single" w:sz="4" w:space="0" w:color="auto"/>
              <w:right w:val="single" w:sz="4" w:space="0" w:color="auto"/>
            </w:tcBorders>
            <w:shd w:val="clear" w:color="auto" w:fill="auto"/>
            <w:vAlign w:val="center"/>
            <w:hideMark/>
          </w:tcPr>
          <w:p w14:paraId="2E0BF4C9" w14:textId="77777777" w:rsidR="00E73603" w:rsidRPr="00E73603" w:rsidRDefault="00E73603" w:rsidP="00E73603">
            <w:pPr>
              <w:jc w:val="center"/>
              <w:rPr>
                <w:rFonts w:ascii="Arial" w:hAnsi="Arial" w:cs="Arial"/>
                <w:b/>
                <w:bCs/>
                <w:color w:val="000000"/>
                <w:kern w:val="0"/>
              </w:rPr>
            </w:pPr>
            <w:r w:rsidRPr="00E73603">
              <w:rPr>
                <w:rFonts w:ascii="Arial" w:hAnsi="Arial" w:cs="Arial"/>
                <w:b/>
                <w:bCs/>
                <w:color w:val="000000"/>
                <w:kern w:val="0"/>
              </w:rPr>
              <w:t>PRICE</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14:paraId="1BBA9D03" w14:textId="77777777" w:rsidR="00E73603" w:rsidRPr="00E73603" w:rsidRDefault="00E73603" w:rsidP="00E73603">
            <w:pPr>
              <w:jc w:val="center"/>
              <w:rPr>
                <w:rFonts w:ascii="Arial" w:hAnsi="Arial" w:cs="Arial"/>
                <w:b/>
                <w:bCs/>
                <w:color w:val="000000"/>
                <w:kern w:val="0"/>
              </w:rPr>
            </w:pPr>
            <w:r w:rsidRPr="00E73603">
              <w:rPr>
                <w:rFonts w:ascii="Arial" w:hAnsi="Arial" w:cs="Arial"/>
                <w:b/>
                <w:bCs/>
                <w:color w:val="000000"/>
                <w:kern w:val="0"/>
              </w:rPr>
              <w:t>AMOUNT</w:t>
            </w:r>
          </w:p>
        </w:tc>
      </w:tr>
      <w:tr w:rsidR="00E73603" w:rsidRPr="00E73603" w14:paraId="76C6494C" w14:textId="77777777" w:rsidTr="00E73603">
        <w:trPr>
          <w:trHeight w:val="1573"/>
        </w:trPr>
        <w:tc>
          <w:tcPr>
            <w:tcW w:w="874" w:type="dxa"/>
            <w:tcBorders>
              <w:top w:val="nil"/>
              <w:left w:val="single" w:sz="4" w:space="0" w:color="auto"/>
              <w:bottom w:val="single" w:sz="4" w:space="0" w:color="auto"/>
              <w:right w:val="single" w:sz="4" w:space="0" w:color="auto"/>
            </w:tcBorders>
            <w:shd w:val="clear" w:color="auto" w:fill="auto"/>
            <w:vAlign w:val="center"/>
            <w:hideMark/>
          </w:tcPr>
          <w:p w14:paraId="11D8F565" w14:textId="77777777" w:rsidR="00E73603" w:rsidRPr="00E73603" w:rsidRDefault="00E73603" w:rsidP="00E73603">
            <w:pPr>
              <w:jc w:val="center"/>
              <w:rPr>
                <w:rFonts w:ascii="Arial" w:hAnsi="Arial" w:cs="Arial"/>
                <w:color w:val="000000"/>
                <w:kern w:val="0"/>
              </w:rPr>
            </w:pPr>
            <w:r w:rsidRPr="00E73603">
              <w:rPr>
                <w:rFonts w:ascii="Arial" w:hAnsi="Arial" w:cs="Arial"/>
                <w:color w:val="000000"/>
                <w:kern w:val="0"/>
              </w:rPr>
              <w:t>1</w:t>
            </w:r>
          </w:p>
        </w:tc>
        <w:tc>
          <w:tcPr>
            <w:tcW w:w="6188" w:type="dxa"/>
            <w:tcBorders>
              <w:top w:val="nil"/>
              <w:left w:val="nil"/>
              <w:bottom w:val="nil"/>
              <w:right w:val="nil"/>
            </w:tcBorders>
            <w:shd w:val="clear" w:color="auto" w:fill="auto"/>
            <w:vAlign w:val="center"/>
            <w:hideMark/>
          </w:tcPr>
          <w:p w14:paraId="4B4ACC4D" w14:textId="35B8B200" w:rsidR="00E73603" w:rsidRPr="00E73603" w:rsidRDefault="00E73603" w:rsidP="00E73603">
            <w:pPr>
              <w:jc w:val="center"/>
              <w:rPr>
                <w:rFonts w:ascii="Arial" w:hAnsi="Arial" w:cs="Arial"/>
                <w:color w:val="000000"/>
                <w:kern w:val="0"/>
              </w:rPr>
            </w:pPr>
            <w:r w:rsidRPr="00E73603">
              <w:rPr>
                <w:rFonts w:ascii="Arial" w:hAnsi="Arial" w:cs="Arial"/>
                <w:color w:val="000000"/>
                <w:kern w:val="0"/>
              </w:rPr>
              <w:t>Multi-Biometric</w:t>
            </w:r>
            <w:r>
              <w:rPr>
                <w:rFonts w:ascii="Arial" w:hAnsi="Arial" w:cs="Arial"/>
                <w:color w:val="000000"/>
                <w:kern w:val="0"/>
              </w:rPr>
              <w:t xml:space="preserve"> </w:t>
            </w:r>
            <w:r w:rsidRPr="00E73603">
              <w:rPr>
                <w:rFonts w:ascii="Arial" w:hAnsi="Arial" w:cs="Arial"/>
                <w:color w:val="000000"/>
                <w:kern w:val="0"/>
              </w:rPr>
              <w:t>Time</w:t>
            </w:r>
            <w:r>
              <w:rPr>
                <w:rFonts w:ascii="Arial" w:hAnsi="Arial" w:cs="Arial"/>
                <w:color w:val="000000"/>
                <w:kern w:val="0"/>
              </w:rPr>
              <w:t xml:space="preserve"> </w:t>
            </w:r>
            <w:r w:rsidRPr="00E73603">
              <w:rPr>
                <w:rFonts w:ascii="Arial" w:hAnsi="Arial" w:cs="Arial"/>
                <w:color w:val="000000"/>
                <w:kern w:val="0"/>
              </w:rPr>
              <w:t>Attendance</w:t>
            </w:r>
            <w:r>
              <w:rPr>
                <w:rFonts w:ascii="Arial" w:hAnsi="Arial" w:cs="Arial"/>
                <w:color w:val="000000"/>
                <w:kern w:val="0"/>
              </w:rPr>
              <w:t xml:space="preserve"> </w:t>
            </w:r>
            <w:r w:rsidRPr="00E73603">
              <w:rPr>
                <w:rFonts w:ascii="Arial" w:hAnsi="Arial" w:cs="Arial"/>
                <w:color w:val="000000"/>
                <w:kern w:val="0"/>
              </w:rPr>
              <w:t>&amp; Access Control System,</w:t>
            </w:r>
            <w:r w:rsidRPr="00E73603">
              <w:rPr>
                <w:rFonts w:ascii="Arial" w:hAnsi="Arial" w:cs="Arial"/>
                <w:color w:val="000000"/>
                <w:kern w:val="0"/>
              </w:rPr>
              <w:br/>
              <w:t>-Fingerprint, face, RFID and password 4 type verification mode</w:t>
            </w:r>
            <w:r w:rsidRPr="00E73603">
              <w:rPr>
                <w:rFonts w:ascii="Arial" w:hAnsi="Arial" w:cs="Arial"/>
                <w:color w:val="000000"/>
                <w:kern w:val="0"/>
              </w:rPr>
              <w:br/>
              <w:t>-High-speed identification less than 1 second</w:t>
            </w:r>
            <w:r w:rsidRPr="00E73603">
              <w:rPr>
                <w:rFonts w:ascii="Arial" w:hAnsi="Arial" w:cs="Arial"/>
                <w:color w:val="000000"/>
                <w:kern w:val="0"/>
              </w:rPr>
              <w:br/>
              <w:t>-TCP/IP Port for Internet connection</w:t>
            </w:r>
            <w:r w:rsidRPr="00E73603">
              <w:rPr>
                <w:rFonts w:ascii="Arial" w:hAnsi="Arial" w:cs="Arial"/>
                <w:color w:val="000000"/>
                <w:kern w:val="0"/>
              </w:rPr>
              <w:br/>
              <w:t>-Access Port available to control one lock and exit button</w:t>
            </w:r>
            <w:r w:rsidRPr="00E73603">
              <w:rPr>
                <w:rFonts w:ascii="Arial" w:hAnsi="Arial" w:cs="Arial"/>
                <w:color w:val="000000"/>
                <w:kern w:val="0"/>
              </w:rPr>
              <w:br/>
              <w:t>-Optional 5V 1900mAH UPS, standby up to 3 hours</w:t>
            </w:r>
          </w:p>
        </w:tc>
        <w:tc>
          <w:tcPr>
            <w:tcW w:w="1076" w:type="dxa"/>
            <w:tcBorders>
              <w:top w:val="nil"/>
              <w:left w:val="single" w:sz="4" w:space="0" w:color="auto"/>
              <w:bottom w:val="single" w:sz="4" w:space="0" w:color="auto"/>
              <w:right w:val="single" w:sz="4" w:space="0" w:color="auto"/>
            </w:tcBorders>
            <w:shd w:val="clear" w:color="auto" w:fill="auto"/>
            <w:vAlign w:val="center"/>
            <w:hideMark/>
          </w:tcPr>
          <w:p w14:paraId="0F8C910C" w14:textId="77777777" w:rsidR="00E73603" w:rsidRPr="00E73603" w:rsidRDefault="00E73603" w:rsidP="00E73603">
            <w:pPr>
              <w:jc w:val="center"/>
              <w:rPr>
                <w:rFonts w:ascii="Arial" w:hAnsi="Arial" w:cs="Arial"/>
                <w:color w:val="000000"/>
                <w:kern w:val="0"/>
              </w:rPr>
            </w:pPr>
            <w:r w:rsidRPr="00E73603">
              <w:rPr>
                <w:rFonts w:ascii="Arial" w:hAnsi="Arial" w:cs="Arial"/>
                <w:color w:val="000000"/>
                <w:kern w:val="0"/>
              </w:rPr>
              <w:t>1</w:t>
            </w:r>
          </w:p>
        </w:tc>
        <w:tc>
          <w:tcPr>
            <w:tcW w:w="1076" w:type="dxa"/>
            <w:tcBorders>
              <w:top w:val="nil"/>
              <w:left w:val="nil"/>
              <w:bottom w:val="single" w:sz="4" w:space="0" w:color="auto"/>
              <w:right w:val="single" w:sz="4" w:space="0" w:color="auto"/>
            </w:tcBorders>
            <w:shd w:val="clear" w:color="auto" w:fill="auto"/>
            <w:vAlign w:val="center"/>
            <w:hideMark/>
          </w:tcPr>
          <w:p w14:paraId="1EA5427E" w14:textId="77777777" w:rsidR="00E73603" w:rsidRPr="00E73603" w:rsidRDefault="00E73603" w:rsidP="00E73603">
            <w:pPr>
              <w:jc w:val="center"/>
              <w:rPr>
                <w:rFonts w:ascii="Arial" w:hAnsi="Arial" w:cs="Arial"/>
                <w:color w:val="000000"/>
                <w:kern w:val="0"/>
              </w:rPr>
            </w:pPr>
            <w:r w:rsidRPr="00E73603">
              <w:rPr>
                <w:rFonts w:ascii="Arial" w:hAnsi="Arial" w:cs="Arial"/>
                <w:color w:val="000000"/>
                <w:kern w:val="0"/>
              </w:rPr>
              <w:t>35000</w:t>
            </w:r>
          </w:p>
        </w:tc>
        <w:tc>
          <w:tcPr>
            <w:tcW w:w="1226" w:type="dxa"/>
            <w:tcBorders>
              <w:top w:val="nil"/>
              <w:left w:val="nil"/>
              <w:bottom w:val="single" w:sz="4" w:space="0" w:color="auto"/>
              <w:right w:val="single" w:sz="4" w:space="0" w:color="auto"/>
            </w:tcBorders>
            <w:shd w:val="clear" w:color="auto" w:fill="auto"/>
            <w:vAlign w:val="center"/>
            <w:hideMark/>
          </w:tcPr>
          <w:p w14:paraId="44F49A0A" w14:textId="77777777" w:rsidR="00E73603" w:rsidRPr="00E73603" w:rsidRDefault="00E73603" w:rsidP="00E73603">
            <w:pPr>
              <w:jc w:val="center"/>
              <w:rPr>
                <w:rFonts w:ascii="Arial" w:hAnsi="Arial" w:cs="Arial"/>
                <w:color w:val="000000"/>
                <w:kern w:val="0"/>
              </w:rPr>
            </w:pPr>
            <w:r w:rsidRPr="00E73603">
              <w:rPr>
                <w:rFonts w:ascii="Arial" w:hAnsi="Arial" w:cs="Arial"/>
                <w:color w:val="000000"/>
                <w:kern w:val="0"/>
              </w:rPr>
              <w:t>35000</w:t>
            </w:r>
          </w:p>
        </w:tc>
      </w:tr>
      <w:tr w:rsidR="00E73603" w:rsidRPr="00E73603" w14:paraId="19A6C9F4" w14:textId="77777777" w:rsidTr="00E73603">
        <w:trPr>
          <w:trHeight w:val="262"/>
        </w:trPr>
        <w:tc>
          <w:tcPr>
            <w:tcW w:w="874" w:type="dxa"/>
            <w:tcBorders>
              <w:top w:val="nil"/>
              <w:left w:val="single" w:sz="4" w:space="0" w:color="auto"/>
              <w:bottom w:val="single" w:sz="4" w:space="0" w:color="auto"/>
              <w:right w:val="single" w:sz="4" w:space="0" w:color="auto"/>
            </w:tcBorders>
            <w:shd w:val="clear" w:color="auto" w:fill="auto"/>
            <w:vAlign w:val="center"/>
            <w:hideMark/>
          </w:tcPr>
          <w:p w14:paraId="2FF6D661" w14:textId="77777777" w:rsidR="00E73603" w:rsidRPr="00E73603" w:rsidRDefault="00E73603" w:rsidP="00E73603">
            <w:pPr>
              <w:jc w:val="center"/>
              <w:rPr>
                <w:rFonts w:ascii="Arial" w:hAnsi="Arial" w:cs="Arial"/>
                <w:color w:val="000000"/>
                <w:kern w:val="0"/>
              </w:rPr>
            </w:pPr>
            <w:r w:rsidRPr="00E73603">
              <w:rPr>
                <w:rFonts w:ascii="Arial" w:hAnsi="Arial" w:cs="Arial"/>
                <w:color w:val="000000"/>
                <w:kern w:val="0"/>
              </w:rPr>
              <w:t>2</w:t>
            </w:r>
          </w:p>
        </w:tc>
        <w:tc>
          <w:tcPr>
            <w:tcW w:w="6188" w:type="dxa"/>
            <w:tcBorders>
              <w:top w:val="single" w:sz="4" w:space="0" w:color="auto"/>
              <w:left w:val="nil"/>
              <w:bottom w:val="single" w:sz="4" w:space="0" w:color="auto"/>
              <w:right w:val="single" w:sz="4" w:space="0" w:color="auto"/>
            </w:tcBorders>
            <w:shd w:val="clear" w:color="auto" w:fill="auto"/>
            <w:vAlign w:val="center"/>
            <w:hideMark/>
          </w:tcPr>
          <w:p w14:paraId="2B8B2520" w14:textId="77777777" w:rsidR="00E73603" w:rsidRPr="00E73603" w:rsidRDefault="00E73603" w:rsidP="00E73603">
            <w:pPr>
              <w:jc w:val="center"/>
              <w:rPr>
                <w:rFonts w:ascii="Arial" w:hAnsi="Arial" w:cs="Arial"/>
                <w:color w:val="000000"/>
                <w:kern w:val="0"/>
              </w:rPr>
            </w:pPr>
            <w:r w:rsidRPr="00E73603">
              <w:rPr>
                <w:rFonts w:ascii="Arial" w:hAnsi="Arial" w:cs="Arial"/>
                <w:color w:val="000000"/>
                <w:kern w:val="0"/>
              </w:rPr>
              <w:t>INSTALLATION TESTING COMMISSIONING</w:t>
            </w:r>
          </w:p>
        </w:tc>
        <w:tc>
          <w:tcPr>
            <w:tcW w:w="1076" w:type="dxa"/>
            <w:tcBorders>
              <w:top w:val="nil"/>
              <w:left w:val="nil"/>
              <w:bottom w:val="single" w:sz="4" w:space="0" w:color="auto"/>
              <w:right w:val="single" w:sz="4" w:space="0" w:color="auto"/>
            </w:tcBorders>
            <w:shd w:val="clear" w:color="auto" w:fill="auto"/>
            <w:vAlign w:val="center"/>
            <w:hideMark/>
          </w:tcPr>
          <w:p w14:paraId="141C06F5" w14:textId="77777777" w:rsidR="00E73603" w:rsidRPr="00E73603" w:rsidRDefault="00E73603" w:rsidP="00E73603">
            <w:pPr>
              <w:jc w:val="center"/>
              <w:rPr>
                <w:rFonts w:ascii="Arial" w:hAnsi="Arial" w:cs="Arial"/>
                <w:color w:val="000000"/>
                <w:kern w:val="0"/>
              </w:rPr>
            </w:pPr>
            <w:r w:rsidRPr="00E73603">
              <w:rPr>
                <w:rFonts w:ascii="Arial" w:hAnsi="Arial" w:cs="Arial"/>
                <w:color w:val="000000"/>
                <w:kern w:val="0"/>
              </w:rPr>
              <w:t>1</w:t>
            </w:r>
          </w:p>
        </w:tc>
        <w:tc>
          <w:tcPr>
            <w:tcW w:w="1076" w:type="dxa"/>
            <w:tcBorders>
              <w:top w:val="nil"/>
              <w:left w:val="nil"/>
              <w:bottom w:val="single" w:sz="4" w:space="0" w:color="auto"/>
              <w:right w:val="single" w:sz="4" w:space="0" w:color="auto"/>
            </w:tcBorders>
            <w:shd w:val="clear" w:color="auto" w:fill="auto"/>
            <w:vAlign w:val="center"/>
            <w:hideMark/>
          </w:tcPr>
          <w:p w14:paraId="12439FAD" w14:textId="77777777" w:rsidR="00E73603" w:rsidRPr="00E73603" w:rsidRDefault="00E73603" w:rsidP="00E73603">
            <w:pPr>
              <w:jc w:val="center"/>
              <w:rPr>
                <w:rFonts w:ascii="Arial" w:hAnsi="Arial" w:cs="Arial"/>
                <w:color w:val="000000"/>
                <w:kern w:val="0"/>
              </w:rPr>
            </w:pPr>
            <w:r w:rsidRPr="00E73603">
              <w:rPr>
                <w:rFonts w:ascii="Arial" w:hAnsi="Arial" w:cs="Arial"/>
                <w:color w:val="000000"/>
                <w:kern w:val="0"/>
              </w:rPr>
              <w:t>5000</w:t>
            </w:r>
          </w:p>
        </w:tc>
        <w:tc>
          <w:tcPr>
            <w:tcW w:w="1226" w:type="dxa"/>
            <w:tcBorders>
              <w:top w:val="nil"/>
              <w:left w:val="nil"/>
              <w:bottom w:val="single" w:sz="4" w:space="0" w:color="auto"/>
              <w:right w:val="single" w:sz="4" w:space="0" w:color="auto"/>
            </w:tcBorders>
            <w:shd w:val="clear" w:color="auto" w:fill="auto"/>
            <w:vAlign w:val="center"/>
            <w:hideMark/>
          </w:tcPr>
          <w:p w14:paraId="47516BF1" w14:textId="77777777" w:rsidR="00E73603" w:rsidRPr="00E73603" w:rsidRDefault="00E73603" w:rsidP="00E73603">
            <w:pPr>
              <w:jc w:val="center"/>
              <w:rPr>
                <w:rFonts w:ascii="Arial" w:hAnsi="Arial" w:cs="Arial"/>
                <w:color w:val="000000"/>
                <w:kern w:val="0"/>
              </w:rPr>
            </w:pPr>
            <w:r w:rsidRPr="00E73603">
              <w:rPr>
                <w:rFonts w:ascii="Arial" w:hAnsi="Arial" w:cs="Arial"/>
                <w:color w:val="000000"/>
                <w:kern w:val="0"/>
              </w:rPr>
              <w:t>5000</w:t>
            </w:r>
          </w:p>
        </w:tc>
      </w:tr>
      <w:tr w:rsidR="00E73603" w:rsidRPr="00E73603" w14:paraId="6EDD89E4" w14:textId="77777777" w:rsidTr="00E73603">
        <w:trPr>
          <w:trHeight w:val="262"/>
        </w:trPr>
        <w:tc>
          <w:tcPr>
            <w:tcW w:w="9215"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2E9E6178" w14:textId="77777777" w:rsidR="00E73603" w:rsidRPr="00E73603" w:rsidRDefault="00E73603" w:rsidP="00E73603">
            <w:pPr>
              <w:jc w:val="center"/>
              <w:rPr>
                <w:rFonts w:ascii="Arial" w:hAnsi="Arial" w:cs="Arial"/>
                <w:b/>
                <w:bCs/>
                <w:color w:val="000000"/>
                <w:kern w:val="0"/>
              </w:rPr>
            </w:pPr>
            <w:r w:rsidRPr="00E73603">
              <w:rPr>
                <w:rFonts w:ascii="Arial" w:hAnsi="Arial" w:cs="Arial"/>
                <w:b/>
                <w:bCs/>
                <w:color w:val="000000"/>
                <w:kern w:val="0"/>
              </w:rPr>
              <w:t>TOTAL</w:t>
            </w:r>
          </w:p>
        </w:tc>
        <w:tc>
          <w:tcPr>
            <w:tcW w:w="1226" w:type="dxa"/>
            <w:tcBorders>
              <w:top w:val="nil"/>
              <w:left w:val="nil"/>
              <w:bottom w:val="single" w:sz="4" w:space="0" w:color="auto"/>
              <w:right w:val="single" w:sz="4" w:space="0" w:color="auto"/>
            </w:tcBorders>
            <w:shd w:val="clear" w:color="auto" w:fill="auto"/>
            <w:vAlign w:val="center"/>
            <w:hideMark/>
          </w:tcPr>
          <w:p w14:paraId="0D0E0B8B" w14:textId="77777777" w:rsidR="00E73603" w:rsidRPr="00E73603" w:rsidRDefault="00E73603" w:rsidP="00E73603">
            <w:pPr>
              <w:jc w:val="center"/>
              <w:rPr>
                <w:rFonts w:ascii="Arial" w:hAnsi="Arial" w:cs="Arial"/>
                <w:b/>
                <w:bCs/>
                <w:color w:val="000000"/>
                <w:kern w:val="0"/>
              </w:rPr>
            </w:pPr>
            <w:r w:rsidRPr="00E73603">
              <w:rPr>
                <w:rFonts w:ascii="Arial" w:hAnsi="Arial" w:cs="Arial"/>
                <w:b/>
                <w:bCs/>
                <w:color w:val="000000"/>
                <w:kern w:val="0"/>
              </w:rPr>
              <w:t>40000</w:t>
            </w:r>
          </w:p>
        </w:tc>
      </w:tr>
    </w:tbl>
    <w:p w14:paraId="7B022F68" w14:textId="6CFE410D" w:rsidR="0004540A" w:rsidRDefault="0004540A" w:rsidP="00C35BDB">
      <w:pPr>
        <w:tabs>
          <w:tab w:val="left" w:pos="2025"/>
        </w:tabs>
        <w:rPr>
          <w:b/>
          <w:bCs/>
        </w:rPr>
      </w:pPr>
    </w:p>
    <w:p w14:paraId="68A5699C" w14:textId="62034AF6" w:rsidR="005A0705" w:rsidRDefault="005A0705" w:rsidP="005200E8">
      <w:pPr>
        <w:tabs>
          <w:tab w:val="left" w:pos="2025"/>
        </w:tabs>
        <w:rPr>
          <w:b/>
          <w:bCs/>
          <w:sz w:val="16"/>
          <w:szCs w:val="16"/>
        </w:rPr>
      </w:pPr>
      <w:r>
        <w:rPr>
          <w:b/>
          <w:bCs/>
          <w:sz w:val="16"/>
          <w:szCs w:val="16"/>
        </w:rPr>
        <w:t>*Basic minimal software comes with the device for customer made software / softwar</w:t>
      </w:r>
      <w:r w:rsidR="009C7406">
        <w:rPr>
          <w:b/>
          <w:bCs/>
          <w:sz w:val="16"/>
          <w:szCs w:val="16"/>
        </w:rPr>
        <w:t>e integration charges will be applied.</w:t>
      </w:r>
      <w:bookmarkStart w:id="0" w:name="_GoBack"/>
      <w:bookmarkEnd w:id="0"/>
    </w:p>
    <w:p w14:paraId="337B9AF2" w14:textId="77777777" w:rsidR="005A0705" w:rsidRDefault="005A0705" w:rsidP="005200E8">
      <w:pPr>
        <w:tabs>
          <w:tab w:val="left" w:pos="2025"/>
        </w:tabs>
        <w:rPr>
          <w:b/>
          <w:bCs/>
          <w:sz w:val="16"/>
          <w:szCs w:val="16"/>
        </w:rPr>
      </w:pPr>
    </w:p>
    <w:p w14:paraId="04DE7A39" w14:textId="09504CF8" w:rsidR="000A7065" w:rsidRPr="005200E8" w:rsidRDefault="000A7065" w:rsidP="005200E8">
      <w:pPr>
        <w:tabs>
          <w:tab w:val="left" w:pos="2025"/>
        </w:tabs>
        <w:rPr>
          <w:b/>
          <w:bCs/>
        </w:rPr>
      </w:pPr>
      <w:r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3A5F170A" w14:textId="39498994" w:rsidR="00AA22F6" w:rsidRDefault="00AA22F6" w:rsidP="000A7065">
      <w:pPr>
        <w:rPr>
          <w:b/>
          <w:bCs/>
          <w:sz w:val="16"/>
          <w:szCs w:val="16"/>
        </w:rPr>
      </w:pPr>
    </w:p>
    <w:p w14:paraId="1DE82ADB" w14:textId="07DB5F26" w:rsidR="000A7065" w:rsidRPr="00C35BDB" w:rsidRDefault="000A7065" w:rsidP="000A7065">
      <w:pPr>
        <w:rPr>
          <w:b/>
          <w:bCs/>
          <w:sz w:val="16"/>
          <w:szCs w:val="16"/>
        </w:rPr>
      </w:pPr>
      <w:r w:rsidRPr="00C35BDB">
        <w:rPr>
          <w:b/>
          <w:bCs/>
          <w:sz w:val="16"/>
          <w:szCs w:val="16"/>
        </w:rPr>
        <w:t>Payment Terms</w:t>
      </w:r>
    </w:p>
    <w:p w14:paraId="6EC0E72D" w14:textId="5A04C2ED" w:rsidR="000A7065" w:rsidRPr="00C35BDB" w:rsidRDefault="0004540A" w:rsidP="000A7065">
      <w:pPr>
        <w:rPr>
          <w:sz w:val="16"/>
          <w:szCs w:val="16"/>
        </w:rPr>
      </w:pPr>
      <w:r>
        <w:rPr>
          <w:sz w:val="16"/>
          <w:szCs w:val="16"/>
        </w:rPr>
        <w:t>75</w:t>
      </w:r>
      <w:r w:rsidR="000A7065" w:rsidRPr="00C35BDB">
        <w:rPr>
          <w:sz w:val="16"/>
          <w:szCs w:val="16"/>
        </w:rPr>
        <w:t>% Advance</w:t>
      </w:r>
    </w:p>
    <w:p w14:paraId="79719E75" w14:textId="32C531C7" w:rsidR="000A7065" w:rsidRDefault="0004540A" w:rsidP="000A7065">
      <w:pPr>
        <w:rPr>
          <w:sz w:val="16"/>
          <w:szCs w:val="16"/>
        </w:rPr>
      </w:pPr>
      <w:r>
        <w:rPr>
          <w:sz w:val="16"/>
          <w:szCs w:val="16"/>
        </w:rPr>
        <w:t>20% On Delivery of material</w:t>
      </w:r>
    </w:p>
    <w:p w14:paraId="52136A5F" w14:textId="3DA3A1B7" w:rsidR="0004540A" w:rsidRDefault="0093757C" w:rsidP="000A7065">
      <w:pPr>
        <w:rPr>
          <w:sz w:val="16"/>
          <w:szCs w:val="16"/>
        </w:rPr>
      </w:pPr>
      <w:r>
        <w:rPr>
          <w:sz w:val="16"/>
          <w:szCs w:val="16"/>
        </w:rPr>
        <w:t>5%</w:t>
      </w:r>
      <w:r w:rsidR="0004540A">
        <w:rPr>
          <w:sz w:val="16"/>
          <w:szCs w:val="16"/>
        </w:rPr>
        <w:t xml:space="preserve"> On Completion</w:t>
      </w:r>
    </w:p>
    <w:p w14:paraId="2C91BBA3" w14:textId="77777777" w:rsidR="0004540A" w:rsidRPr="00C35BDB" w:rsidRDefault="0004540A"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3A10EDCC" w14:textId="777C66E1" w:rsidR="00100014" w:rsidRDefault="00100014" w:rsidP="000A7065">
      <w:pPr>
        <w:rPr>
          <w:b/>
          <w:bCs/>
          <w:sz w:val="16"/>
          <w:szCs w:val="16"/>
        </w:rPr>
      </w:pPr>
    </w:p>
    <w:p w14:paraId="7AF82A6D" w14:textId="2AC09B42"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t>Quotation valid for 10 days only.</w:t>
      </w:r>
    </w:p>
    <w:p w14:paraId="612163A0" w14:textId="3495BA6A" w:rsidR="00F073BE" w:rsidRPr="00F073BE" w:rsidRDefault="00F073BE" w:rsidP="000A7065">
      <w:pPr>
        <w:rPr>
          <w:b/>
          <w:bCs/>
          <w:sz w:val="16"/>
        </w:rPr>
      </w:pPr>
      <w:r>
        <w:rPr>
          <w:b/>
          <w:bCs/>
          <w:sz w:val="16"/>
        </w:rPr>
        <w:t>GST @ 18% EXTRA</w:t>
      </w:r>
    </w:p>
    <w:p w14:paraId="6B0CD10B" w14:textId="72BF95D4" w:rsidR="000A7065" w:rsidRPr="00C35BDB" w:rsidRDefault="000A7065" w:rsidP="000A7065">
      <w:pPr>
        <w:rPr>
          <w:sz w:val="16"/>
          <w:szCs w:val="16"/>
        </w:rPr>
      </w:pPr>
      <w:r w:rsidRPr="00C35BDB">
        <w:rPr>
          <w:sz w:val="16"/>
          <w:szCs w:val="16"/>
        </w:rPr>
        <w:t>If payment not received on time interest @ 15% will</w:t>
      </w:r>
      <w:r w:rsidR="006436B9">
        <w:rPr>
          <w:sz w:val="16"/>
          <w:szCs w:val="16"/>
        </w:rPr>
        <w:t xml:space="preserve"> be</w:t>
      </w:r>
      <w:r w:rsidRPr="00C35BDB">
        <w:rPr>
          <w:sz w:val="16"/>
          <w:szCs w:val="16"/>
        </w:rPr>
        <w:t xml:space="preserve"> </w:t>
      </w:r>
      <w:r w:rsidR="0004540A">
        <w:rPr>
          <w:sz w:val="16"/>
          <w:szCs w:val="16"/>
        </w:rPr>
        <w:t xml:space="preserve">levied </w:t>
      </w:r>
      <w:r w:rsidRPr="00C35BDB">
        <w:rPr>
          <w:sz w:val="16"/>
          <w:szCs w:val="16"/>
        </w:rPr>
        <w:t>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271F13" w14:textId="77777777" w:rsidR="00FE0CEE" w:rsidRDefault="00FE0CEE" w:rsidP="00A1778F">
      <w:r>
        <w:separator/>
      </w:r>
    </w:p>
  </w:endnote>
  <w:endnote w:type="continuationSeparator" w:id="0">
    <w:p w14:paraId="15EFD03E" w14:textId="77777777" w:rsidR="00FE0CEE" w:rsidRDefault="00FE0CEE"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Next to Jairam Complex ,</w:t>
    </w:r>
  </w:p>
  <w:p w14:paraId="553A32DF" w14:textId="77777777" w:rsidR="00E72034" w:rsidRDefault="00E72034" w:rsidP="003502CC">
    <w:pPr>
      <w:pStyle w:val="Footer"/>
      <w:tabs>
        <w:tab w:val="left" w:pos="7740"/>
      </w:tabs>
      <w:ind w:left="6750"/>
    </w:pPr>
    <w:r>
      <w:t>Neugi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39862A" w14:textId="77777777" w:rsidR="00FE0CEE" w:rsidRDefault="00FE0CEE" w:rsidP="00A1778F">
      <w:r>
        <w:separator/>
      </w:r>
    </w:p>
  </w:footnote>
  <w:footnote w:type="continuationSeparator" w:id="0">
    <w:p w14:paraId="3A27E5E8" w14:textId="77777777" w:rsidR="00FE0CEE" w:rsidRDefault="00FE0CEE"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FE0CEE"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3954"/>
    <w:rsid w:val="00024034"/>
    <w:rsid w:val="00025A6A"/>
    <w:rsid w:val="0003148C"/>
    <w:rsid w:val="00033153"/>
    <w:rsid w:val="00033514"/>
    <w:rsid w:val="00033A83"/>
    <w:rsid w:val="000375DB"/>
    <w:rsid w:val="000410B5"/>
    <w:rsid w:val="0004172B"/>
    <w:rsid w:val="00043B5E"/>
    <w:rsid w:val="0004540A"/>
    <w:rsid w:val="00046B2A"/>
    <w:rsid w:val="0004738E"/>
    <w:rsid w:val="0006560F"/>
    <w:rsid w:val="00065F8F"/>
    <w:rsid w:val="00067FDA"/>
    <w:rsid w:val="00077194"/>
    <w:rsid w:val="00082E89"/>
    <w:rsid w:val="00083B92"/>
    <w:rsid w:val="00085468"/>
    <w:rsid w:val="00093678"/>
    <w:rsid w:val="00093978"/>
    <w:rsid w:val="000A3873"/>
    <w:rsid w:val="000A7065"/>
    <w:rsid w:val="000A7287"/>
    <w:rsid w:val="000B1A72"/>
    <w:rsid w:val="000B3D4B"/>
    <w:rsid w:val="000B3F80"/>
    <w:rsid w:val="000B4DFB"/>
    <w:rsid w:val="000C4917"/>
    <w:rsid w:val="000D7340"/>
    <w:rsid w:val="000E6E47"/>
    <w:rsid w:val="000F3AE3"/>
    <w:rsid w:val="000F6F56"/>
    <w:rsid w:val="00100014"/>
    <w:rsid w:val="00105353"/>
    <w:rsid w:val="001141B1"/>
    <w:rsid w:val="0012129D"/>
    <w:rsid w:val="00123653"/>
    <w:rsid w:val="00123B2F"/>
    <w:rsid w:val="00131783"/>
    <w:rsid w:val="001325F3"/>
    <w:rsid w:val="00132D79"/>
    <w:rsid w:val="00142448"/>
    <w:rsid w:val="00147AC2"/>
    <w:rsid w:val="00155240"/>
    <w:rsid w:val="0015596F"/>
    <w:rsid w:val="00165723"/>
    <w:rsid w:val="00165D49"/>
    <w:rsid w:val="001674C1"/>
    <w:rsid w:val="00176FA6"/>
    <w:rsid w:val="00181187"/>
    <w:rsid w:val="00187395"/>
    <w:rsid w:val="0019110A"/>
    <w:rsid w:val="001A152E"/>
    <w:rsid w:val="001A609A"/>
    <w:rsid w:val="001B6EB8"/>
    <w:rsid w:val="001C7FB9"/>
    <w:rsid w:val="001E368D"/>
    <w:rsid w:val="001E55B0"/>
    <w:rsid w:val="001E79BE"/>
    <w:rsid w:val="00205434"/>
    <w:rsid w:val="002216B4"/>
    <w:rsid w:val="00221A32"/>
    <w:rsid w:val="0022640E"/>
    <w:rsid w:val="00232F24"/>
    <w:rsid w:val="0024062E"/>
    <w:rsid w:val="00254DEF"/>
    <w:rsid w:val="00255395"/>
    <w:rsid w:val="002610E3"/>
    <w:rsid w:val="00261E9A"/>
    <w:rsid w:val="002627E0"/>
    <w:rsid w:val="00271D37"/>
    <w:rsid w:val="00277B4A"/>
    <w:rsid w:val="00283566"/>
    <w:rsid w:val="00285240"/>
    <w:rsid w:val="0029397C"/>
    <w:rsid w:val="00294BDF"/>
    <w:rsid w:val="00294D9B"/>
    <w:rsid w:val="002A3C32"/>
    <w:rsid w:val="002B7E94"/>
    <w:rsid w:val="002C689B"/>
    <w:rsid w:val="002D60D7"/>
    <w:rsid w:val="002E351B"/>
    <w:rsid w:val="002E742C"/>
    <w:rsid w:val="002F603E"/>
    <w:rsid w:val="003014ED"/>
    <w:rsid w:val="00315EEF"/>
    <w:rsid w:val="003502CC"/>
    <w:rsid w:val="003545DC"/>
    <w:rsid w:val="003630FB"/>
    <w:rsid w:val="003663D4"/>
    <w:rsid w:val="00372E43"/>
    <w:rsid w:val="00380188"/>
    <w:rsid w:val="0038240B"/>
    <w:rsid w:val="00383277"/>
    <w:rsid w:val="003867F2"/>
    <w:rsid w:val="0038685E"/>
    <w:rsid w:val="0039150F"/>
    <w:rsid w:val="003A2143"/>
    <w:rsid w:val="003A3968"/>
    <w:rsid w:val="003B4728"/>
    <w:rsid w:val="003B4747"/>
    <w:rsid w:val="003B5BB2"/>
    <w:rsid w:val="003B6985"/>
    <w:rsid w:val="003E51EB"/>
    <w:rsid w:val="003E5350"/>
    <w:rsid w:val="00402B2B"/>
    <w:rsid w:val="004071D4"/>
    <w:rsid w:val="00412DB5"/>
    <w:rsid w:val="0042669B"/>
    <w:rsid w:val="00427E96"/>
    <w:rsid w:val="00435738"/>
    <w:rsid w:val="004434F0"/>
    <w:rsid w:val="00452E89"/>
    <w:rsid w:val="004546BA"/>
    <w:rsid w:val="00457EFA"/>
    <w:rsid w:val="00463BAC"/>
    <w:rsid w:val="0046409E"/>
    <w:rsid w:val="004657D6"/>
    <w:rsid w:val="00472B64"/>
    <w:rsid w:val="00472ECB"/>
    <w:rsid w:val="00475008"/>
    <w:rsid w:val="00483A7C"/>
    <w:rsid w:val="00485B23"/>
    <w:rsid w:val="004876FD"/>
    <w:rsid w:val="004A6AE0"/>
    <w:rsid w:val="004A6DBA"/>
    <w:rsid w:val="004A73DC"/>
    <w:rsid w:val="004A74EF"/>
    <w:rsid w:val="004B0C00"/>
    <w:rsid w:val="004B296C"/>
    <w:rsid w:val="004B71BA"/>
    <w:rsid w:val="004C0687"/>
    <w:rsid w:val="004C6278"/>
    <w:rsid w:val="004D2272"/>
    <w:rsid w:val="004D47FC"/>
    <w:rsid w:val="004E6AC2"/>
    <w:rsid w:val="004F2341"/>
    <w:rsid w:val="004F2519"/>
    <w:rsid w:val="004F4262"/>
    <w:rsid w:val="004F79F2"/>
    <w:rsid w:val="005200E8"/>
    <w:rsid w:val="00520876"/>
    <w:rsid w:val="0052452F"/>
    <w:rsid w:val="005270B9"/>
    <w:rsid w:val="0053208F"/>
    <w:rsid w:val="005346D1"/>
    <w:rsid w:val="00534C50"/>
    <w:rsid w:val="00534FE5"/>
    <w:rsid w:val="00541A51"/>
    <w:rsid w:val="0054299B"/>
    <w:rsid w:val="00562334"/>
    <w:rsid w:val="005624AF"/>
    <w:rsid w:val="00563743"/>
    <w:rsid w:val="005656E4"/>
    <w:rsid w:val="00572DA6"/>
    <w:rsid w:val="005748A2"/>
    <w:rsid w:val="00575FFE"/>
    <w:rsid w:val="005807E9"/>
    <w:rsid w:val="0059057E"/>
    <w:rsid w:val="00594A00"/>
    <w:rsid w:val="0059600B"/>
    <w:rsid w:val="00597786"/>
    <w:rsid w:val="005A0705"/>
    <w:rsid w:val="005B4EDF"/>
    <w:rsid w:val="005B553B"/>
    <w:rsid w:val="005B651F"/>
    <w:rsid w:val="005C1C93"/>
    <w:rsid w:val="005C517E"/>
    <w:rsid w:val="005D5B55"/>
    <w:rsid w:val="005F0B79"/>
    <w:rsid w:val="006049EB"/>
    <w:rsid w:val="006066AD"/>
    <w:rsid w:val="00610636"/>
    <w:rsid w:val="00614847"/>
    <w:rsid w:val="00616777"/>
    <w:rsid w:val="00620042"/>
    <w:rsid w:val="00621224"/>
    <w:rsid w:val="0062371C"/>
    <w:rsid w:val="00626F3D"/>
    <w:rsid w:val="00631289"/>
    <w:rsid w:val="00636736"/>
    <w:rsid w:val="006436B9"/>
    <w:rsid w:val="006441EE"/>
    <w:rsid w:val="006443F4"/>
    <w:rsid w:val="0064797D"/>
    <w:rsid w:val="00652A22"/>
    <w:rsid w:val="0065742E"/>
    <w:rsid w:val="0066144B"/>
    <w:rsid w:val="00667A7A"/>
    <w:rsid w:val="006733DB"/>
    <w:rsid w:val="00675C3E"/>
    <w:rsid w:val="0068082C"/>
    <w:rsid w:val="00687D75"/>
    <w:rsid w:val="00691600"/>
    <w:rsid w:val="006A0587"/>
    <w:rsid w:val="006B1090"/>
    <w:rsid w:val="006B4CC1"/>
    <w:rsid w:val="006C013C"/>
    <w:rsid w:val="006D3F1F"/>
    <w:rsid w:val="006E460B"/>
    <w:rsid w:val="006E4B9A"/>
    <w:rsid w:val="006E77A7"/>
    <w:rsid w:val="006F2D20"/>
    <w:rsid w:val="006F770C"/>
    <w:rsid w:val="00700F31"/>
    <w:rsid w:val="00706EA8"/>
    <w:rsid w:val="00710EFC"/>
    <w:rsid w:val="00722535"/>
    <w:rsid w:val="00722A17"/>
    <w:rsid w:val="00724031"/>
    <w:rsid w:val="00725677"/>
    <w:rsid w:val="00746611"/>
    <w:rsid w:val="00746679"/>
    <w:rsid w:val="00746764"/>
    <w:rsid w:val="00752B11"/>
    <w:rsid w:val="00752D96"/>
    <w:rsid w:val="00753C31"/>
    <w:rsid w:val="0076339B"/>
    <w:rsid w:val="00772274"/>
    <w:rsid w:val="007740CE"/>
    <w:rsid w:val="00774337"/>
    <w:rsid w:val="00780C34"/>
    <w:rsid w:val="00781D1E"/>
    <w:rsid w:val="00790527"/>
    <w:rsid w:val="00792BB0"/>
    <w:rsid w:val="007A093B"/>
    <w:rsid w:val="007A340F"/>
    <w:rsid w:val="007A71D9"/>
    <w:rsid w:val="007B7302"/>
    <w:rsid w:val="007C0E00"/>
    <w:rsid w:val="007C48E3"/>
    <w:rsid w:val="007D5C68"/>
    <w:rsid w:val="007E2F6B"/>
    <w:rsid w:val="007E74DB"/>
    <w:rsid w:val="007F2A15"/>
    <w:rsid w:val="007F70FD"/>
    <w:rsid w:val="007F76DD"/>
    <w:rsid w:val="00811BC0"/>
    <w:rsid w:val="00814130"/>
    <w:rsid w:val="008172CB"/>
    <w:rsid w:val="00836F9C"/>
    <w:rsid w:val="00846897"/>
    <w:rsid w:val="00852452"/>
    <w:rsid w:val="0086515E"/>
    <w:rsid w:val="0086674B"/>
    <w:rsid w:val="00867BDA"/>
    <w:rsid w:val="008706BD"/>
    <w:rsid w:val="00891124"/>
    <w:rsid w:val="00894376"/>
    <w:rsid w:val="00894F7A"/>
    <w:rsid w:val="008A07EB"/>
    <w:rsid w:val="008A3C60"/>
    <w:rsid w:val="008A5878"/>
    <w:rsid w:val="008B4E69"/>
    <w:rsid w:val="008C0A57"/>
    <w:rsid w:val="008C7053"/>
    <w:rsid w:val="008D5927"/>
    <w:rsid w:val="008E0A8E"/>
    <w:rsid w:val="008E1BCD"/>
    <w:rsid w:val="008E2D4B"/>
    <w:rsid w:val="008F0364"/>
    <w:rsid w:val="00906C44"/>
    <w:rsid w:val="00913BD4"/>
    <w:rsid w:val="0092768A"/>
    <w:rsid w:val="00933529"/>
    <w:rsid w:val="00933D59"/>
    <w:rsid w:val="009342A2"/>
    <w:rsid w:val="0093757C"/>
    <w:rsid w:val="0094294E"/>
    <w:rsid w:val="00944BB6"/>
    <w:rsid w:val="00950623"/>
    <w:rsid w:val="009523CA"/>
    <w:rsid w:val="0095353F"/>
    <w:rsid w:val="00973CF0"/>
    <w:rsid w:val="00981B75"/>
    <w:rsid w:val="00982022"/>
    <w:rsid w:val="009852FE"/>
    <w:rsid w:val="009864E3"/>
    <w:rsid w:val="00986794"/>
    <w:rsid w:val="00995596"/>
    <w:rsid w:val="009A1A0F"/>
    <w:rsid w:val="009A32AE"/>
    <w:rsid w:val="009B2AC9"/>
    <w:rsid w:val="009C1BBB"/>
    <w:rsid w:val="009C7406"/>
    <w:rsid w:val="009D1C65"/>
    <w:rsid w:val="009D20BA"/>
    <w:rsid w:val="009E1FB7"/>
    <w:rsid w:val="009E7DBD"/>
    <w:rsid w:val="00A03729"/>
    <w:rsid w:val="00A0449D"/>
    <w:rsid w:val="00A0728C"/>
    <w:rsid w:val="00A07C03"/>
    <w:rsid w:val="00A10545"/>
    <w:rsid w:val="00A12175"/>
    <w:rsid w:val="00A1778F"/>
    <w:rsid w:val="00A212CB"/>
    <w:rsid w:val="00A23F9A"/>
    <w:rsid w:val="00A2458B"/>
    <w:rsid w:val="00A25465"/>
    <w:rsid w:val="00A25DD7"/>
    <w:rsid w:val="00A30A5D"/>
    <w:rsid w:val="00A40233"/>
    <w:rsid w:val="00A4067E"/>
    <w:rsid w:val="00A43437"/>
    <w:rsid w:val="00A5007B"/>
    <w:rsid w:val="00A508C5"/>
    <w:rsid w:val="00A50F53"/>
    <w:rsid w:val="00A56E7D"/>
    <w:rsid w:val="00A60321"/>
    <w:rsid w:val="00A67098"/>
    <w:rsid w:val="00A81F87"/>
    <w:rsid w:val="00A8481E"/>
    <w:rsid w:val="00A87374"/>
    <w:rsid w:val="00A93E95"/>
    <w:rsid w:val="00A952A4"/>
    <w:rsid w:val="00A978F0"/>
    <w:rsid w:val="00AA08BB"/>
    <w:rsid w:val="00AA0B27"/>
    <w:rsid w:val="00AA22F6"/>
    <w:rsid w:val="00AA25F7"/>
    <w:rsid w:val="00AB0D79"/>
    <w:rsid w:val="00AB4726"/>
    <w:rsid w:val="00AB54BD"/>
    <w:rsid w:val="00AB556E"/>
    <w:rsid w:val="00AC05BF"/>
    <w:rsid w:val="00AD0AF1"/>
    <w:rsid w:val="00AD2E70"/>
    <w:rsid w:val="00AD4682"/>
    <w:rsid w:val="00AD5249"/>
    <w:rsid w:val="00AE30FA"/>
    <w:rsid w:val="00AE4EC6"/>
    <w:rsid w:val="00AE6489"/>
    <w:rsid w:val="00AE6994"/>
    <w:rsid w:val="00AE6CC2"/>
    <w:rsid w:val="00AF38CE"/>
    <w:rsid w:val="00AF5268"/>
    <w:rsid w:val="00B04903"/>
    <w:rsid w:val="00B07BE0"/>
    <w:rsid w:val="00B20F6D"/>
    <w:rsid w:val="00B25AA6"/>
    <w:rsid w:val="00B3255B"/>
    <w:rsid w:val="00B3631C"/>
    <w:rsid w:val="00B36790"/>
    <w:rsid w:val="00B44D3B"/>
    <w:rsid w:val="00B51AEB"/>
    <w:rsid w:val="00B55E16"/>
    <w:rsid w:val="00B574DC"/>
    <w:rsid w:val="00B60C32"/>
    <w:rsid w:val="00B62443"/>
    <w:rsid w:val="00B71A19"/>
    <w:rsid w:val="00B729C6"/>
    <w:rsid w:val="00B7372F"/>
    <w:rsid w:val="00B746DA"/>
    <w:rsid w:val="00B76E9C"/>
    <w:rsid w:val="00B86175"/>
    <w:rsid w:val="00B93BEC"/>
    <w:rsid w:val="00BA51E8"/>
    <w:rsid w:val="00BA7EBB"/>
    <w:rsid w:val="00BB1A2C"/>
    <w:rsid w:val="00BB1FDB"/>
    <w:rsid w:val="00BB3A03"/>
    <w:rsid w:val="00BB6C70"/>
    <w:rsid w:val="00BC0331"/>
    <w:rsid w:val="00BC3959"/>
    <w:rsid w:val="00BD0BA9"/>
    <w:rsid w:val="00BD348A"/>
    <w:rsid w:val="00BD43C1"/>
    <w:rsid w:val="00BD4B05"/>
    <w:rsid w:val="00BD586F"/>
    <w:rsid w:val="00BF4FCE"/>
    <w:rsid w:val="00C02E27"/>
    <w:rsid w:val="00C05269"/>
    <w:rsid w:val="00C067E3"/>
    <w:rsid w:val="00C06AD6"/>
    <w:rsid w:val="00C115D1"/>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0393"/>
    <w:rsid w:val="00C81E15"/>
    <w:rsid w:val="00C82A01"/>
    <w:rsid w:val="00C85988"/>
    <w:rsid w:val="00CA13F9"/>
    <w:rsid w:val="00CA5625"/>
    <w:rsid w:val="00CA7B0D"/>
    <w:rsid w:val="00CC34C4"/>
    <w:rsid w:val="00CD2080"/>
    <w:rsid w:val="00CE1904"/>
    <w:rsid w:val="00CE33F3"/>
    <w:rsid w:val="00CF0120"/>
    <w:rsid w:val="00CF0D9C"/>
    <w:rsid w:val="00CF1615"/>
    <w:rsid w:val="00CF6EFC"/>
    <w:rsid w:val="00D0176D"/>
    <w:rsid w:val="00D150F4"/>
    <w:rsid w:val="00D24F53"/>
    <w:rsid w:val="00D275DE"/>
    <w:rsid w:val="00D27DAA"/>
    <w:rsid w:val="00D31061"/>
    <w:rsid w:val="00D31694"/>
    <w:rsid w:val="00D3564C"/>
    <w:rsid w:val="00D44DC3"/>
    <w:rsid w:val="00D505AC"/>
    <w:rsid w:val="00D51DDA"/>
    <w:rsid w:val="00D53AC0"/>
    <w:rsid w:val="00D65CF6"/>
    <w:rsid w:val="00D70324"/>
    <w:rsid w:val="00D742AC"/>
    <w:rsid w:val="00D862DD"/>
    <w:rsid w:val="00D951A2"/>
    <w:rsid w:val="00D96167"/>
    <w:rsid w:val="00D966F0"/>
    <w:rsid w:val="00DB1479"/>
    <w:rsid w:val="00DB2034"/>
    <w:rsid w:val="00DB3376"/>
    <w:rsid w:val="00DB3EC1"/>
    <w:rsid w:val="00DB6371"/>
    <w:rsid w:val="00DB76C6"/>
    <w:rsid w:val="00DC6D5F"/>
    <w:rsid w:val="00DD1537"/>
    <w:rsid w:val="00DE0FC7"/>
    <w:rsid w:val="00DE3F46"/>
    <w:rsid w:val="00DF5590"/>
    <w:rsid w:val="00DF620B"/>
    <w:rsid w:val="00E071BB"/>
    <w:rsid w:val="00E1071D"/>
    <w:rsid w:val="00E1737D"/>
    <w:rsid w:val="00E26984"/>
    <w:rsid w:val="00E2724D"/>
    <w:rsid w:val="00E40600"/>
    <w:rsid w:val="00E42618"/>
    <w:rsid w:val="00E72034"/>
    <w:rsid w:val="00E73603"/>
    <w:rsid w:val="00E868E5"/>
    <w:rsid w:val="00E9653A"/>
    <w:rsid w:val="00EA0A69"/>
    <w:rsid w:val="00EA4B92"/>
    <w:rsid w:val="00EA673B"/>
    <w:rsid w:val="00EB0F2E"/>
    <w:rsid w:val="00EC0AAC"/>
    <w:rsid w:val="00ED6A16"/>
    <w:rsid w:val="00ED6B3E"/>
    <w:rsid w:val="00EE1FE4"/>
    <w:rsid w:val="00F01625"/>
    <w:rsid w:val="00F031D7"/>
    <w:rsid w:val="00F073BE"/>
    <w:rsid w:val="00F20D95"/>
    <w:rsid w:val="00F345BD"/>
    <w:rsid w:val="00F36F4D"/>
    <w:rsid w:val="00F418F1"/>
    <w:rsid w:val="00F46D22"/>
    <w:rsid w:val="00F545B4"/>
    <w:rsid w:val="00F5702B"/>
    <w:rsid w:val="00F57814"/>
    <w:rsid w:val="00F6340D"/>
    <w:rsid w:val="00F63911"/>
    <w:rsid w:val="00F671F3"/>
    <w:rsid w:val="00F67BFB"/>
    <w:rsid w:val="00F75EC6"/>
    <w:rsid w:val="00F8363D"/>
    <w:rsid w:val="00F86D0D"/>
    <w:rsid w:val="00F941D3"/>
    <w:rsid w:val="00F953F8"/>
    <w:rsid w:val="00FA371A"/>
    <w:rsid w:val="00FA4EB9"/>
    <w:rsid w:val="00FB24ED"/>
    <w:rsid w:val="00FB577D"/>
    <w:rsid w:val="00FD08F9"/>
    <w:rsid w:val="00FD115E"/>
    <w:rsid w:val="00FD353C"/>
    <w:rsid w:val="00FD71A3"/>
    <w:rsid w:val="00FE0CEE"/>
    <w:rsid w:val="00FE1361"/>
    <w:rsid w:val="00FE14E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D4777E9D-37BF-4722-9AC2-CADF9718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6007409">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89397192">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96365848">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3229307">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88545983">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66173745">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88259704">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7503726">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4951530">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676559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6855134">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43409146">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28430144">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53333795">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10984340">
      <w:bodyDiv w:val="1"/>
      <w:marLeft w:val="0"/>
      <w:marRight w:val="0"/>
      <w:marTop w:val="0"/>
      <w:marBottom w:val="0"/>
      <w:divBdr>
        <w:top w:val="none" w:sz="0" w:space="0" w:color="auto"/>
        <w:left w:val="none" w:sz="0" w:space="0" w:color="auto"/>
        <w:bottom w:val="none" w:sz="0" w:space="0" w:color="auto"/>
        <w:right w:val="none" w:sz="0" w:space="0" w:color="auto"/>
      </w:divBdr>
    </w:div>
    <w:div w:id="1316448443">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358030">
      <w:bodyDiv w:val="1"/>
      <w:marLeft w:val="0"/>
      <w:marRight w:val="0"/>
      <w:marTop w:val="0"/>
      <w:marBottom w:val="0"/>
      <w:divBdr>
        <w:top w:val="none" w:sz="0" w:space="0" w:color="auto"/>
        <w:left w:val="none" w:sz="0" w:space="0" w:color="auto"/>
        <w:bottom w:val="none" w:sz="0" w:space="0" w:color="auto"/>
        <w:right w:val="none" w:sz="0" w:space="0" w:color="auto"/>
      </w:divBdr>
    </w:div>
    <w:div w:id="1355814003">
      <w:bodyDiv w:val="1"/>
      <w:marLeft w:val="0"/>
      <w:marRight w:val="0"/>
      <w:marTop w:val="0"/>
      <w:marBottom w:val="0"/>
      <w:divBdr>
        <w:top w:val="none" w:sz="0" w:space="0" w:color="auto"/>
        <w:left w:val="none" w:sz="0" w:space="0" w:color="auto"/>
        <w:bottom w:val="none" w:sz="0" w:space="0" w:color="auto"/>
        <w:right w:val="none" w:sz="0" w:space="0" w:color="auto"/>
      </w:divBdr>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36628789">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30224097">
      <w:bodyDiv w:val="1"/>
      <w:marLeft w:val="0"/>
      <w:marRight w:val="0"/>
      <w:marTop w:val="0"/>
      <w:marBottom w:val="0"/>
      <w:divBdr>
        <w:top w:val="none" w:sz="0" w:space="0" w:color="auto"/>
        <w:left w:val="none" w:sz="0" w:space="0" w:color="auto"/>
        <w:bottom w:val="none" w:sz="0" w:space="0" w:color="auto"/>
        <w:right w:val="none" w:sz="0" w:space="0" w:color="auto"/>
      </w:divBdr>
    </w:div>
    <w:div w:id="1773740251">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27420928">
      <w:bodyDiv w:val="1"/>
      <w:marLeft w:val="0"/>
      <w:marRight w:val="0"/>
      <w:marTop w:val="0"/>
      <w:marBottom w:val="0"/>
      <w:divBdr>
        <w:top w:val="none" w:sz="0" w:space="0" w:color="auto"/>
        <w:left w:val="none" w:sz="0" w:space="0" w:color="auto"/>
        <w:bottom w:val="none" w:sz="0" w:space="0" w:color="auto"/>
        <w:right w:val="none" w:sz="0" w:space="0" w:color="auto"/>
      </w:divBdr>
    </w:div>
    <w:div w:id="1934704614">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10</cp:revision>
  <cp:lastPrinted>2023-10-21T10:32:00Z</cp:lastPrinted>
  <dcterms:created xsi:type="dcterms:W3CDTF">2023-10-21T10:09:00Z</dcterms:created>
  <dcterms:modified xsi:type="dcterms:W3CDTF">2023-10-21T10:42:00Z</dcterms:modified>
</cp:coreProperties>
</file>