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5CB73C9F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CE4087">
        <w:rPr>
          <w:sz w:val="28"/>
          <w:szCs w:val="28"/>
        </w:rPr>
        <w:t>23-24</w:t>
      </w:r>
      <w:r w:rsidR="00785E75" w:rsidRPr="00334DEC">
        <w:rPr>
          <w:sz w:val="28"/>
          <w:szCs w:val="28"/>
        </w:rPr>
        <w:t>MQ</w:t>
      </w:r>
      <w:r w:rsidR="000573FD">
        <w:rPr>
          <w:sz w:val="28"/>
          <w:szCs w:val="28"/>
        </w:rPr>
        <w:t>301</w:t>
      </w:r>
    </w:p>
    <w:p w14:paraId="66591106" w14:textId="3CDD29F0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6260E039" w14:textId="679B59CE" w:rsidR="000C292C" w:rsidRPr="00AD71C1" w:rsidRDefault="000C292C" w:rsidP="000C292C">
      <w:pPr>
        <w:tabs>
          <w:tab w:val="left" w:pos="7288"/>
        </w:tabs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</w:t>
      </w:r>
      <w:r w:rsidR="000573FD">
        <w:rPr>
          <w:b/>
          <w:sz w:val="28"/>
          <w:szCs w:val="28"/>
        </w:rPr>
        <w:t xml:space="preserve">                        </w:t>
      </w:r>
    </w:p>
    <w:p w14:paraId="0B9EB3B5" w14:textId="77777777" w:rsidR="000C292C" w:rsidRDefault="000C292C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</w:p>
    <w:p w14:paraId="01EF024D" w14:textId="7D422DE7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38251C">
        <w:rPr>
          <w:sz w:val="28"/>
          <w:szCs w:val="28"/>
        </w:rPr>
        <w:t>12</w:t>
      </w:r>
      <w:r w:rsidR="003324B5" w:rsidRPr="00334DEC">
        <w:rPr>
          <w:sz w:val="28"/>
          <w:szCs w:val="28"/>
        </w:rPr>
        <w:t>/</w:t>
      </w:r>
      <w:r w:rsidR="000573FD">
        <w:rPr>
          <w:sz w:val="28"/>
          <w:szCs w:val="28"/>
        </w:rPr>
        <w:t>10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</w:t>
      </w:r>
      <w:r w:rsidR="002D5199">
        <w:rPr>
          <w:sz w:val="28"/>
          <w:szCs w:val="28"/>
        </w:rPr>
        <w:t>3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229E2811" w:rsidR="003C3300" w:rsidRDefault="00CE4087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Nerul </w:t>
      </w:r>
      <w:r w:rsidR="00BE37B4">
        <w:rPr>
          <w:b/>
          <w:sz w:val="28"/>
          <w:szCs w:val="28"/>
        </w:rPr>
        <w:t>Village Panchayat</w:t>
      </w:r>
    </w:p>
    <w:p w14:paraId="2A06F2C3" w14:textId="715FBF81" w:rsidR="00AE4FAF" w:rsidRDefault="00CE4087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Nerul</w:t>
      </w:r>
      <w:r w:rsidR="003C3300">
        <w:rPr>
          <w:b/>
          <w:sz w:val="28"/>
          <w:szCs w:val="28"/>
        </w:rPr>
        <w:t xml:space="preserve"> Goa</w:t>
      </w:r>
    </w:p>
    <w:p w14:paraId="0142A676" w14:textId="77777777" w:rsidR="00254BCB" w:rsidRPr="00641DDA" w:rsidRDefault="00254BCB" w:rsidP="009E29E7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</w:p>
    <w:tbl>
      <w:tblPr>
        <w:tblW w:w="10500" w:type="dxa"/>
        <w:tblLook w:val="04A0" w:firstRow="1" w:lastRow="0" w:firstColumn="1" w:lastColumn="0" w:noHBand="0" w:noVBand="1"/>
      </w:tblPr>
      <w:tblGrid>
        <w:gridCol w:w="1203"/>
        <w:gridCol w:w="6297"/>
        <w:gridCol w:w="1074"/>
        <w:gridCol w:w="946"/>
        <w:gridCol w:w="1068"/>
      </w:tblGrid>
      <w:tr w:rsidR="001F5EB5" w:rsidRPr="001F5EB5" w14:paraId="49E6F2AE" w14:textId="77777777" w:rsidTr="001F5EB5">
        <w:trPr>
          <w:trHeight w:val="417"/>
        </w:trPr>
        <w:tc>
          <w:tcPr>
            <w:tcW w:w="94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F3B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  <w:t>Active Components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6CD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</w:p>
        </w:tc>
      </w:tr>
      <w:tr w:rsidR="001F5EB5" w:rsidRPr="001F5EB5" w14:paraId="10BE08C1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8EC1B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Sr. No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69B0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73A5B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69FD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8200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1F5EB5" w:rsidRPr="001F5EB5" w14:paraId="39359188" w14:textId="77777777" w:rsidTr="001F5EB5">
        <w:trPr>
          <w:trHeight w:val="381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83E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A3D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12X 4 MP High Speed Dome Network Camera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A38CB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17F9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84690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988E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338760</w:t>
            </w:r>
          </w:p>
        </w:tc>
      </w:tr>
      <w:tr w:rsidR="001F5EB5" w:rsidRPr="001F5EB5" w14:paraId="6F0DE0EF" w14:textId="77777777" w:rsidTr="001F5EB5">
        <w:trPr>
          <w:trHeight w:val="345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CEE2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9A058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 MP Day &amp; Night Fixed Outdoor Bullet Network Camera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16B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8BCD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8400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1B947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100800</w:t>
            </w:r>
          </w:p>
        </w:tc>
      </w:tr>
      <w:tr w:rsidR="001F5EB5" w:rsidRPr="001F5EB5" w14:paraId="390CCFF9" w14:textId="77777777" w:rsidTr="001F5EB5">
        <w:trPr>
          <w:trHeight w:val="36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32A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E872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 MP Day &amp; Night Varifocal Outdoor Bullet Network Camera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2FD6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0E18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24400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712F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97600</w:t>
            </w:r>
          </w:p>
        </w:tc>
      </w:tr>
      <w:tr w:rsidR="001F5EB5" w:rsidRPr="001F5EB5" w14:paraId="1D7EC221" w14:textId="77777777" w:rsidTr="001F5EB5">
        <w:trPr>
          <w:trHeight w:val="333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34A4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4DF22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64CH 8 SATA RAID Network Video Recorder (NVR)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D952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DDA9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162400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75E0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162400</w:t>
            </w:r>
          </w:p>
        </w:tc>
      </w:tr>
      <w:tr w:rsidR="001F5EB5" w:rsidRPr="001F5EB5" w14:paraId="58E104BF" w14:textId="77777777" w:rsidTr="001F5EB5">
        <w:trPr>
          <w:trHeight w:val="321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A3D70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B62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8-Ports 10/100/1000Mbps PoE + 2-Ports SFP 100/1000Mbps Smart Managed Switch, 65Watts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09093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2209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637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</w:t>
            </w:r>
          </w:p>
        </w:tc>
      </w:tr>
      <w:tr w:rsidR="001F5EB5" w:rsidRPr="001F5EB5" w14:paraId="218319BE" w14:textId="77777777" w:rsidTr="001F5EB5">
        <w:trPr>
          <w:trHeight w:val="596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08A7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8C36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 port Unmanged Switch with 4 x 10/100/1000 Base-T PoE+ Ports, 1 x 10/100/1000 Base-T Port &amp; 2 x 100/1000 Base-X SFP port.  -40°C~70°C (-40°F~158°F) Operating Temperature.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7DB1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D460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49400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F6859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197600</w:t>
            </w:r>
          </w:p>
        </w:tc>
      </w:tr>
      <w:tr w:rsidR="001F5EB5" w:rsidRPr="001F5EB5" w14:paraId="3E6D49BE" w14:textId="77777777" w:rsidTr="001F5EB5">
        <w:trPr>
          <w:trHeight w:val="381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F47B8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3270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1000Base-LX Single-Mode, 10KM SFP Transceiver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CF4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383EF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5990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91BD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11980</w:t>
            </w:r>
          </w:p>
        </w:tc>
      </w:tr>
      <w:tr w:rsidR="001F5EB5" w:rsidRPr="001F5EB5" w14:paraId="188D20E6" w14:textId="77777777" w:rsidTr="001F5EB5">
        <w:trPr>
          <w:trHeight w:val="333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2D193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95D2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1000Base-LX Single Mode SFP transceiver. 10 Km. -40° to 85° C operating temperature.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6739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E0E3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10880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C426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87040</w:t>
            </w:r>
          </w:p>
        </w:tc>
      </w:tr>
      <w:tr w:rsidR="001F5EB5" w:rsidRPr="001F5EB5" w14:paraId="03A5854D" w14:textId="77777777" w:rsidTr="001F5EB5">
        <w:trPr>
          <w:trHeight w:val="321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CE2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97E2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 TB WD Purple Surveillance Hard Disk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3D8F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B9B4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18380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9DE1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36760</w:t>
            </w:r>
          </w:p>
        </w:tc>
      </w:tr>
      <w:tr w:rsidR="001F5EB5" w:rsidRPr="001F5EB5" w14:paraId="4BC28509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7962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B621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32'' LED Display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FE6F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D009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35990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F07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35990</w:t>
            </w:r>
          </w:p>
        </w:tc>
      </w:tr>
      <w:tr w:rsidR="001F5EB5" w:rsidRPr="001F5EB5" w14:paraId="045C9816" w14:textId="77777777" w:rsidTr="001F5EB5">
        <w:trPr>
          <w:trHeight w:val="309"/>
        </w:trPr>
        <w:tc>
          <w:tcPr>
            <w:tcW w:w="94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7688C2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SUB TOTAL (1)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92FD3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1083930</w:t>
            </w:r>
          </w:p>
        </w:tc>
      </w:tr>
      <w:tr w:rsidR="001F5EB5" w:rsidRPr="001F5EB5" w14:paraId="2A44287B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3282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962A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A508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0E76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9F40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1F5EB5" w:rsidRPr="001F5EB5" w14:paraId="4517C780" w14:textId="77777777" w:rsidTr="001F5EB5">
        <w:trPr>
          <w:trHeight w:val="417"/>
        </w:trPr>
        <w:tc>
          <w:tcPr>
            <w:tcW w:w="94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D1D266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  <w:t>Passive Components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15E9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</w:p>
        </w:tc>
      </w:tr>
      <w:tr w:rsidR="001F5EB5" w:rsidRPr="001F5EB5" w14:paraId="5AF824AF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518B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Sr. No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0561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149C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4F82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C08B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1F5EB5" w:rsidRPr="001F5EB5" w14:paraId="22037A50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4283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7DC2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Outdoor 6U Rack IP 55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D4DF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522C6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24990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CD30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99960</w:t>
            </w:r>
          </w:p>
        </w:tc>
      </w:tr>
      <w:tr w:rsidR="001F5EB5" w:rsidRPr="001F5EB5" w14:paraId="23063887" w14:textId="77777777" w:rsidTr="001F5EB5">
        <w:trPr>
          <w:trHeight w:val="393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1AA9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3D029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Wall Mount Rack 6U x 550 W x 450 D, with Standard accessories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59E0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BF9A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7600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5AC0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7600</w:t>
            </w:r>
          </w:p>
        </w:tc>
      </w:tr>
      <w:tr w:rsidR="001F5EB5" w:rsidRPr="001F5EB5" w14:paraId="41DC7D41" w14:textId="77777777" w:rsidTr="001F5EB5">
        <w:trPr>
          <w:trHeight w:val="238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369A9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95156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Patch Panel  UTP Keystone- 24 Port- Unloaded (Cat 5e,Cat 6 &amp; Cat 6 A 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1B0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3734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2600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F457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15600</w:t>
            </w:r>
          </w:p>
        </w:tc>
      </w:tr>
      <w:tr w:rsidR="001F5EB5" w:rsidRPr="001F5EB5" w14:paraId="1B9CCD86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E03A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FCE41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Jack Cat 6 Keystone UTP - White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85541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569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5864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6480</w:t>
            </w:r>
          </w:p>
        </w:tc>
      </w:tr>
      <w:tr w:rsidR="001F5EB5" w:rsidRPr="001F5EB5" w14:paraId="76FB2911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559F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8E266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lang w:val="en-US" w:eastAsia="en-US"/>
              </w:rPr>
              <w:t>Cabling with CAT 6 cable with casing, cabling, laying</w:t>
            </w:r>
          </w:p>
        </w:tc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2718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747F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C0F7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4800</w:t>
            </w:r>
          </w:p>
        </w:tc>
      </w:tr>
      <w:tr w:rsidR="001F5EB5" w:rsidRPr="001F5EB5" w14:paraId="6ED2B46C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3585B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lastRenderedPageBreak/>
              <w:t>6</w:t>
            </w:r>
          </w:p>
        </w:tc>
        <w:tc>
          <w:tcPr>
            <w:tcW w:w="6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532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UTP Modular Plugs Pack of 100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E76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B00A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538D9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</w:tr>
      <w:tr w:rsidR="001F5EB5" w:rsidRPr="001F5EB5" w14:paraId="3DC01A69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7A0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8D3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CAT6 UTP 24AWG PATCH CORD:1M,Plug 30U' Snagless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3C6E0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680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18B0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6480</w:t>
            </w:r>
          </w:p>
        </w:tc>
      </w:tr>
      <w:tr w:rsidR="001F5EB5" w:rsidRPr="001F5EB5" w14:paraId="0DA303FD" w14:textId="77777777" w:rsidTr="001F5EB5">
        <w:trPr>
          <w:trHeight w:val="61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F9D3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9D8A9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O. F.Cable 06F Outdoor - Armoured Unitube SM - HDPE Sheath (qty in meters) with pulling/laying arially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B066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3189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10D33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436B2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382680</w:t>
            </w:r>
          </w:p>
        </w:tc>
      </w:tr>
      <w:tr w:rsidR="001F5EB5" w:rsidRPr="001F5EB5" w14:paraId="2841A5D0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B2A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EEE9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LIU 12 Port Rack Mount - Loaded (SC) SM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C21F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7E4E0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11160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0F0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44640</w:t>
            </w:r>
          </w:p>
        </w:tc>
      </w:tr>
      <w:tr w:rsidR="001F5EB5" w:rsidRPr="001F5EB5" w14:paraId="24B85091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D25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FD4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LIU 6 PORT Rack Mount - Loaded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E196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B1F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5800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4AB31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11600</w:t>
            </w:r>
          </w:p>
        </w:tc>
      </w:tr>
      <w:tr w:rsidR="001F5EB5" w:rsidRPr="001F5EB5" w14:paraId="1D77681D" w14:textId="77777777" w:rsidTr="001F5EB5">
        <w:trPr>
          <w:trHeight w:val="309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79561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A87C0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PIGTAIL SC SM SIMPLEX LENGTH- 1m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9E9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F4939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8C9E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18000</w:t>
            </w:r>
          </w:p>
        </w:tc>
      </w:tr>
      <w:tr w:rsidR="001F5EB5" w:rsidRPr="001F5EB5" w14:paraId="32C8B89E" w14:textId="77777777" w:rsidTr="001F5EB5">
        <w:trPr>
          <w:trHeight w:val="381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D0F1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96E10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PATCH CORD LC-SC SM DUPLEX LENGTH- 1m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44B7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DF58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D1C0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10000</w:t>
            </w:r>
          </w:p>
        </w:tc>
      </w:tr>
      <w:tr w:rsidR="001F5EB5" w:rsidRPr="001F5EB5" w14:paraId="729A7DAE" w14:textId="77777777" w:rsidTr="001F5EB5">
        <w:trPr>
          <w:trHeight w:val="381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6648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ACA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Fiber Slicing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43E7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32D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950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AF30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19950</w:t>
            </w:r>
          </w:p>
        </w:tc>
      </w:tr>
      <w:tr w:rsidR="001F5EB5" w:rsidRPr="001F5EB5" w14:paraId="2EC7815C" w14:textId="77777777" w:rsidTr="001F5EB5">
        <w:trPr>
          <w:trHeight w:val="345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473B9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84F42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INSTALLATION TESTING COMMISSIONING for (1) and (2)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62A8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68C0B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740A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150000</w:t>
            </w:r>
          </w:p>
        </w:tc>
      </w:tr>
      <w:tr w:rsidR="001F5EB5" w:rsidRPr="001F5EB5" w14:paraId="1F77FF77" w14:textId="77777777" w:rsidTr="001F5EB5">
        <w:trPr>
          <w:trHeight w:val="309"/>
        </w:trPr>
        <w:tc>
          <w:tcPr>
            <w:tcW w:w="94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A7F96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SUB TOTAL (2)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D7D2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778190</w:t>
            </w:r>
          </w:p>
        </w:tc>
      </w:tr>
      <w:tr w:rsidR="001F5EB5" w:rsidRPr="001F5EB5" w14:paraId="23278CE0" w14:textId="77777777" w:rsidTr="001F5EB5">
        <w:trPr>
          <w:trHeight w:val="309"/>
        </w:trPr>
        <w:tc>
          <w:tcPr>
            <w:tcW w:w="94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90431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3) TOTAL (1) + (2)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681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1862120</w:t>
            </w:r>
          </w:p>
        </w:tc>
      </w:tr>
      <w:tr w:rsidR="001F5EB5" w:rsidRPr="001F5EB5" w14:paraId="34BC0A2E" w14:textId="77777777" w:rsidTr="001F5EB5">
        <w:trPr>
          <w:trHeight w:val="286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43D66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44B99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E262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8D1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5E44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1F5EB5" w:rsidRPr="001F5EB5" w14:paraId="651C1E85" w14:textId="77777777" w:rsidTr="001F5EB5">
        <w:trPr>
          <w:trHeight w:val="262"/>
        </w:trPr>
        <w:tc>
          <w:tcPr>
            <w:tcW w:w="7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F63E2" w14:textId="77777777" w:rsidR="001F5EB5" w:rsidRPr="001F5EB5" w:rsidRDefault="001F5EB5" w:rsidP="001F5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Extra Charges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7A624" w14:textId="77777777" w:rsidR="001F5EB5" w:rsidRPr="001F5EB5" w:rsidRDefault="001F5EB5" w:rsidP="001F5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646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3AF1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1F5EB5" w:rsidRPr="001F5EB5" w14:paraId="1FE719DE" w14:textId="77777777" w:rsidTr="001F5EB5">
        <w:trPr>
          <w:trHeight w:val="286"/>
        </w:trPr>
        <w:tc>
          <w:tcPr>
            <w:tcW w:w="7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BAE9C" w14:textId="71970A15" w:rsidR="001F5EB5" w:rsidRPr="001F5EB5" w:rsidRDefault="001F5EB5" w:rsidP="001F5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4) Scaffolding Movement Charges - 1000/- per pole i.e 4000/-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6456D" w14:textId="77777777" w:rsidR="001F5EB5" w:rsidRPr="001F5EB5" w:rsidRDefault="001F5EB5" w:rsidP="001F5E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D24DA1" w14:textId="77777777" w:rsidR="001F5EB5" w:rsidRPr="001F5EB5" w:rsidRDefault="001F5EB5" w:rsidP="001F5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8DA9B" w14:textId="77777777" w:rsidR="001F5EB5" w:rsidRPr="001F5EB5" w:rsidRDefault="001F5EB5" w:rsidP="001F5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2E94C10F" w14:textId="4A6AC968" w:rsidR="005E1D26" w:rsidRDefault="005E1D26" w:rsidP="009E29E7">
      <w:pPr>
        <w:spacing w:after="0" w:line="240" w:lineRule="auto"/>
        <w:rPr>
          <w:sz w:val="28"/>
          <w:szCs w:val="28"/>
        </w:rPr>
      </w:pPr>
    </w:p>
    <w:tbl>
      <w:tblPr>
        <w:tblW w:w="10517" w:type="dxa"/>
        <w:tblLook w:val="04A0" w:firstRow="1" w:lastRow="0" w:firstColumn="1" w:lastColumn="0" w:noHBand="0" w:noVBand="1"/>
      </w:tblPr>
      <w:tblGrid>
        <w:gridCol w:w="1439"/>
        <w:gridCol w:w="1924"/>
        <w:gridCol w:w="3163"/>
        <w:gridCol w:w="2741"/>
        <w:gridCol w:w="1250"/>
      </w:tblGrid>
      <w:tr w:rsidR="001F5EB5" w:rsidRPr="001F5EB5" w14:paraId="1E78BD67" w14:textId="77777777" w:rsidTr="001F5EB5">
        <w:trPr>
          <w:trHeight w:val="491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AA5F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5) CSGT 9%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AFD85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6) SGST 9%</w:t>
            </w:r>
          </w:p>
        </w:tc>
        <w:tc>
          <w:tcPr>
            <w:tcW w:w="3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C864B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 (1+2+3+4+5+6)</w:t>
            </w:r>
          </w:p>
        </w:tc>
        <w:tc>
          <w:tcPr>
            <w:tcW w:w="2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8E72D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Advance Paid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993D3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Balance</w:t>
            </w:r>
          </w:p>
        </w:tc>
      </w:tr>
      <w:tr w:rsidR="001F5EB5" w:rsidRPr="001F5EB5" w14:paraId="1DCBB546" w14:textId="77777777" w:rsidTr="001F5EB5">
        <w:trPr>
          <w:trHeight w:val="245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D14B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167950.8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D88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167950.8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B7CCE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2202021.6</w:t>
            </w:r>
          </w:p>
        </w:tc>
        <w:tc>
          <w:tcPr>
            <w:tcW w:w="2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ADAC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1364617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67A3A" w14:textId="77777777" w:rsidR="001F5EB5" w:rsidRPr="001F5EB5" w:rsidRDefault="001F5EB5" w:rsidP="001F5E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1F5EB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837404.6</w:t>
            </w:r>
          </w:p>
        </w:tc>
      </w:tr>
    </w:tbl>
    <w:p w14:paraId="4818FDB2" w14:textId="77777777" w:rsidR="00B3139F" w:rsidRPr="007E6B03" w:rsidRDefault="00B3139F" w:rsidP="009E29E7">
      <w:pPr>
        <w:spacing w:after="0" w:line="240" w:lineRule="auto"/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C03022B" w14:textId="77777777" w:rsidR="001164A5" w:rsidRDefault="00522111" w:rsidP="001164A5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Pr="0082367A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Work done as per request by client hence JP Techtronics or its employees should not be held responsible for any kind of</w:t>
      </w:r>
      <w:r w:rsidR="00862722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</w:p>
    <w:p w14:paraId="6575B217" w14:textId="77777777" w:rsidR="001164A5" w:rsidRDefault="001164A5" w:rsidP="001164A5">
      <w:pPr>
        <w:spacing w:after="0"/>
        <w:rPr>
          <w:sz w:val="16"/>
          <w:szCs w:val="16"/>
        </w:rPr>
      </w:pPr>
      <w:r w:rsidRPr="00C35BDB">
        <w:rPr>
          <w:sz w:val="16"/>
          <w:szCs w:val="16"/>
        </w:rPr>
        <w:t>If payment not received on time interest @ 15% will</w:t>
      </w:r>
      <w:r>
        <w:rPr>
          <w:sz w:val="16"/>
          <w:szCs w:val="16"/>
        </w:rPr>
        <w:t xml:space="preserve"> be</w:t>
      </w:r>
      <w:r w:rsidRPr="00C35BD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levied </w:t>
      </w:r>
      <w:r w:rsidRPr="00C35BDB">
        <w:rPr>
          <w:sz w:val="16"/>
          <w:szCs w:val="16"/>
        </w:rPr>
        <w:t>per annum.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</w:p>
    <w:p w14:paraId="161BB796" w14:textId="6E6CF812" w:rsidR="00522111" w:rsidRPr="0082367A" w:rsidRDefault="00522111" w:rsidP="001164A5">
      <w:pPr>
        <w:spacing w:after="0"/>
        <w:rPr>
          <w:sz w:val="16"/>
          <w:szCs w:val="16"/>
        </w:rPr>
      </w:pPr>
      <w:r w:rsidRPr="0082367A">
        <w:rPr>
          <w:rFonts w:ascii="Calibri" w:hAnsi="Calibri" w:cs="Calibri"/>
          <w:color w:val="000000"/>
          <w:sz w:val="16"/>
          <w:szCs w:val="16"/>
        </w:rPr>
        <w:t>Any defect in need to be checked and informed at the time delivery itself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Pr="0082367A">
        <w:rPr>
          <w:rFonts w:ascii="Calibri" w:hAnsi="Calibri" w:cs="Calibri"/>
          <w:color w:val="000000"/>
          <w:sz w:val="16"/>
          <w:szCs w:val="16"/>
        </w:rPr>
        <w:br/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2367A" w:rsidSect="00B3139F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0F86D" w14:textId="77777777" w:rsidR="00562D9B" w:rsidRDefault="00562D9B" w:rsidP="00A1778F">
      <w:pPr>
        <w:spacing w:after="0" w:line="240" w:lineRule="auto"/>
      </w:pPr>
      <w:r>
        <w:separator/>
      </w:r>
    </w:p>
  </w:endnote>
  <w:endnote w:type="continuationSeparator" w:id="0">
    <w:p w14:paraId="23EDE0A6" w14:textId="77777777" w:rsidR="00562D9B" w:rsidRDefault="00562D9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12B7A" w14:textId="77777777" w:rsidR="00562D9B" w:rsidRDefault="00562D9B" w:rsidP="00A1778F">
      <w:pPr>
        <w:spacing w:after="0" w:line="240" w:lineRule="auto"/>
      </w:pPr>
      <w:r>
        <w:separator/>
      </w:r>
    </w:p>
  </w:footnote>
  <w:footnote w:type="continuationSeparator" w:id="0">
    <w:p w14:paraId="546FDFC7" w14:textId="77777777" w:rsidR="00562D9B" w:rsidRDefault="00562D9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562D9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573FD"/>
    <w:rsid w:val="00062FFB"/>
    <w:rsid w:val="0006358D"/>
    <w:rsid w:val="0006488C"/>
    <w:rsid w:val="00066383"/>
    <w:rsid w:val="00084CF7"/>
    <w:rsid w:val="00085591"/>
    <w:rsid w:val="00093572"/>
    <w:rsid w:val="0009439D"/>
    <w:rsid w:val="00094C06"/>
    <w:rsid w:val="00096CFF"/>
    <w:rsid w:val="00096F56"/>
    <w:rsid w:val="00097F7A"/>
    <w:rsid w:val="000A1CEB"/>
    <w:rsid w:val="000A303C"/>
    <w:rsid w:val="000A553A"/>
    <w:rsid w:val="000B0E6F"/>
    <w:rsid w:val="000B4135"/>
    <w:rsid w:val="000C28E1"/>
    <w:rsid w:val="000C292C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164A5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3BC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5EB5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2E06"/>
    <w:rsid w:val="002354FC"/>
    <w:rsid w:val="00236B62"/>
    <w:rsid w:val="00240BE8"/>
    <w:rsid w:val="002415DD"/>
    <w:rsid w:val="00253093"/>
    <w:rsid w:val="00254BCB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199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19D2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251C"/>
    <w:rsid w:val="00382C82"/>
    <w:rsid w:val="003A171C"/>
    <w:rsid w:val="003A272B"/>
    <w:rsid w:val="003A45F3"/>
    <w:rsid w:val="003A64FB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3841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0E14"/>
    <w:rsid w:val="00557A87"/>
    <w:rsid w:val="00561EE7"/>
    <w:rsid w:val="00562D9B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35E44"/>
    <w:rsid w:val="00641DDA"/>
    <w:rsid w:val="00642691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863D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6B03"/>
    <w:rsid w:val="007E7CB2"/>
    <w:rsid w:val="007F0C84"/>
    <w:rsid w:val="007F1400"/>
    <w:rsid w:val="007F2B7F"/>
    <w:rsid w:val="007F5BF5"/>
    <w:rsid w:val="00800128"/>
    <w:rsid w:val="00815425"/>
    <w:rsid w:val="0082359B"/>
    <w:rsid w:val="0082367A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62E3"/>
    <w:rsid w:val="008673DC"/>
    <w:rsid w:val="008704F5"/>
    <w:rsid w:val="0087371B"/>
    <w:rsid w:val="00875920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364E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6EB9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139F"/>
    <w:rsid w:val="00B31FE3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60C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1C99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087"/>
    <w:rsid w:val="00CE4DB7"/>
    <w:rsid w:val="00CE5F61"/>
    <w:rsid w:val="00CF1B59"/>
    <w:rsid w:val="00D03297"/>
    <w:rsid w:val="00D0595D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0BE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0F31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4765B"/>
    <w:rsid w:val="00E5297E"/>
    <w:rsid w:val="00E52D36"/>
    <w:rsid w:val="00E55AAB"/>
    <w:rsid w:val="00E57C51"/>
    <w:rsid w:val="00E603A2"/>
    <w:rsid w:val="00E607CC"/>
    <w:rsid w:val="00E63D25"/>
    <w:rsid w:val="00E65A41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E67DB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C632A"/>
    <w:rsid w:val="00FC73B7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11</cp:revision>
  <cp:lastPrinted>2023-09-29T07:12:00Z</cp:lastPrinted>
  <dcterms:created xsi:type="dcterms:W3CDTF">2023-10-09T10:35:00Z</dcterms:created>
  <dcterms:modified xsi:type="dcterms:W3CDTF">2023-10-12T10:53:00Z</dcterms:modified>
</cp:coreProperties>
</file>